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7B" w:rsidRPr="00427B00" w:rsidRDefault="002D4293" w:rsidP="00821F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21F7B"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</w:t>
      </w:r>
    </w:p>
    <w:p w:rsidR="00821F7B" w:rsidRPr="00427B00" w:rsidRDefault="00821F7B" w:rsidP="00821F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821F7B" w:rsidRPr="00427B00" w:rsidRDefault="00821F7B" w:rsidP="00821F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Усть-Зулинского</w:t>
      </w:r>
      <w:proofErr w:type="spellEnd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2D4293" w:rsidRPr="00427B00" w:rsidRDefault="00821F7B" w:rsidP="00821F7B">
      <w:pPr>
        <w:spacing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 № __</w:t>
      </w:r>
    </w:p>
    <w:p w:rsidR="002D4293" w:rsidRPr="00427B00" w:rsidRDefault="002D4293" w:rsidP="002D4293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2D4293" w:rsidRPr="00427B00" w:rsidRDefault="002D4293" w:rsidP="002D4293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2D4293" w:rsidRPr="00427B00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«Признание жилых помещений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проживания»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«Признание жилых помещений непригодными для проживания»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участвующих в предоставлении муниципальной услуги.</w:t>
      </w:r>
    </w:p>
    <w:p w:rsidR="00821F7B" w:rsidRPr="00427B00" w:rsidRDefault="002D4293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Муниципальная услуга предоставляется в рамках решения вопроса местного значения </w:t>
      </w:r>
      <w:r w:rsidR="00821F7B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«деятельность по реализации функций органа местного </w:t>
      </w:r>
      <w:proofErr w:type="gramStart"/>
      <w:r w:rsidR="00821F7B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="00821F7B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значения» установленного в соответствии с Федеральным законом </w:t>
      </w:r>
      <w:proofErr w:type="spellStart"/>
      <w:r w:rsidR="00821F7B" w:rsidRPr="00427B00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821F7B" w:rsidRPr="00427B00">
        <w:rPr>
          <w:rFonts w:ascii="Times New Roman" w:hAnsi="Times New Roman" w:cs="Times New Roman"/>
          <w:color w:val="000000"/>
          <w:sz w:val="28"/>
          <w:szCs w:val="28"/>
        </w:rPr>
        <w:t xml:space="preserve">. 6 п.1 ст.14  ФЗ   </w:t>
      </w:r>
      <w:r w:rsidR="00821F7B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 октября 2003 года № 131-ФЗ "Об общих принципах организации местного самоуправления в Российской Федерации" и Уставом </w:t>
      </w:r>
      <w:proofErr w:type="spellStart"/>
      <w:r w:rsidR="00821F7B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Усть-Зулинского</w:t>
      </w:r>
      <w:proofErr w:type="spellEnd"/>
      <w:r w:rsidR="00821F7B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В качестве заявителей выступают физические лица, являющиеся собственниками или нанимателями жилых помещений, юридические лица, являющиеся собственниками жилых помещений (далее - заявитель).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1.3.1.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Усть-Зулинского</w:t>
      </w:r>
      <w:proofErr w:type="spellEnd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орган, предоставляющий муниципальную услугу), расположе</w:t>
      </w:r>
      <w:proofErr w:type="gramStart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 адресу: Пермский край  </w:t>
      </w:r>
      <w:proofErr w:type="spellStart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Юрлинский</w:t>
      </w:r>
      <w:proofErr w:type="spellEnd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Усть-Зула</w:t>
      </w:r>
      <w:proofErr w:type="spellEnd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 5.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  с 9.00 до 16.00,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                           с 13.00 до 14.00,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  -  выходные дни.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телефоны: (34 294) 22-4-50.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Адрес официального сайта органа, предоставляющего муниципальную услугу, в сети "Интернет", содержащего информацию о порядке предоставления муниципальной услуги: 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Администрация </w:t>
      </w:r>
      <w:proofErr w:type="spellStart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Юрлинского</w:t>
      </w:r>
      <w:proofErr w:type="spellEnd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http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://</w:t>
      </w:r>
      <w:proofErr w:type="spellStart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adm</w:t>
      </w:r>
      <w:proofErr w:type="spellEnd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urla</w:t>
      </w:r>
      <w:proofErr w:type="spellEnd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/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427B0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http://www.gosuslugi.ru/</w:t>
        </w:r>
      </w:hyperlink>
      <w:r w:rsidRPr="00427B00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427B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http://gosuslugi.permkrai.ru/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821F7B" w:rsidRPr="00427B00" w:rsidRDefault="002D4293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предоставления муниципальной услуги: </w:t>
      </w:r>
      <w:r w:rsidR="00821F7B"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adm_zula@mail.ru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месте нахождения, графике работы, справочных телефонах, адресе сайта в сети «Интернет»</w:t>
      </w:r>
      <w:r w:rsidRPr="0042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http://mfc.permkrai.ru./.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427B00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Региональном портале;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услугу,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427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B00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административного регламента;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Признание жилых помещений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Органом, уполномоченным на предос</w:t>
      </w:r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муниципальной услуги,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Усть-Зулинского</w:t>
      </w:r>
      <w:proofErr w:type="spellEnd"/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орган, предоставляющий муниципальную услугу).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F91" w:rsidRDefault="003744EB" w:rsidP="003744E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картографии по Пермскому краю;</w:t>
      </w:r>
      <w:r w:rsidRPr="00D3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44EB" w:rsidRPr="00DC1F91" w:rsidRDefault="00DC1F91" w:rsidP="00DC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надзора (контроля) в случае, если представление 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органов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необходимым для принятия решения о признании жилого помещения соответствующим (не соответствующим) установленным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одательством требованиям, 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РФ от 28 января 2006 г. N 47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 не вправе требовать от заявителя: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1"/>
      <w:bookmarkEnd w:id="0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2.3.1. Результатом предоставления муниципальной услуги является решение о: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 предоставления муниципальной услуги составляет </w:t>
      </w:r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Решение о переводе или об отказе </w:t>
      </w:r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переводе должно быть принято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</w:t>
      </w:r>
      <w:r w:rsidR="003744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регистрации заявления и документов, о</w:t>
      </w: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бязанность по представлению которых возложена на заявителя,</w:t>
      </w:r>
      <w:r w:rsidRPr="00427B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предоставляющий муниципальную услугу.</w:t>
      </w:r>
      <w:r w:rsidRPr="00427B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 по признанию жилых помещений непригодными для проживания, через МФЦ срок принятия решения исчисляется со дня передачи МФЦ таких документов в орган, предоставляющий муниципальную услугу.</w:t>
      </w:r>
      <w:r w:rsidRPr="00427B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Срок выдачи (направления по адресу, указанному в заявлении, либо через МФЦ) заявителю документа, по</w:t>
      </w:r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дтверждающего принятие решения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жилых помещений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проживания, не должен превышать </w:t>
      </w:r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соответствующего решения.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Pr="00427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427B0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</w:t>
      </w:r>
      <w:proofErr w:type="gramStart"/>
      <w:r w:rsidRPr="00427B0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427B0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D4293" w:rsidRPr="00427B00" w:rsidRDefault="00320E4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D4293"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2D4293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Жилищным </w:t>
      </w:r>
      <w:hyperlink r:id="rId11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от 29 декабря 2004 г. № 188-ФЗ («Российская газета», № 1, 12.01.2005 г.);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3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4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23, ст. 3263);</w:t>
      </w:r>
      <w:proofErr w:type="gramEnd"/>
    </w:p>
    <w:p w:rsidR="002D4293" w:rsidRPr="00427B00" w:rsidRDefault="00320E4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2D4293"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proofErr w:type="gramStart"/>
      <w:r w:rsidR="002D4293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D4293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802E63" w:rsidRPr="00427B00" w:rsidRDefault="002D4293" w:rsidP="00802E6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802E63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802E63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Усть-Зулинского</w:t>
      </w:r>
      <w:proofErr w:type="spellEnd"/>
      <w:r w:rsidR="00802E63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16.04.2014 № 35 "О порядке разработки и утверждения административных регламентов предоставления муниципальных услуг в </w:t>
      </w:r>
      <w:proofErr w:type="spellStart"/>
      <w:r w:rsidR="00802E63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Усть-Зулинском</w:t>
      </w:r>
      <w:proofErr w:type="spellEnd"/>
      <w:r w:rsidR="00802E63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поселении».</w:t>
      </w:r>
    </w:p>
    <w:p w:rsidR="002D4293" w:rsidRPr="00427B00" w:rsidRDefault="002D4293" w:rsidP="002D4293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</w:t>
      </w:r>
      <w:r w:rsidR="00802E63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ечень документов, необходимых в соответствии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для предоставления </w:t>
      </w:r>
    </w:p>
    <w:p w:rsidR="002D4293" w:rsidRPr="00427B00" w:rsidRDefault="002D4293" w:rsidP="002D4293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2.6.1.1. заявление о признании жилого помещения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2.6.1.3.  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в соответствии с абзацем третьим пункта 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 января 2006 г. N 47, предоставление такого заключения является необходимым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2.6.1.4. заявления, письма, жалобы граждан на неудовлетворительные условия проживания - по усмотрению заявителя.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2.6.1.2. Для рассмотрения заявления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2.6.2.1. сведения из Единого государственного реестра прав на недвижимое имущество и сделок с ним о правах на жилое помещение;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2.6.2.2. технический паспорт жилого помещения;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2.6.2.3. заключения (акты) соответствующих органов государственного надзора (контроля) в случае, если представление указанных документов согласно пункту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 января 2006 г. N 47, является необходимым для принятия решения о признании жилого помещения непригодным для проживания.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отказа в приеме документов, необходимых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Отказ в предоставлении муниципальной услуги по признанию жилых помещений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 допускается в случае:</w:t>
      </w:r>
    </w:p>
    <w:p w:rsidR="002D4293" w:rsidRPr="00427B00" w:rsidRDefault="002D4293" w:rsidP="004240BA">
      <w:pPr>
        <w:spacing w:after="0" w:line="32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2.9.1.1.</w:t>
      </w:r>
      <w:r w:rsidR="00424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предоставления документов </w:t>
      </w:r>
      <w:r w:rsidR="0034711F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47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711F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</w:t>
      </w:r>
      <w:r w:rsidR="0032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4711F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42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Перечень услуг, которые являются необходимыми и обязательными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размер и основания взимания государственной пошлины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2D4293" w:rsidRPr="00427B00" w:rsidRDefault="002D4293" w:rsidP="002D4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подлежат регистрации в день его поступления.</w:t>
      </w:r>
    </w:p>
    <w:p w:rsidR="002D4293" w:rsidRPr="00427B00" w:rsidRDefault="002D4293" w:rsidP="002D4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427B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остановок общественного транспорта.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427B00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27B00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 (</w:t>
      </w:r>
      <w:proofErr w:type="spell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 xml:space="preserve">2.14.3. </w:t>
      </w:r>
      <w:r w:rsidRPr="00427B00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427B0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427B0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427B0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427B0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427B0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427B00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427B0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27B00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293" w:rsidRPr="00427B00" w:rsidRDefault="002D4293" w:rsidP="002D4293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превышает </w:t>
      </w:r>
      <w:r w:rsidR="00802E63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- не более </w:t>
      </w:r>
      <w:r w:rsidR="00802E63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2.15.1.3. соответствие информации о порядке предоставления муниципальной услуги в местах предоставления муниципальной услуги на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стендах, официальном сайте,</w:t>
      </w: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Информация о муниципальной услуге: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2.16.1.1.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внесена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2.16.1.2.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портале;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2.16.1.3.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B00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электронной форме</w:t>
      </w:r>
      <w:r w:rsidRPr="00427B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Организация предоставления муниципальной услуги включает в себя следующие административные процедуры: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3.1.1. прием и регистрация заявления (приложение 1) и прилагаемых к нему обосновывающих документов;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3.1.2. рассмотрение заявления и прилагаемых к нему обосновывающих документов;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3.1.3.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</w:t>
      </w:r>
      <w:proofErr w:type="gramEnd"/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Правительства РФ от 28.01.2006 N 47 требованиям;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3.1.4.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3.1.5. работу комиссии по оценке пригодности (непригодности) жилых помещений для постоянного проживания;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3.1.6.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3.1.7.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заключения;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3.1.8. принятие соответствующим органом местного самоуправления решения по итогам работы комиссии;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3.1.9.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2 к административному регламенту.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Прием и регистрация заявления (приложение 1) и прилагаемых к нему обосновывающих документов.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орган, предоставляющий муниципальную услугу, МФЦ.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Единый портал;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Ответственным за исполнение административной процедуры является 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специалист администрации </w:t>
      </w:r>
      <w:proofErr w:type="spellStart"/>
      <w:r w:rsidR="00C75A70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Усть-Зулинского</w:t>
      </w:r>
      <w:proofErr w:type="spellEnd"/>
      <w:r w:rsidR="00C75A70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Запрос о предоставлении муниципальной услуги, в том числе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выполняет следующие действия: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3.3.4.1. устанавливает предмет обращения;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По требованию заявителя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указанного решения.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3.3.4.3. рассматривает заявление,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запроса в электронной форме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заявления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3.3.5.1. Ответственный за исполнение административной процедуры проверяет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представленные документы не соответствуют установленным требованиям,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документов установленным требованиям,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Прием заявления и документов в МФЦ осуществляется в соответствии с соглашением о взаимодействии, заключенным между МФЦ и органом местного самоуправления.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Рассмотрение заявления и прилагаемых к нему обосновывающих документов.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специалист администрации </w:t>
      </w:r>
      <w:proofErr w:type="spellStart"/>
      <w:r w:rsidR="00C75A70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Усть-Зулинского</w:t>
      </w:r>
      <w:proofErr w:type="spellEnd"/>
      <w:r w:rsidR="00C75A70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в соответствии с должностными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обязанностями (далее – ответственный за исполнение административной процедуры).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3.4.3.1. рассматривает заявление и документы на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 законодательства Российской Федерации, удостоверяясь, что: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3.4.3.1.1. документы предоставлены в полном объеме, в соответствии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законодательством Российской Федерации и </w:t>
      </w:r>
      <w:hyperlink r:id="rId16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2.6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решение о необходимости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28.01.2006 N 47 требованиям.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Срок исполнения административной процедуры не должен превышать 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соответствующих документов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предоставляющий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решения о необходимости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требованиям.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услугу.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принятие ответственным за исполнение административной процедуры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исчисляется со дня передачи МФЦ таких документов в орган, предоставляющий муниципальную услугу с целью проведения оценки жилых помещений на предмет признания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проживания. </w:t>
      </w:r>
    </w:p>
    <w:p w:rsidR="002D4293" w:rsidRPr="00427B00" w:rsidRDefault="002D4293" w:rsidP="00C7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B64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Усть-Зулинского</w:t>
      </w:r>
      <w:proofErr w:type="spellEnd"/>
      <w:r w:rsidR="00EB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70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3.5.3.1. определяет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требованиям;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3.5.3.2. запрашивает в рамках межведомственного информационного взаимодействия необходимые документы путем направления соответствующих запросов в орган или организацию, предоставляющие документ и информацию.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Срок подготовки и направления ответа на межведомственный запрос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решение о необходимости определения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Определение состава привлекаемых экспертов проектно-изыскательских организаций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причин, по которым жилое помещение может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2D4293" w:rsidRPr="00427B00" w:rsidRDefault="002D4293" w:rsidP="00C7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Ответственным за исполнение административной процедуры является 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3.6.2.1. определяет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3.6.2.2. направляет уведомления привлекаемым экспертам о дате и времени заседания межведомственной комиссии по оценке пригодности (непригодности) жилых помещений для постоянного проживания путем направления </w:t>
      </w:r>
      <w:proofErr w:type="spell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</w:t>
      </w:r>
      <w:proofErr w:type="spell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телефонограмм;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3.6.2.3. уведомляет заявителя о дате и времени заседания комиссии путем направления писем либо телефонограмм не позднее </w:t>
      </w:r>
      <w:r w:rsidR="00906A4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проведения заседания комиссии.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Срок подготовки и направления уведомлений не может превышать </w:t>
      </w:r>
      <w:r w:rsidR="00906A4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проведения комиссии.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3.6.4. Результатом административной процедуры является направление уведомлений привлекаемым экспертам о дате и времени заседания межведомственной комиссии по оценке пригодности (непригодности) жилых помещений для постоянного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Работа комиссии по оценке пригодности (непригодности) жилых помещений для постоянного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Основанием для начала административной процедуры является уведомление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 целью проведения оценки жилых помещений на предмет признания непригодными для проживания. </w:t>
      </w:r>
    </w:p>
    <w:p w:rsidR="002D4293" w:rsidRPr="00427B00" w:rsidRDefault="002D4293" w:rsidP="00906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Ответственным за исполнение административной процедуры является </w:t>
      </w:r>
      <w:r w:rsidR="00906A4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2D4293" w:rsidRPr="00427B00" w:rsidRDefault="002D4293" w:rsidP="00286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3.7.3.1</w:t>
      </w:r>
      <w:r w:rsidR="00493767"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65BA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2865B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 w:rsidR="002865BA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</w:t>
      </w:r>
      <w:r w:rsidR="00286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 времени заседания комиссии.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3.7.4.Комиссия рассматривает поступившее заявление или заключение органа государственного надзора (контроля) в течение </w:t>
      </w:r>
      <w:r w:rsidR="00320E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2" w:name="_GoBack"/>
      <w:bookmarkEnd w:id="2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регистрации и принимает решение (в виде заключения), указанное в пункте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47, либо решение о проведении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обследования оцениваемого помещения</w:t>
      </w:r>
      <w:r w:rsidR="00286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помещения, мероприятий по контролю), необходимые для принятия решения о признании жилого помещения непригодным для проживания, либо привлекать экспертов проектно-изыскательских организаций для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жилого помещения на предмет непригодности.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По результатам работы комиссия принимает одно из следующих решений: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3.7.6.1. о соответствии помещения требованиям, предъявляемым к жилому помещению, и его пригодности для проживания;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3.7.6.2.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требованиями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их завершения - о продолжении процедуры оценки;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3.7.7. Срок исполнения административной процедуры не должен превышать </w:t>
      </w:r>
      <w:r w:rsidR="00BB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заявления и соответствующих документов в орган, предоставляющий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признании жилого помещения непригодным для постоянного проживания или об отказе в признании жилого помещения непригодным для постоянного проживания исчисляется со дня передачи МФЦ таких документов в орган, предоставляющий муниципальную услугу.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3.7.8.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заключение о признании помещения пригодным (непригодным) для постоянного проживания составленное в 3-х экземплярах по форме согласно приложению 3.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обследования помещения комиссия составляет в 3 экземплярах акт обследования помещения по форме согласно приложению 4.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Принятие органом местного самоуправления решения по итогам работы комиссии.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3.8.1.Основанием для начала административной процедуры заключение о признании помещения пригодным (непригодным) для постоянного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Ответственным за исполнение административной процедуры является </w:t>
      </w:r>
      <w:r w:rsidR="00F124FC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специалист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принимает решение и издает распоряжение с указанием о дальнейшем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использовании помещения или о признании необходимости проведения ремонтно-восстановительных работ.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административной процедуры не должен превышать </w:t>
      </w:r>
      <w:r w:rsidR="00F124FC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заявления и соответствующих документов в орган, предоставляющий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издание распоряжения с указанием о дальнейшем использовании помещения или о признании необходимости проведения ремонтно-восстановительных работ.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 Выдача (направление) заявителю документа, подтверждающего решение о  предоставлении муниципальной услуги или об отказе в предоставлении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3.9.1.Основанием для начала административной процедуры является заключение о признании помещения пригодным (непригодным) для постоянного проживания составленное в 3-х экземплярах, подписанное всеми членами комиссии.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Ответственным за исполнение административной процедуры является </w:t>
      </w:r>
      <w:r w:rsidR="00F124FC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специалист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3.9.3.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3.9.3.1. регистрирует документ, подтверждающий принятие решения о   предоставлении муниципальной услуги или об отказе в предоставлении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3.9.3.2. выдает под роспись заявителю или направляет ему документ, подтверждающий принятие решения о  предоставлении муниципальной услуги или об отказе в предоставлении муниципальной услуги заказным письмом по адресу, указанному в заявлении;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принятие решения о  предоставлении муниципальной услуги или об отказе в предоставлении муниципальной услуги остается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органе, предоставляющем муниципальную услугу.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получением муниципальной услуги в МФЦ, документ, подтверждающий принятие решения о  предоставлении муниципальной услуги или об отказе в предоставлении муниципальной услуги заявитель получает в МФЦ, если иной способ получения не указан заявителем.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услуги с использованием Единого портала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 «Принято решение об отказе в оказании услуги, на основании «причина отказа».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3.9.4. Срок выдачи (направления по адресу, указанному в заявлении, либо через МФЦ) заявителю документа, подтверждающего принятие решения о  предоставлении муниципальной услуги или об отказе в предоставлении муниципальной услуги </w:t>
      </w:r>
      <w:r w:rsidRPr="0042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должен превышать </w:t>
      </w:r>
      <w:r w:rsidR="00F124FC" w:rsidRPr="00427B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Pr="0042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</w:t>
      </w:r>
      <w:r w:rsidRPr="0042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момента принятия соответствующего решения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3.9.5. Результатом административной процедуры является выдача (направление) заявителю документа, подтверждающего принятие решения о  предоставлении муниципальной услуги или об отказе в предоставлении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исполнением административного регламента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осуществления текущего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="00F124FC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="00F124FC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Усть-Зулинского</w:t>
      </w:r>
      <w:proofErr w:type="spellEnd"/>
      <w:r w:rsidR="00F124FC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8377F7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Администрации </w:t>
      </w:r>
      <w:proofErr w:type="spellStart"/>
      <w:r w:rsidR="008377F7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Усть-Зулинского</w:t>
      </w:r>
      <w:proofErr w:type="spellEnd"/>
      <w:r w:rsidR="008377F7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D4293" w:rsidRPr="00427B00" w:rsidRDefault="002D4293" w:rsidP="002D4293">
      <w:pPr>
        <w:widowControl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27B0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2D4293" w:rsidRPr="00427B00" w:rsidRDefault="002D4293" w:rsidP="002D4293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427B00">
        <w:rPr>
          <w:rFonts w:ascii="Times New Roman" w:eastAsia="Calibri" w:hAnsi="Times New Roman" w:cs="Times New Roman"/>
          <w:sz w:val="28"/>
          <w:szCs w:val="28"/>
        </w:rPr>
        <w:t>Периодичность и сроки проведения проверок устанавливаются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7F7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 </w:t>
      </w:r>
      <w:proofErr w:type="spellStart"/>
      <w:r w:rsidR="008377F7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Усть-Зулинского</w:t>
      </w:r>
      <w:proofErr w:type="spellEnd"/>
      <w:r w:rsidR="008377F7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4293" w:rsidRPr="00427B00" w:rsidRDefault="002D4293" w:rsidP="002D4293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D4293" w:rsidRPr="00427B00" w:rsidRDefault="002D4293" w:rsidP="002D4293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2D4293" w:rsidRPr="00427B00" w:rsidRDefault="002D4293" w:rsidP="002D4293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4.2.3.2. поручение </w:t>
      </w:r>
      <w:r w:rsidR="008377F7" w:rsidRPr="00427B00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8377F7" w:rsidRPr="00427B00">
        <w:rPr>
          <w:rFonts w:ascii="Times New Roman" w:eastAsia="Calibri" w:hAnsi="Times New Roman" w:cs="Times New Roman"/>
          <w:sz w:val="28"/>
          <w:szCs w:val="28"/>
        </w:rPr>
        <w:t>Усть-Зулинского</w:t>
      </w:r>
      <w:proofErr w:type="spellEnd"/>
      <w:r w:rsidR="008377F7" w:rsidRPr="00427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27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293" w:rsidRPr="00427B00" w:rsidRDefault="002D4293" w:rsidP="002D4293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2D4293" w:rsidRPr="00427B00" w:rsidRDefault="002D4293" w:rsidP="002D4293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организаций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закрепляется</w:t>
      </w:r>
      <w:proofErr w:type="gramEnd"/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в должностных инструкциях в соответствии с требованиями законодательства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4.3.3. </w:t>
      </w:r>
      <w:proofErr w:type="gramStart"/>
      <w:r w:rsidRPr="00427B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427B00">
        <w:rPr>
          <w:rFonts w:ascii="Times New Roman" w:eastAsia="Calibri" w:hAnsi="Times New Roman" w:cs="Times New Roman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4.3.4. </w:t>
      </w:r>
      <w:proofErr w:type="gramStart"/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427B00">
        <w:rPr>
          <w:rFonts w:ascii="Times New Roman" w:eastAsia="Calibri" w:hAnsi="Times New Roman" w:cs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2D4293" w:rsidRPr="00427B00" w:rsidRDefault="002D4293" w:rsidP="002D4293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2D4293" w:rsidRPr="00427B00" w:rsidRDefault="002D4293" w:rsidP="002D4293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427B00">
        <w:rPr>
          <w:rFonts w:ascii="Times New Roman" w:eastAsia="Calibri" w:hAnsi="Times New Roman" w:cs="Times New Roman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2D4293" w:rsidRPr="00427B00" w:rsidRDefault="002D4293" w:rsidP="002D4293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5.1.1. Заявитель имеет право на обжалование действий (бездействия) </w:t>
      </w:r>
      <w:r w:rsidRPr="00427B00">
        <w:rPr>
          <w:rFonts w:ascii="Times New Roman" w:eastAsia="Calibri" w:hAnsi="Times New Roman" w:cs="Times New Roman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случаях: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должна содержать: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D4293" w:rsidRPr="00427B00" w:rsidRDefault="002D4293" w:rsidP="002D4293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5.3. Орган, предоставляющий муниципальную услугу, и уполномоченные </w:t>
      </w:r>
      <w:r w:rsidRPr="00427B00">
        <w:rPr>
          <w:rFonts w:ascii="Times New Roman" w:eastAsia="Calibri" w:hAnsi="Times New Roman" w:cs="Times New Roman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2D4293" w:rsidRPr="00427B00" w:rsidRDefault="002D4293" w:rsidP="002D4293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5.3.1. Жалоба на решение и действие (бездействие)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должностного лица, муниципального служащего</w:t>
      </w:r>
      <w:r w:rsidR="008377F7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377F7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Усть-Зулинского</w:t>
      </w:r>
      <w:proofErr w:type="spellEnd"/>
      <w:r w:rsidR="008377F7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5.3.2. Жалоба на решение, </w:t>
      </w:r>
      <w:r w:rsidR="008377F7" w:rsidRPr="00427B00">
        <w:rPr>
          <w:rFonts w:ascii="Times New Roman" w:eastAsia="Calibri" w:hAnsi="Times New Roman" w:cs="Times New Roman"/>
          <w:sz w:val="28"/>
          <w:szCs w:val="28"/>
        </w:rPr>
        <w:t xml:space="preserve">принятая заместителем главы Администрации  </w:t>
      </w:r>
      <w:proofErr w:type="spellStart"/>
      <w:r w:rsidR="008377F7" w:rsidRPr="00427B00">
        <w:rPr>
          <w:rFonts w:ascii="Times New Roman" w:eastAsia="Calibri" w:hAnsi="Times New Roman" w:cs="Times New Roman"/>
          <w:sz w:val="28"/>
          <w:szCs w:val="28"/>
        </w:rPr>
        <w:t>Усть-Зулинского</w:t>
      </w:r>
      <w:proofErr w:type="spellEnd"/>
      <w:r w:rsidR="008377F7" w:rsidRPr="00427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подается главе </w:t>
      </w:r>
      <w:r w:rsidR="008377F7" w:rsidRPr="00427B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8377F7" w:rsidRPr="00427B00">
        <w:rPr>
          <w:rFonts w:ascii="Times New Roman" w:eastAsia="Calibri" w:hAnsi="Times New Roman" w:cs="Times New Roman"/>
          <w:sz w:val="28"/>
          <w:szCs w:val="28"/>
        </w:rPr>
        <w:t>Усть-Зулинского</w:t>
      </w:r>
      <w:proofErr w:type="spellEnd"/>
      <w:r w:rsidR="008377F7" w:rsidRPr="00427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27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5.4.1.1. непосредственно в канцелярию органа, предоставляющего муниципальную услугу</w:t>
      </w:r>
      <w:r w:rsidRPr="00427B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5.4.1.2. почтовым отправлением по адресу (месту нахождения) органа, предоставляющего муниципальную услугу</w:t>
      </w:r>
      <w:r w:rsidRPr="00427B0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5.4.1.3. в ходе личного приема руководителя органа, предоставляющего муниципальную услугу;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Время приема жалоб органа, предоставляющего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5.4.3.1. официального сайта;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5.4.3.2. Единого портала;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5.4.3.3. Регионального портала.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18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В органе, предоставляющем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427B00">
        <w:rPr>
          <w:rFonts w:ascii="Times New Roman" w:eastAsia="Calibri" w:hAnsi="Times New Roman" w:cs="Times New Roman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2D4293" w:rsidRPr="00427B00" w:rsidRDefault="00133CF6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Жалоба, поступившая в</w:t>
      </w:r>
      <w:r w:rsidRPr="00427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Жалоба, поступившая в орган, предоставляющий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427B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либо должностных лиц, муниципальных служащих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В случае установления в ходе или по результатам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</w:t>
      </w: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Орган, предоставляющий муниципальную услугу,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5.6.6.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Порядок информирования заявителя о результатах рассмотрения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Ответ по результатам рассмотрения жалобы</w:t>
      </w:r>
      <w:r w:rsidRPr="0042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5.7.3.4. основания для принятия решения по жалобе;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5.7.3.5. принятое по жалобе решение;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обжалования решения по жалобе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должностных лиц, муниципальных служащих в судебном порядке в соответствии </w:t>
      </w:r>
      <w:r w:rsidRPr="00427B00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5.9.1. </w:t>
      </w:r>
      <w:proofErr w:type="gramStart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427B00">
        <w:rPr>
          <w:rFonts w:ascii="Times New Roman" w:eastAsia="Calibri" w:hAnsi="Times New Roman" w:cs="Times New Roman"/>
          <w:sz w:val="28"/>
          <w:szCs w:val="28"/>
        </w:rPr>
        <w:t>органе, предоставляющем муниципальную услугу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информация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документы представляются ему для ознакомления в органом,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предоставляющим муниципальную услугу, если это не затрагивает права, свободы и законные интересы других лиц</w:t>
      </w:r>
      <w:r w:rsidRPr="00427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указанных информации и документах не содержатся сведения</w:t>
      </w:r>
      <w:proofErr w:type="gramEnd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государственную или иную охраняемую федеральным законом тайну.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Способы информирования заявителей о порядке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427B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должностных лиц, </w:t>
      </w:r>
      <w:r w:rsidRPr="00427B00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  <w:r w:rsidRPr="00427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муни</w:t>
      </w:r>
      <w:r w:rsidR="00427B00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услуг, на официальном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сайте, </w:t>
      </w:r>
      <w:r w:rsidR="00427B00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Приложение 1</w:t>
      </w:r>
    </w:p>
    <w:p w:rsidR="002D4293" w:rsidRPr="002D4293" w:rsidRDefault="002D4293" w:rsidP="002D4293">
      <w:pPr>
        <w:spacing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2D4293" w:rsidRPr="002D4293" w:rsidRDefault="002D4293" w:rsidP="002D4293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«Признание жилых помещений </w:t>
      </w:r>
      <w:proofErr w:type="gramStart"/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проживания»</w:t>
      </w:r>
    </w:p>
    <w:p w:rsidR="002D4293" w:rsidRPr="002D4293" w:rsidRDefault="002D4293" w:rsidP="002D4293">
      <w:pPr>
        <w:spacing w:after="430" w:line="206" w:lineRule="exact"/>
        <w:ind w:left="714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</w:p>
    <w:p w:rsidR="002D4293" w:rsidRPr="002D4293" w:rsidRDefault="002D4293" w:rsidP="002D429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2D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proofErr w:type="gramStart"/>
      <w:r w:rsidRPr="002D42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самоуправления)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Ф.И.О. Заявителя  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почтовый адрес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телефон                                           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2D4293">
        <w:rPr>
          <w:rFonts w:ascii="Courier New" w:eastAsia="Times New Roman" w:hAnsi="Courier New" w:cs="Courier New"/>
          <w:b/>
          <w:bCs/>
          <w:lang w:eastAsia="ru-RU"/>
        </w:rPr>
        <w:t>ЗАЯВЛЕНИЕ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Прошу Вас провести оценку жилого объекта, расположенного по  адресу: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2D4293">
        <w:rPr>
          <w:rFonts w:ascii="Courier New" w:eastAsia="Times New Roman" w:hAnsi="Courier New" w:cs="Courier New"/>
          <w:lang w:eastAsia="ru-RU"/>
        </w:rPr>
        <w:t>и признать его пригодным (непригодным) для проживания и   многоквартирный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дом аварийным и подлежащим сносу или реконструкции.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Необходимые документы прилагаю: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1. 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2. 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3. 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4. 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Заявитель   _______________________   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         (подпись)                (расшифровка подписи)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Дата обращения "___" ________________ 20___ г.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Приложение 2</w:t>
      </w: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к административному регламенту</w:t>
      </w: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2D4293" w:rsidRPr="002D4293" w:rsidRDefault="002D4293" w:rsidP="002D4293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«Признание жилых помещений </w:t>
      </w:r>
      <w:proofErr w:type="gramStart"/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проживания»</w:t>
      </w:r>
    </w:p>
    <w:p w:rsidR="002D4293" w:rsidRPr="002D4293" w:rsidRDefault="002D4293" w:rsidP="002D4293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</w:t>
      </w: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лок-схема </w:t>
      </w:r>
      <w:r w:rsidRPr="002D42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FD440A" wp14:editId="6828029B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6350" t="5715" r="5715" b="12065"/>
                <wp:wrapNone/>
                <wp:docPr id="6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>
                              <w:t xml:space="preserve">Прием заявления на предоставление муниципальной услуги </w:t>
                            </w:r>
                            <w:r>
                              <w:br/>
                              <w:t xml:space="preserve">и документов </w:t>
                            </w:r>
                          </w:p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1pt;margin-top:8.7pt;width:350.8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c7KgIAAEkEAAAOAAAAZHJzL2Uyb0RvYy54bWysVNuO0zAQfUfiHyy/01y6Kduo6WrVpQhp&#10;gRULH+A4TmLh2GbsNi1fv2OnW7rAEyIPliczPjlzzjirm8OgyF6Ak0ZXNJullAjNTSN1V9FvX7dv&#10;rilxnumGKaNFRY/C0Zv161er0ZYiN71RjQCCINqVo61o770tk8TxXgzMzYwVGpOtgYF5DKFLGmAj&#10;og8qydN0kYwGGguGC+fw7d2UpOuI37aC+89t64QnqqLIzccV4lqHNVmvWNkBs73kJxrsH1gMTGr8&#10;6BnqjnlGdiD/gBokB+NM62fcDIlpW8lF7AG7ydLfunnsmRWxFxTH2bNM7v/B8k/7ByCyqegC5dFs&#10;QI++oGpMd0qQeR4EGq0rse7RPkBo0dl7w787os2mxzJxC2DGXrAGaWWhPnlxIAQOj5J6/GgahGc7&#10;b6JWhxaGAIgqkEO05Hi2RBw84fjy6qooskCNY26RL5d59Cxh5fNpC86/F2YgYVNRQPIRne3vnQ9s&#10;WPlcEtkbJZutVCoG0NUbBWTPcDy28YkNYJOXZUqTsaLLIi8i8oucu4RI4/M3iEF6nHMlh4pen4tY&#10;GWR7p5s4hZ5JNe2RstInHYN0kwX+UB9ObtSmOaKiYKZ5xvuHm97AT0pGnOWKuh87BoIS9UGjK4t0&#10;XoThj8E8zd4WlMBlpr7MMM0RqqKekmm78dOF2VmQXY9fyqIM2tyik62MIgeXJ1Yn3jivUfvT3QoX&#10;4jKOVb/+AOsnAAAA//8DAFBLAwQUAAYACAAAACEAW7UcUN8AAAAKAQAADwAAAGRycy9kb3ducmV2&#10;LnhtbEyPzU7DMBCE70i8g7VIXBB1WoJbhTgVIH4kbpSK8zbeJlFjO7LdJn17lhPcdnZHs9+U68n2&#10;4kQhdt5pmM8yEORqbzrXaNh+vd6uQMSEzmDvHWk4U4R1dXlRYmH86D7ptEmN4BAXC9TQpjQUUsa6&#10;JYtx5gdyfNv7YDGxDI00AUcOt71cZJmSFjvHH1oc6Lml+rA5Wg3+O7104XBu8ObtfX/vnz7yUaHW&#10;11fT4wOIRFP6M8MvPqNDxUw7f3Qmip51vuAuiYdlDoINq/xOgdjxYq4UyKqU/ytUPwAAAP//AwBQ&#10;SwECLQAUAAYACAAAACEAtoM4kv4AAADhAQAAEwAAAAAAAAAAAAAAAAAAAAAAW0NvbnRlbnRfVHlw&#10;ZXNdLnhtbFBLAQItABQABgAIAAAAIQA4/SH/1gAAAJQBAAALAAAAAAAAAAAAAAAAAC8BAABfcmVs&#10;cy8ucmVsc1BLAQItABQABgAIAAAAIQBAS9c7KgIAAEkEAAAOAAAAAAAAAAAAAAAAAC4CAABkcnMv&#10;ZTJvRG9jLnhtbFBLAQItABQABgAIAAAAIQBbtRxQ3wAAAAoBAAAPAAAAAAAAAAAAAAAAAIQEAABk&#10;cnMvZG93bnJldi54bWxQSwUGAAAAAAQABADzAAAAkAUAAAAA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>
                        <w:t xml:space="preserve">Прием заявления на предоставление муниципальной услуги </w:t>
                      </w:r>
                      <w:r>
                        <w:br/>
                        <w:t xml:space="preserve">и документов </w:t>
                      </w:r>
                    </w:p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F8DF61" wp14:editId="239E7BBC">
                <wp:simplePos x="0" y="0"/>
                <wp:positionH relativeFrom="column">
                  <wp:posOffset>3081020</wp:posOffset>
                </wp:positionH>
                <wp:positionV relativeFrom="paragraph">
                  <wp:posOffset>763270</wp:posOffset>
                </wp:positionV>
                <wp:extent cx="1270" cy="228600"/>
                <wp:effectExtent l="52070" t="10795" r="60960" b="17780"/>
                <wp:wrapNone/>
                <wp:docPr id="5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60.1pt" to="242.7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AO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6wEiR&#10;Hnr0JBRHk0mozWBcCSa12tqQHT2pZ/Ok6TeHlK47ovY8cnw5G/DLgkfyxiVcnIEIu+GTZmBDDl7H&#10;Qp1a2wdIKAE6xX6c7/3gJ48ofMzyB+gZBUWez2dp7FZCypursc5/5LpHQaiwBNoRmhyfnA9USHkz&#10;CZGU3ggpY8OlQkOFF9N8Gh2cloIFZTBzdr+rpUVHEkYmPjEv0Lw2s/qgWATrOGHrq+yJkCAjHwvi&#10;rYASSY5DtJ4zjCSHLQnShZ5UISKkC4Sv0mVqvi/SxXq+nhejIp+tR0XaNKMPm7oYzTbZw7SZNHXd&#10;ZD8C+awoO8EYV4H/bYKz4u8m5LpLl9m7z/C9UMlb9FhRIHt7R9Kx36HFl2HZaXbe2pBdaD0MbTS+&#10;LljYitf3aPXrN7D6CQAA//8DAFBLAwQUAAYACAAAACEAIV28LeEAAAALAQAADwAAAGRycy9kb3du&#10;cmV2LnhtbEyPQU/DMAyF70j8h8hI3Fi6apuqrumEkMZlA7QNIXbLGtNWNE6VpFv595jTuNnvPT1/&#10;Llaj7cQZfWgdKZhOEhBIlTMt1QreD+uHDESImozuHKGCHwywKm9vCp0bd6EdnvexFlxCIdcKmhj7&#10;XMpQNWh1mLgeib0v562OvPpaGq8vXG47mSbJQlrdEl9odI9PDVbf+8Eq2G3Xm+xjM4yVPz5PXw9v&#10;25fPkCl1fzc+LkFEHOM1DH/4jA4lM53cQCaITsEsm6ccZSNNeOAEKzMQJ1bmixRkWcj/P5S/AAAA&#10;//8DAFBLAQItABQABgAIAAAAIQC2gziS/gAAAOEBAAATAAAAAAAAAAAAAAAAAAAAAABbQ29udGVu&#10;dF9UeXBlc10ueG1sUEsBAi0AFAAGAAgAAAAhADj9If/WAAAAlAEAAAsAAAAAAAAAAAAAAAAALwEA&#10;AF9yZWxzLy5yZWxzUEsBAi0AFAAGAAgAAAAhAFlXQA4tAgAATgQAAA4AAAAAAAAAAAAAAAAALgIA&#10;AGRycy9lMm9Eb2MueG1sUEsBAi0AFAAGAAgAAAAhACFdvC3hAAAACwEAAA8AAAAAAAAAAAAAAAAA&#10;hwQAAGRycy9kb3ducmV2LnhtbFBLBQYAAAAABAAEAPMAAACVBQAAAAA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FD9991" wp14:editId="48F900FA">
                <wp:simplePos x="0" y="0"/>
                <wp:positionH relativeFrom="column">
                  <wp:posOffset>901700</wp:posOffset>
                </wp:positionH>
                <wp:positionV relativeFrom="paragraph">
                  <wp:posOffset>1840230</wp:posOffset>
                </wp:positionV>
                <wp:extent cx="2122170" cy="805180"/>
                <wp:effectExtent l="6350" t="11430" r="5080" b="12065"/>
                <wp:wrapNone/>
                <wp:docPr id="5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>
                              <w:t xml:space="preserve">Регистрация заявления </w:t>
                            </w:r>
                            <w:r>
                              <w:br/>
                              <w:t xml:space="preserve">и документов, необходимых </w:t>
                            </w:r>
                            <w: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71pt;margin-top:144.9pt;width:167.1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OdLAIAAFAEAAAOAAAAZHJzL2Uyb0RvYy54bWysVG1v0zAQ/o7Ef7D8nealZCtR02nqKEIa&#10;MDH4AY7jJBaObc5uk/Hrd3a6rgM+IfzB8uXOj++e5y7rq2lQ5CDASaMrmi1SSoTmppG6q+j3b7s3&#10;K0qcZ7phymhR0Qfh6NXm9av1aEuRm96oRgBBEO3K0Va0996WSeJ4LwbmFsYKjc7WwMA8mtAlDbAR&#10;0QeV5Gl6kYwGGguGC+fw683spJuI37aC+y9t64QnqqKYm487xL0Oe7JZs7IDZnvJj2mwf8hiYFLj&#10;oyeoG+YZ2YP8A2qQHIwzrV9wMySmbSUXsQasJkt/q+a+Z1bEWpAcZ080uf8Hyz8f7oDIpqIFKqXZ&#10;gBp9RdaY7pQgy7eBoNG6EuPu7R2EEp29NfyHI9psewwT1wBm7AVrMK0sxCcvLgTD4VVSj59Mg/Bs&#10;703kamphCIDIApmiJA8nScTkCcePeZbn2SUqx9G3SotsFTVLWPl024LzH4QZSDhUFDD5iM4Ot86H&#10;bFj5FBKzN0o2O6lUNKCrtwrIgWF77OKKBWCR52FKk7Gi74q8iMgvfO4cIo3rbxCD9NjnSg6hirBC&#10;ECsDbe91E8+eSTWfMWWljzwG6mYJ/FRPUalIcqC1Ns0DEgtmbmscQzz0Bn5RMmJLV9T93DMQlKiP&#10;GsW5SJdFmIFoLNPssqAEzj31uYdpjlAV9ZTMx62f52ZvQXY9vpRFNrS5RkFbGbl+zuqYPrZtlOA4&#10;YmEuzu0Y9fwj2DwCAAD//wMAUEsDBBQABgAIAAAAIQAUH9Mo3wAAAAsBAAAPAAAAZHJzL2Rvd25y&#10;ZXYueG1sTI/NTsMwEITvSLyDtUhcEHUaBVNCnAoQPxI3CuK8jbdJ1NiObLdJ357lBLcd7Whmvmo9&#10;20EcKcTeOw3LRQaCXONN71oNX58v1ysQMaEzOHhHGk4UYV2fn1VYGj+5DzpuUis4xMUSNXQpjaWU&#10;senIYlz4kRz/dj5YTCxDK03AicPtIPMsU9Ji77ihw5GeOmr2m4PV4L/Tcx/2pxavXt92N/7xvZgU&#10;an15MT/cg0g0pz8z/M7n6VDzpq0/OBPFwLrImSVpyFd3zMCO4lblILZ8LJUCWVfyP0P9AwAA//8D&#10;AFBLAQItABQABgAIAAAAIQC2gziS/gAAAOEBAAATAAAAAAAAAAAAAAAAAAAAAABbQ29udGVudF9U&#10;eXBlc10ueG1sUEsBAi0AFAAGAAgAAAAhADj9If/WAAAAlAEAAAsAAAAAAAAAAAAAAAAALwEAAF9y&#10;ZWxzLy5yZWxzUEsBAi0AFAAGAAgAAAAhAH2s850sAgAAUAQAAA4AAAAAAAAAAAAAAAAALgIAAGRy&#10;cy9lMm9Eb2MueG1sUEsBAi0AFAAGAAgAAAAhABQf0yjfAAAACwEAAA8AAAAAAAAAAAAAAAAAhgQA&#10;AGRycy9kb3ducmV2LnhtbFBLBQYAAAAABAAEAPMAAACSBQAAAAA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>
                        <w:t xml:space="preserve">Регистрация заявления </w:t>
                      </w:r>
                      <w:r>
                        <w:br/>
                        <w:t xml:space="preserve">и документов, необходимых </w:t>
                      </w:r>
                      <w:r>
                        <w:br/>
                        <w:t xml:space="preserve">для предоставления муниципальной услуги </w:t>
                      </w:r>
                    </w:p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3A76498" wp14:editId="17CAD2AB">
                <wp:simplePos x="0" y="0"/>
                <wp:positionH relativeFrom="column">
                  <wp:posOffset>901700</wp:posOffset>
                </wp:positionH>
                <wp:positionV relativeFrom="paragraph">
                  <wp:posOffset>997585</wp:posOffset>
                </wp:positionV>
                <wp:extent cx="4455160" cy="585470"/>
                <wp:effectExtent l="6350" t="6985" r="5715" b="7620"/>
                <wp:wrapNone/>
                <wp:docPr id="5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71pt;margin-top:78.55pt;width:350.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ZSLQIAAFAEAAAOAAAAZHJzL2Uyb0RvYy54bWysVNuO0zAQfUfiHyy/06SXdEvUdLXqUoS0&#10;wIqFD3AcJ7FwbDN2m5Sv37HTli7whMiDZWfGJ2fOmcn6dugUOQhw0uiCTicpJUJzU0ndFPTb192b&#10;FSXOM10xZbQo6FE4ert5/Wrd21zMTGtUJYAgiHZ5bwvaem/zJHG8FR1zE2OFxmBtoGMej9AkFbAe&#10;0TuVzNJ0mfQGKguGC+fw7f0YpJuIX9eC+8917YQnqqDIzccV4lqGNdmsWd4As63kJxrsH1h0TGr8&#10;6AXqnnlG9iD/gOokB+NM7SfcdImpa8lFrAGrmaa/VfPUMitiLSiOsxeZ3P+D5Z8Oj0BkVdDshhLN&#10;OvToC6rGdKMEmWdBoN66HPOe7COEEp19MPy7I9psW0wTdwCmbwWrkNY05CcvLoSDw6uk7D+aCuHZ&#10;3puo1VBDFwBRBTJES44XS8TgCceXi0WWTZfoHMdYtsoWN9GzhOXn2xacfy9MR8KmoIDkIzo7PDgf&#10;2LD8nBLZGyWrnVQqHqAptwrIgWF77OITC8Air9OUJn1B32azLCK/iLlriDQ+f4PopMc+V7Ir6OqS&#10;xPIg2ztdxS70TKpxj5SVPukYpBst8EM5RKdmZ1NKUx1RWDBjW+MY4qY18JOSHlu6oO7HnoGgRH3Q&#10;aM4ynWdhBuJhnk5vMkrgOlJeR5jmCFVQT8m43fpxbvYWZNPil6ZRDW3u0NBaRq2D2SOrE31s22jB&#10;acTCXFyfY9avH8HmGQAA//8DAFBLAwQUAAYACAAAACEACTT3Q+AAAAALAQAADwAAAGRycy9kb3du&#10;cmV2LnhtbEyPwU7DMBBE70j8g7VIXBB1mqahhDgVICgSNwrivI23SdTYjmy3Sf+e5QS3He1o5k25&#10;nkwvTuRD56yC+SwBQbZ2urONgq/P19sViBDRauydJQVnCrCuLi9KLLQb7QedtrERHGJDgQraGIdC&#10;ylC3ZDDM3ECWf3vnDUaWvpHa48jhppdpkuTSYGe5ocWBnluqD9ujUeC+40vnD+cGbzZv+6V7es/G&#10;HJW6vpoeH0BEmuKfGX7xGR0qZtq5o9VB9KyzlLdEPpZ3cxDsWGWLHMROQZrdL0BWpfy/ofoBAAD/&#10;/wMAUEsBAi0AFAAGAAgAAAAhALaDOJL+AAAA4QEAABMAAAAAAAAAAAAAAAAAAAAAAFtDb250ZW50&#10;X1R5cGVzXS54bWxQSwECLQAUAAYACAAAACEAOP0h/9YAAACUAQAACwAAAAAAAAAAAAAAAAAvAQAA&#10;X3JlbHMvLnJlbHNQSwECLQAUAAYACAAAACEACS0GUi0CAABQBAAADgAAAAAAAAAAAAAAAAAuAgAA&#10;ZHJzL2Uyb0RvYy54bWxQSwECLQAUAAYACAAAACEACTT3Q+AAAAALAQAADwAAAAAAAAAAAAAAAACH&#10;BAAAZHJzL2Rvd25yZXYueG1sUEsFBgAAAAAEAAQA8wAAAJQ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00AD7B" wp14:editId="440C2CD6">
                <wp:simplePos x="0" y="0"/>
                <wp:positionH relativeFrom="column">
                  <wp:posOffset>1971040</wp:posOffset>
                </wp:positionH>
                <wp:positionV relativeFrom="paragraph">
                  <wp:posOffset>1600200</wp:posOffset>
                </wp:positionV>
                <wp:extent cx="1270" cy="228600"/>
                <wp:effectExtent l="56515" t="9525" r="56515" b="19050"/>
                <wp:wrapNone/>
                <wp:docPr id="5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6pt" to="155.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+P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gyxUiR&#10;Hnq0EYqjh2mozWBcCSa12tqQHT2pZ7PR9JtDStcdUXseOb6cDfhlwSN54xIuzkCE3fBJM7AhB69j&#10;oU6t7QMklACdYj/O937wk0cUPmb5I/SMgiLPZ9M0dish5c3VWOc/ct2jIFRYAu0ITY4b5wMVUt5M&#10;QiSl10LK2HCp0FDh+SSfRAenpWBBGcyc3e9qadGRhJGJT8wLNK/NrD4oFsE6TtjqKnsiJMjIx4J4&#10;K6BEkuMQrecMI8lhS4J0oSdViAjpAuGrdJma7/N0vpqtZsWoyKerUZE2zejDui5G03X2OGkemrpu&#10;sh+BfFaUnWCMq8D/NsFZ8XcTct2ly+zdZ/heqOQteqwokL29I+nY79Diy7DsNDtvbcgutB6GNhpf&#10;Fyxsxet7tPr1G1j+BAAA//8DAFBLAwQUAAYACAAAACEAJHZ0FeAAAAALAQAADwAAAGRycy9kb3du&#10;cmV2LnhtbEyPy07DMBBF90j8gzVI7KidAJUV4lQIqWxaQG1RVXZuPCQRsR3ZThv+nmEFy7lzdB/l&#10;YrI9O2GInXcKspkAhq72pnONgvfd8kYCi0k7o3vvUME3RlhUlxelLow/uw2etqlhZOJioRW0KQ0F&#10;57Fu0eo48wM6+n36YHWiMzTcBH0mc9vzXIg5t7pzlNDqAZ9arL+2o1WwWS9Xcr8apzp8PGevu7f1&#10;yyFKpa6vpscHYAmn9AfDb32qDhV1OvrRmch6BbeZuCNUQX6f0ygiSJkDO5IipQBelfz/huoHAAD/&#10;/wMAUEsBAi0AFAAGAAgAAAAhALaDOJL+AAAA4QEAABMAAAAAAAAAAAAAAAAAAAAAAFtDb250ZW50&#10;X1R5cGVzXS54bWxQSwECLQAUAAYACAAAACEAOP0h/9YAAACUAQAACwAAAAAAAAAAAAAAAAAvAQAA&#10;X3JlbHMvLnJlbHNQSwECLQAUAAYACAAAACEAwHhvjy0CAABOBAAADgAAAAAAAAAAAAAAAAAuAgAA&#10;ZHJzL2Uyb0RvYy54bWxQSwECLQAUAAYACAAAACEAJHZ0FeAAAAAL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220EFD3" wp14:editId="649D4293">
                <wp:simplePos x="0" y="0"/>
                <wp:positionH relativeFrom="column">
                  <wp:posOffset>1973580</wp:posOffset>
                </wp:positionH>
                <wp:positionV relativeFrom="paragraph">
                  <wp:posOffset>2668270</wp:posOffset>
                </wp:positionV>
                <wp:extent cx="1270" cy="228600"/>
                <wp:effectExtent l="59055" t="10795" r="53975" b="17780"/>
                <wp:wrapNone/>
                <wp:docPr id="5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210.1pt" to="155.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kT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gywUiR&#10;Hnq0EYqjh8dQm8G4EkxqtbUhO3pSz2aj6TeHlK47ovY8cnw5G/DLgkfyxiVcnIEIu+GTZmBDDl7H&#10;Qp1a2wdIKAE6xX6c7/3gJ48ofMzyR+gZBUWez6Zp7FZCypursc5/5LpHQaiwBNoRmhw3zgcqpLyZ&#10;hEhKr4WUseFSoaHC80k+iQ5OS8GCMpg5u9/V0qIjCSMTn5gXaF6bWX1QLIJ1nLDVVfZESJCRjwXx&#10;VkCJJMchWs8ZRpLDlgTpQk+qEBHSBcJX6TI13+fpfDVbzYpRkU9XoyJtmtGHdV2MpuvscdI8NHXd&#10;ZD8C+awoO8EYV4H/bYKz4u8m5LpLl9m7z/C9UMlb9FhRIHt7R9Kx36HFl2HZaXbe2pBdaD0MbTS+&#10;LljYitf3aPXrN7D8CQAA//8DAFBLAwQUAAYACAAAACEA6AAc1eIAAAALAQAADwAAAGRycy9kb3du&#10;cmV2LnhtbEyPwU7DMBBE70j8g7VI3KjtFKooxKkQUrm0ULVFCG5uvCQRsR3ZThv+nuUEx9kZzb4p&#10;l5Pt2QlD7LxTIGcCGLram841Cl4Pq5scWEzaGd17hwq+McKyurwodWH82e3wtE8NoxIXC62gTWko&#10;OI91i1bHmR/Qkffpg9WJZGi4CfpM5bbnmRALbnXn6EOrB3xssf7aj1bBbrNa52/rcarDx5N8OWw3&#10;z+8xV+r6anq4B5ZwSn9h+MUndKiI6ehHZyLrFcylIPSk4DYTGTBKzKWkdUe63C0y4FXJ/2+ofgAA&#10;AP//AwBQSwECLQAUAAYACAAAACEAtoM4kv4AAADhAQAAEwAAAAAAAAAAAAAAAAAAAAAAW0NvbnRl&#10;bnRfVHlwZXNdLnhtbFBLAQItABQABgAIAAAAIQA4/SH/1gAAAJQBAAALAAAAAAAAAAAAAAAAAC8B&#10;AABfcmVscy8ucmVsc1BLAQItABQABgAIAAAAIQDS2UkTLQIAAE4EAAAOAAAAAAAAAAAAAAAAAC4C&#10;AABkcnMvZTJvRG9jLnhtbFBLAQItABQABgAIAAAAIQDoABzV4gAAAAsBAAAPAAAAAAAAAAAAAAAA&#10;AIcEAABkcnMvZG93bnJldi54bWxQSwUGAAAAAAQABADzAAAAlgUAAAAA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0FE1D7" wp14:editId="7C579FD0">
                <wp:simplePos x="0" y="0"/>
                <wp:positionH relativeFrom="column">
                  <wp:posOffset>3545840</wp:posOffset>
                </wp:positionH>
                <wp:positionV relativeFrom="paragraph">
                  <wp:posOffset>1840230</wp:posOffset>
                </wp:positionV>
                <wp:extent cx="1811020" cy="805180"/>
                <wp:effectExtent l="12065" t="11430" r="5715" b="12065"/>
                <wp:wrapNone/>
                <wp:docPr id="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279.2pt;margin-top:144.9pt;width:142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TNLAIAAFAEAAAOAAAAZHJzL2Uyb0RvYy54bWysVNuO0zAQfUfiHyy/0yQtWUrUdLXqUoS0&#10;wIqFD3AcJ7HwjbHbtHw9Y6fb7QJPCD9Ynsz4+MyZmayuD1qRvQAvralpMcspEYbbVpq+pt++bl8t&#10;KfGBmZYpa0RNj8LT6/XLF6vRVWJuB6taAQRBjK9GV9MhBFdlmeeD0MzPrBMGnZ0FzQKa0GctsBHR&#10;tcrmeX6VjRZaB5YL7/Hr7eSk64TfdYKHz13nRSCqpsgtpB3S3sQ9W69Y1QNzg+QnGuwfWGgmDT56&#10;hrplgZEdyD+gtORgve3CjFud2a6TXKQcMJsi/y2bh4E5kXJBcbw7y+T/Hyz/tL8HItualq8pMUxj&#10;jb6gasz0SpDFMgo0Ol9h3IO7h5iid3eWf/fE2M2AYeIGwI6DYC3SKmJ89uxCNDxeJc340bYIz3bB&#10;Jq0OHegIiCqQQyrJ8VwScQiE48diWRT5HCvH0bfMy2KZapax6vG2Ax/eC6tJPNQUkHxCZ/s7HyIb&#10;Vj2GJPZWyXYrlUoG9M1GAdkzbI9tWikBTPIyTBky1vRtOS8T8jOfv4TI0/obhJYB+1xJHbOIKwax&#10;Ksr2zrTpHJhU0xkpK3PSMUo3lSAcmkOq1CLejbI2tj2isGCntsYxxMNg4SclI7Z0Tf2PHQNBifpg&#10;sDhX+aKMM5CMRV68KSmBS09z6WGGI1RNAyXTcROmudk5kP2ALxVJDWNvsKCdTFo/sTrRx7ZNJTiN&#10;WJyLSztFPf0I1r8AAAD//wMAUEsDBBQABgAIAAAAIQB/46F04AAAAAsBAAAPAAAAZHJzL2Rvd25y&#10;ZXYueG1sTI/BTsMwEETvSPyDtUhcEHVakiiEOBUgoBI3CuK8jd0karyObLdJ/57lBMfVPs28qdaz&#10;HcTJ+NA7UrBcJCAMNU731Cr4+ny9LUCEiKRxcGQUnE2AdX15UWGp3UQf5rSNreAQCiUq6GIcSylD&#10;0xmLYeFGQ/zbO28x8ulbqT1OHG4HuUqSXFrsiRs6HM1zZ5rD9mgVuO/40vvDucWbt80+c0/v6ZSj&#10;UtdX8+MDiGjm+AfDrz6rQ81OO3ckHcSgIMuKlFEFq+KeNzBRpHc5iJ2CdJnnIOtK/t9Q/wAAAP//&#10;AwBQSwECLQAUAAYACAAAACEAtoM4kv4AAADhAQAAEwAAAAAAAAAAAAAAAAAAAAAAW0NvbnRlbnRf&#10;VHlwZXNdLnhtbFBLAQItABQABgAIAAAAIQA4/SH/1gAAAJQBAAALAAAAAAAAAAAAAAAAAC8BAABf&#10;cmVscy8ucmVsc1BLAQItABQABgAIAAAAIQBBORTNLAIAAFAEAAAOAAAAAAAAAAAAAAAAAC4CAABk&#10;cnMvZTJvRG9jLnhtbFBLAQItABQABgAIAAAAIQB/46F04AAAAAsBAAAPAAAAAAAAAAAAAAAAAIYE&#10;AABkcnMvZG93bnJldi54bWxQSwUGAAAAAAQABADzAAAAkwUAAAAA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89ADCEF" wp14:editId="781A935D">
                <wp:simplePos x="0" y="0"/>
                <wp:positionH relativeFrom="column">
                  <wp:posOffset>4433570</wp:posOffset>
                </wp:positionH>
                <wp:positionV relativeFrom="paragraph">
                  <wp:posOffset>1600200</wp:posOffset>
                </wp:positionV>
                <wp:extent cx="1270" cy="228600"/>
                <wp:effectExtent l="52070" t="9525" r="60960" b="19050"/>
                <wp:wrapNone/>
                <wp:docPr id="5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6pt" to="349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YA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g6wUiR&#10;Hnr0JBRHk0WozWBcCSa12tqQHT2pZ/Ok6TeHlK47ovY8cnw5G/DLgkfyxiVcnIEIu+GTZmBDDl7H&#10;Qp1a2wdIKAE6xX6c7/3gJ48ofMzyB+gZBUWez2dp7FZCypursc5/5LpHQaiwBNoRmhyfnA9USHkz&#10;CZGU3ggpY8OlQkOFF9N8Gh2cloIFZTBzdr+rpUVHEkYmPjEv0Lw2s/qgWATrOGHrq+yJkCAjHwvi&#10;rYASSY5DtJ4zjCSHLQnShZ5UISKkC4Sv0mVqvi/SxXq+nhejIp+tR0XaNKMPm7oYzTbZw7SZNHXd&#10;ZD8C+awoO8EYV4H/bYKz4u8m5LpLl9m7z/C9UMlb9FhRIHt7R9Kx36HFl2HZaXbe2pBdaD0MbTS+&#10;LljYitf3aPXrN7D6CQAA//8DAFBLAwQUAAYACAAAACEAlO12euAAAAALAQAADwAAAGRycy9kb3du&#10;cmV2LnhtbEyPy07DMBBF90j8gzVI7KjTCCoT4lQIqWxaQG0Rgp0bD0lEPI5spw1/z7CC5dw5uo9y&#10;ObleHDHEzpOG+SwDgVR721Gj4XW/ulIgYjJkTe8JNXxjhGV1flaawvoTbfG4S41gE4qF0dCmNBRS&#10;xrpFZ+LMD0j8+/TBmcRnaKQN5sTmrpd5li2kMx1xQmsGfGix/tqNTsN2s1qrt/U41eHjcf68f9k8&#10;vUel9eXFdH8HIuGU/mD4rc/VoeJOBz+SjaLXsLhVOaMa8pucRzHByjWIAytKZSCrUv7fUP0AAAD/&#10;/wMAUEsBAi0AFAAGAAgAAAAhALaDOJL+AAAA4QEAABMAAAAAAAAAAAAAAAAAAAAAAFtDb250ZW50&#10;X1R5cGVzXS54bWxQSwECLQAUAAYACAAAACEAOP0h/9YAAACUAQAACwAAAAAAAAAAAAAAAAAvAQAA&#10;X3JlbHMvLnJlbHNQSwECLQAUAAYACAAAACEAgYgWAC0CAABOBAAADgAAAAAAAAAAAAAAAAAuAgAA&#10;ZHJzL2Uyb0RvYy54bWxQSwECLQAUAAYACAAAACEAlO12euAAAAAL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E944F1F" wp14:editId="0AAC272A">
                <wp:simplePos x="0" y="0"/>
                <wp:positionH relativeFrom="column">
                  <wp:posOffset>901700</wp:posOffset>
                </wp:positionH>
                <wp:positionV relativeFrom="paragraph">
                  <wp:posOffset>2908935</wp:posOffset>
                </wp:positionV>
                <wp:extent cx="4455160" cy="1002665"/>
                <wp:effectExtent l="6350" t="13335" r="5715" b="12700"/>
                <wp:wrapNone/>
                <wp:docPr id="5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t xml:space="preserve"> (при необходимости направление </w:t>
                            </w:r>
                            <w:proofErr w:type="gramEnd"/>
                          </w:p>
                          <w:p w:rsidR="00DC1F91" w:rsidRDefault="00DC1F91" w:rsidP="002D4293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0" style="position:absolute;margin-left:71pt;margin-top:229.05pt;width:350.8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DzLQIAAFEEAAAOAAAAZHJzL2Uyb0RvYy54bWysVG1v0zAQ/o7Ef7D8nSbpmjKiptPUUYQ0&#10;YGLwAxzHSSz8xtltMn79zm7XdcAnRD5YPt/58XPP3WV1NWlF9gK8tKamxSynRBhuW2n6mn7/tn1z&#10;SYkPzLRMWSNq+iA8vVq/frUaXSXmdrCqFUAQxPhqdDUdQnBVlnk+CM38zDph0NlZ0CygCX3WAhsR&#10;XatsnufLbLTQOrBceI+nNwcnXSf8rhM8fOk6LwJRNUVuIa2Q1iau2XrFqh6YGyQ/0mD/wEIzafDR&#10;E9QNC4zsQP4BpSUH620XZtzqzHad5CLlgNkU+W/Z3A/MiZQLiuPdSSb//2D55/0dENnWtJxTYpjG&#10;Gn1F1ZjplSCLJNDofIVx9+4OYore3Vr+wxNjNwOGiWsAOw6CtUiriIJmLy5Ew+NV0oyfbIvwbBds&#10;0mrqQEdAVIFMqSQPp5KIKRCOh4tFWRZLrBxHX5Hn8+WyTG+w6um6Ax8+CKtJ3NQUkH2CZ/tbHyId&#10;Vj2FJPpWyXYrlUoG9M1GAdkz7I9t+o7o/jxMGTLW9F05LxPyC58/h8jT9zcILQM2upK6ppenIFZF&#10;3d6bNrVhYFId9khZmaOQUbvYzr4KUzOlUi3iA/Gkse0DKgv20Nc4h7gZLPyiZMSerqn/uWMgKFEf&#10;DVZnmV+UcQiScZEXb0tK4NzTnHuY4QhV00DJYbsJh8HZOZD9gC8VSQ1jr7GinUxaP7M60se+TSU4&#10;zlgcjHM7RT3/CdaPAAAA//8DAFBLAwQUAAYACAAAACEAhgBAk+AAAAALAQAADwAAAGRycy9kb3du&#10;cmV2LnhtbEyPwU7DMBBE70j8g7VIXBB1UlIrCnEqQFAkbhTEeZu4SdR4Hdluk/59lxMcRzOaeVOu&#10;ZzuIk/Ghd6QhXSQgDNWu6anV8P31dp+DCBGpwcGR0XA2AdbV9VWJReMm+jSnbWwFl1AoUEMX41hI&#10;GerOWAwLNxpib++8xcjSt7LxOHG5HeQySZS02BMvdDial87Uh+3RanA/8bX3h3OLd5v3/co9f2ST&#10;Qq1vb+anRxDRzPEvDL/4jA4VM+3ckZogBtbZkr9EDdkqT0FwIs8eFIidBpWqBGRVyv8fqgsAAAD/&#10;/wMAUEsBAi0AFAAGAAgAAAAhALaDOJL+AAAA4QEAABMAAAAAAAAAAAAAAAAAAAAAAFtDb250ZW50&#10;X1R5cGVzXS54bWxQSwECLQAUAAYACAAAACEAOP0h/9YAAACUAQAACwAAAAAAAAAAAAAAAAAvAQAA&#10;X3JlbHMvLnJlbHNQSwECLQAUAAYACAAAACEAyS9A8y0CAABRBAAADgAAAAAAAAAAAAAAAAAuAgAA&#10;ZHJzL2Uyb0RvYy54bWxQSwECLQAUAAYACAAAACEAhgBAk+AAAAALAQAADwAAAAAAAAAAAAAAAACH&#10;BAAAZHJzL2Rvd25yZXYueG1sUEsFBgAAAAAEAAQA8wAAAJQ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proofErr w:type="gramStart"/>
                      <w:r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t xml:space="preserve"> (при необходимости направление </w:t>
                      </w:r>
                      <w:proofErr w:type="gramEnd"/>
                    </w:p>
                    <w:p w:rsidR="00DC1F91" w:rsidRDefault="00DC1F91" w:rsidP="002D4293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9673401" wp14:editId="5742B140">
                <wp:simplePos x="0" y="0"/>
                <wp:positionH relativeFrom="column">
                  <wp:posOffset>1974850</wp:posOffset>
                </wp:positionH>
                <wp:positionV relativeFrom="paragraph">
                  <wp:posOffset>3910330</wp:posOffset>
                </wp:positionV>
                <wp:extent cx="1270" cy="257175"/>
                <wp:effectExtent l="60325" t="5080" r="52705" b="23495"/>
                <wp:wrapNone/>
                <wp:docPr id="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307.9pt" to="155.6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ZGMgIAAFgEAAAOAAAAZHJzL2Uyb0RvYy54bWysVE2P2jAQvVfqf7B8h3w0sBARVhWB9kBb&#10;pN3+AGM7xKpjW7YhoKr/vWOTZUt7qarm4IzjmTdv3oyzeDx3Ep24dUKrCmfjFCOuqGZCHSr89Xkz&#10;mmHkPFGMSK14hS/c4cfl2zeL3pQ8162WjFsEIMqVvalw670pk8TRlnfEjbXhCg4bbTviYWsPCbOk&#10;B/ROJnmaTpNeW2asptw5+FpfD/Ey4jcNp/5L0zjukawwcPNxtXHdhzVZLkh5sMS0gg40yD+w6IhQ&#10;kPQGVRNP0NGKP6A6Qa12uvFjqrtEN42gPNYA1WTpb9U8tcTwWAuI48xNJvf/YOnn084iwSo8yTBS&#10;pIMebYXiqMiDNr1xJbis1M6G6uhZPZmtpt8cUnrVEnXgkePzxUBcFiKSu5CwcQYy7PtPmoEPOXod&#10;hTo3tkONFOZjCAzgIAY6x85cbp3hZ48ofMzyB+gehYN88pA9TGImUgaQEGqs8x+47lAwKiyhgAhJ&#10;TlvnA6lXl+Cu9EZIGVsvFeorPJ/kkxjgtBQsHAY3Zw/7lbToRMLwxGfIe+dm9VGxCNZywtaD7YmQ&#10;YCMfpfFWgFiS45Ct4wwjyeG+BOtKT6qQEcoFwoN1nZ/v83S+nq1nxajIp+tRkdb16P1mVYymG9Ch&#10;flevVnX2I5DPirIVjHEV+L/Mclb83awMt+o6hbdpvgmV3KNHRYHsyzuSjp0Pzb6OzV6zy86G6sIQ&#10;wPhG5+Gqhfvx6z56vf4Qlj8BAAD//wMAUEsDBBQABgAIAAAAIQDD8uM44QAAAAsBAAAPAAAAZHJz&#10;L2Rvd25yZXYueG1sTI/BTsMwEETvSPyDtUjcqJOWRCXEqRACiROiLarEzY2XJDReB9ttAl/PcoLj&#10;zo5m5pWryfbihD50jhSkswQEUu1MR42C1+3j1RJEiJqM7h2hgi8MsKrOz0pdGDfSGk+b2AgOoVBo&#10;BW2MQyFlqFu0OszcgMS/d+etjnz6RhqvRw63vZwnSS6t7ogbWj3gfYv1YXO0Cm62Y+Ze/GF3nXaf&#10;b98PH3F4eo5KXV5Md7cgIk7xzwy/83k6VLxp745kgugVLNKUWaKCPM2YgR2szEHsWcnyBciqlP8Z&#10;qh8AAAD//wMAUEsBAi0AFAAGAAgAAAAhALaDOJL+AAAA4QEAABMAAAAAAAAAAAAAAAAAAAAAAFtD&#10;b250ZW50X1R5cGVzXS54bWxQSwECLQAUAAYACAAAACEAOP0h/9YAAACUAQAACwAAAAAAAAAAAAAA&#10;AAAvAQAAX3JlbHMvLnJlbHNQSwECLQAUAAYACAAAACEA1n02RjICAABYBAAADgAAAAAAAAAAAAAA&#10;AAAuAgAAZHJzL2Uyb0RvYy54bWxQSwECLQAUAAYACAAAACEAw/LjOOEAAAAL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496C881" wp14:editId="1796D80E">
                <wp:simplePos x="0" y="0"/>
                <wp:positionH relativeFrom="column">
                  <wp:posOffset>901700</wp:posOffset>
                </wp:positionH>
                <wp:positionV relativeFrom="paragraph">
                  <wp:posOffset>4163060</wp:posOffset>
                </wp:positionV>
                <wp:extent cx="4455160" cy="340360"/>
                <wp:effectExtent l="6350" t="10160" r="5715" b="1143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Работа межведомственной комиссии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71pt;margin-top:327.8pt;width:350.8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nFKgIAAFAEAAAOAAAAZHJzL2Uyb0RvYy54bWysVFFv0zAQfkfiP1h+p0napoyo6TR1FCEN&#10;mBj8AMdxEgvHNme3Sfn1Oztd1wFPiDxYd77z5+++O2d9PfaKHAQ4aXRJs1lKidDc1FK3Jf3+bffm&#10;ihLnma6ZMlqU9Cgcvd68frUebCHmpjOqFkAQRLtisCXtvLdFkjjeiZ65mbFCY7Ax0DOPLrRJDWxA&#10;9F4l8zRdJYOB2oLhwjncvZ2CdBPxm0Zw/6VpnPBElRS5+bhCXKuwJps1K1pgtpP8RIP9A4ueSY2X&#10;nqFumWdkD/IPqF5yMM40fsZNn5imkVzEGrCaLP2tmoeOWRFrQXGcPcvk/h8s/3y4ByLrkuYoj2Y9&#10;9ugrqsZ0qwRZLoJAg3UF5j3YewglOntn+A9HtNl2mCZuAMzQCVYjrSzkJy8OBMfhUVINn0yN8Gzv&#10;TdRqbKAPgKgCGWNLjueWiNETjpvLZZ5nK6TGMbZYpgu0wxWseDptwfkPwvQkGCUFJB/R2eHO+Sn1&#10;KSWyN0rWO6lUdKCttgrIgeF47OJ3QneXaUqToaTv8nkekV/E3CVEGr+/QfTS45wr2Zf06pzEiiDb&#10;e10jTVZ4JtVkY3VKn3QM0k0t8GM1Tp0KFwRZK1MfUVgw01jjM0SjM/CLkgFHuqTu556BoER91Nic&#10;VboITfbRWaTZ25wSuIxUlxGmOUKV1FMymVs/vZu9Bdl2eFMW1dDmBhvayKj1M6sTfRzb2K3TEwvv&#10;4tKPWc8/gs0jAAAA//8DAFBLAwQUAAYACAAAACEAJyAKw+AAAAALAQAADwAAAGRycy9kb3ducmV2&#10;LnhtbEyPwU7DMBBE70j8g7VIXBB1CEkoIU4FCIrEjYI4b2M3iRqvI9tt0r9nOcFtRzuaeVOtZjuI&#10;o/Ghd6TgZpGAMNQ43VOr4Ovz9XoJIkQkjYMjo+BkAqzq87MKS+0m+jDHTWwFh1AoUUEX41hKGZrO&#10;WAwLNxri3855i5Glb6X2OHG4HWSaJIW02BM3dDia5840+83BKnDf8aX3+1OLV+u3Xe6e3rOpQKUu&#10;L+bHBxDRzPHPDL/4jA41M23dgXQQA+ss5S1RQZHnBQh2LLNbPrYK7pL7FGRdyf8b6h8AAAD//wMA&#10;UEsBAi0AFAAGAAgAAAAhALaDOJL+AAAA4QEAABMAAAAAAAAAAAAAAAAAAAAAAFtDb250ZW50X1R5&#10;cGVzXS54bWxQSwECLQAUAAYACAAAACEAOP0h/9YAAACUAQAACwAAAAAAAAAAAAAAAAAvAQAAX3Jl&#10;bHMvLnJlbHNQSwECLQAUAAYACAAAACEAXIJZxSoCAABQBAAADgAAAAAAAAAAAAAAAAAuAgAAZHJz&#10;L2Uyb0RvYy54bWxQSwECLQAUAAYACAAAACEAJyAKw+AAAAALAQAADwAAAAAAAAAAAAAAAACEBAAA&#10;ZHJzL2Rvd25yZXYueG1sUEsFBgAAAAAEAAQA8wAAAJE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Работа межведомственной комиссии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0EB46BD" wp14:editId="2D05763C">
                <wp:simplePos x="0" y="0"/>
                <wp:positionH relativeFrom="column">
                  <wp:posOffset>1965960</wp:posOffset>
                </wp:positionH>
                <wp:positionV relativeFrom="paragraph">
                  <wp:posOffset>4494530</wp:posOffset>
                </wp:positionV>
                <wp:extent cx="1270" cy="228600"/>
                <wp:effectExtent l="51435" t="8255" r="61595" b="20320"/>
                <wp:wrapNone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353.9pt" to="154.9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zoLQIAAE4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zMMVKk&#10;hx5thOKomITaDMaVYFKrrQ3Z0ZN6NhtNvzmkdN0RteeR48vZgF8WPJI3LuHiDETYDZ81Axty8DoW&#10;6tTaPkBCCdAp9uN87wc/eUThY5Y/QM8oKPJ8Nk1jtxJS3lyNdf4T1z0KQoUl0I7Q5LhxPlAh5c0k&#10;RFJ6LaSMDZcKDRWeT/JJdHBaChaUwczZ/a6WFh1JGJn4xLxA89rM6oNiEazjhK2usidCgox8LIi3&#10;AkokOQ7Res4wkhy2JEgXelKFiJAuEL5Kl6n5Pk/nq9lqVoyKfLoaFWnTjD6u62I0XWcPk+ZDU9dN&#10;9iOQz4qyE4xxFfjfJjgr/m5Crrt0mb37DN8LlbxFjxUFsrd3JB37HVp8GZadZuetDdmF1sPQRuPr&#10;goWteH2PVr9+A8ufAAAA//8DAFBLAwQUAAYACAAAACEAyst7J+EAAAALAQAADwAAAGRycy9kb3du&#10;cmV2LnhtbEyPQU/DMAyF70j8h8hI3FgyhrZSmk4IaVw2QNsQglvWmLaicaok3cq/x5zgZj8/PX+v&#10;WI6uE0cMsfWkYTpRIJAqb1uqNbzuV1cZiJgMWdN5Qg3fGGFZnp8VJrf+RFs87lItOIRibjQ0KfW5&#10;lLFq0Jk48T0S3z59cCbxGmppgzlxuOvktVJz6UxL/KExPT40WH3tBqdhu1mts7f1MFbh43H6vH/Z&#10;PL3HTOvLi/H+DkTCMf2Z4Ref0aFkpoMfyEbRaZip2zlbNSzUgjuwgxUeDqzczDKQZSH/dyh/AAAA&#10;//8DAFBLAQItABQABgAIAAAAIQC2gziS/gAAAOEBAAATAAAAAAAAAAAAAAAAAAAAAABbQ29udGVu&#10;dF9UeXBlc10ueG1sUEsBAi0AFAAGAAgAAAAhADj9If/WAAAAlAEAAAsAAAAAAAAAAAAAAAAALwEA&#10;AF9yZWxzLy5yZWxzUEsBAi0AFAAGAAgAAAAhAKLbbOgtAgAATgQAAA4AAAAAAAAAAAAAAAAALgIA&#10;AGRycy9lMm9Eb2MueG1sUEsBAi0AFAAGAAgAAAAhAMrLeyfhAAAACwEAAA8AAAAAAAAAAAAAAAAA&#10;hwQAAGRycy9kb3ducmV2LnhtbFBLBQYAAAAABAAEAPMAAACVBQAAAAA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595B0C4" wp14:editId="1AAB284C">
                <wp:simplePos x="0" y="0"/>
                <wp:positionH relativeFrom="column">
                  <wp:posOffset>4441190</wp:posOffset>
                </wp:positionH>
                <wp:positionV relativeFrom="paragraph">
                  <wp:posOffset>3910330</wp:posOffset>
                </wp:positionV>
                <wp:extent cx="0" cy="257175"/>
                <wp:effectExtent l="59690" t="5080" r="54610" b="23495"/>
                <wp:wrapNone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307.9pt" to="349.7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2d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fQKUVa&#10;6NFOKI7yWdCmM64Al7Xa21AdvagXs9P0q0NKrxuijjxyfL0aiMtCRPIQEjbOQIZD91Ez8CEnr6NQ&#10;l9q2ARIkQJfYj+u9H/ziEe0PKZxOpk/Z0zSCk+IWZ6zzH7huUTBKLIFzxCXnnfOBByluLiGN0lsh&#10;Zey2VKgr8WI6mcYAp6Vg4TK4OXs8rKVFZxLmJf6GvA9uVp8Ui2ANJ2wz2J4ICTbyUQ1vBegjOQ7Z&#10;Ws4wkhyeSLB6elKFjFArEB6sfmS+LdLFZr6Z56N8MtuM8rSqRu+363w024IO1btqva6y74F8lheN&#10;YIyrwP82vln+d+MxPKR+8O4DfBcqeUSPigLZ238kHZsd+ttPykGz696G6kLfYWKj8/C6wpP4dR+9&#10;fn4DVj8AAAD//wMAUEsDBBQABgAIAAAAIQALizge4QAAAAsBAAAPAAAAZHJzL2Rvd25yZXYueG1s&#10;TI/NTsMwEITvSLyDtUjcqBOgURriVAipXFqK+qMKbm68JBHxOoqdNrw9izjAbXZ3NPtNPh9tK07Y&#10;+8aRgngSgUAqnWmoUrDfLW5SED5oMrp1hAq+0MO8uLzIdWbcmTZ42oZKcAj5TCuoQ+gyKX1Zo9V+&#10;4jokvn243urAY19J0+szh9tW3kZRIq1uiD/UusOnGsvP7WAVbFaLZXpYDmPZvz/H693r6uXNp0pd&#10;X42PDyACjuHPDD/4jA4FMx3dQMaLVkEym92zlUU85Q7s+N0cWUyTO5BFLv93KL4BAAD//wMAUEsB&#10;Ai0AFAAGAAgAAAAhALaDOJL+AAAA4QEAABMAAAAAAAAAAAAAAAAAAAAAAFtDb250ZW50X1R5cGVz&#10;XS54bWxQSwECLQAUAAYACAAAACEAOP0h/9YAAACUAQAACwAAAAAAAAAAAAAAAAAvAQAAX3JlbHMv&#10;LnJlbHNQSwECLQAUAAYACAAAACEA3u49nSYCAABLBAAADgAAAAAAAAAAAAAAAAAuAgAAZHJzL2Uy&#10;b0RvYy54bWxQSwECLQAUAAYACAAAACEAC4s4HuEAAAALAQAADwAAAAAAAAAAAAAAAACABAAAZHJz&#10;L2Rvd25yZXYueG1sUEsFBgAAAAAEAAQA8wAAAI4FAAAAAA=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359DF6" wp14:editId="2AF9C29B">
                <wp:simplePos x="0" y="0"/>
                <wp:positionH relativeFrom="column">
                  <wp:posOffset>4433570</wp:posOffset>
                </wp:positionH>
                <wp:positionV relativeFrom="paragraph">
                  <wp:posOffset>4494530</wp:posOffset>
                </wp:positionV>
                <wp:extent cx="0" cy="257175"/>
                <wp:effectExtent l="61595" t="8255" r="52705" b="2032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353.9pt" to="349.1pt,3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zR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6fMFKk&#10;gx5theIonwdteuMKcKnUzobq6Fm9mK2mXx1SumqJOvDI8fViIC4LEclDSNg4Axn2/UfNwIccvY5C&#10;nRvbBUiQAJ1jPy73fvCzR/R6SOF0Mn3KnqYRnBS3OGOd/8B1h4JRYgmcIy45bZ0PPEhxcwlplN4I&#10;KWO3pUJ9iRfTyTQGOC0FC5fBzdnDvpIWnUiYl/gb8j64WX1ULIK1nLD1YHsiJNjIRzW8FaCP5Dhk&#10;6zjDSHJ4IsG60pMqZIRagfBgXUfm2yJdrOfreT7KJ7P1KE/revR+U+Wj2QZ0qN/VVVVn3wP5LC9a&#10;wRhXgf9tfLP878ZjeEjXwbsP8F2o5BE9Kgpkb/+RdGx26O91UvaaXXY2VBf6DhMbnYfXFZ7Er/vo&#10;9fMbsPoBAAD//wMAUEsDBBQABgAIAAAAIQB9wJl64AAAAAsBAAAPAAAAZHJzL2Rvd25yZXYueG1s&#10;TI/LTsMwEEX3SPyDNUjsqNOCWjfEqRBS2bQU9SEEOzcekoh4HMVOG/6eQSxgOXeO7iNbDK4RJ+xC&#10;7UnDeJSAQCq8ranUcNgvbxSIEA1Z03hCDV8YYJFfXmQmtf5MWzztYinYhEJqNFQxtqmUoajQmTDy&#10;LRL/PnznTOSzK6XtzJnNXSMnSTKVztTECZVp8bHC4nPXOw3b9XKlXlf9UHTvT+PN/mX9/BaU1tdX&#10;w8M9iIhD/IPhpz5Xh5w7HX1PNohGw3SuJoxqmCUz3sDEr3Jk5U7dgswz+X9D/g0AAP//AwBQSwEC&#10;LQAUAAYACAAAACEAtoM4kv4AAADhAQAAEwAAAAAAAAAAAAAAAAAAAAAAW0NvbnRlbnRfVHlwZXNd&#10;LnhtbFBLAQItABQABgAIAAAAIQA4/SH/1gAAAJQBAAALAAAAAAAAAAAAAAAAAC8BAABfcmVscy8u&#10;cmVsc1BLAQItABQABgAIAAAAIQCIrPzRJgIAAEsEAAAOAAAAAAAAAAAAAAAAAC4CAABkcnMvZTJv&#10;RG9jLnhtbFBLAQItABQABgAIAAAAIQB9wJl64AAAAAsBAAAPAAAAAAAAAAAAAAAAAIAEAABkcnMv&#10;ZG93bnJldi54bWxQSwUGAAAAAAQABADzAAAAjQUAAAAA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AAB7EC9" wp14:editId="302BD3FD">
                <wp:simplePos x="0" y="0"/>
                <wp:positionH relativeFrom="column">
                  <wp:posOffset>901700</wp:posOffset>
                </wp:positionH>
                <wp:positionV relativeFrom="paragraph">
                  <wp:posOffset>4775835</wp:posOffset>
                </wp:positionV>
                <wp:extent cx="4674870" cy="771525"/>
                <wp:effectExtent l="6350" t="13335" r="5080" b="5715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 xml:space="preserve">Принятие комиссией решения о признании жилого помещения </w:t>
                            </w:r>
                            <w:proofErr w:type="gramStart"/>
                            <w:r>
                              <w:t>непригодным</w:t>
                            </w:r>
                            <w:proofErr w:type="gramEnd"/>
                            <w:r>
                              <w:t xml:space="preserve"> для постоянного проживания; об отказе в признании жилого помещения непригодным для постоянного проживания;</w:t>
                            </w:r>
                          </w:p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о проведении дополнительного обследования оцениваемого помещения.</w:t>
                            </w:r>
                          </w:p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margin-left:71pt;margin-top:376.05pt;width:368.1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a3KQIAAFAEAAAOAAAAZHJzL2Uyb0RvYy54bWysVNtu2zAMfR+wfxD0vthOc6sRpyjSZRjQ&#10;bcW6fYAsy7YwWdIoJXb29aXkNM0u2MMwPwiiRB0eHpJe3wydIgcBThpd0GySUiI0N5XUTUG/ftm9&#10;WVHiPNMVU0aLgh6Fozeb16/Wvc3F1LRGVQIIgmiX97agrfc2TxLHW9ExNzFWaLysDXTMowlNUgHr&#10;Eb1TyTRNF0lvoLJguHAOT+/GS7qJ+HUtuP9U1054ogqK3HxcIa5lWJPNmuUNMNtKfqLB/oFFx6TG&#10;oGeoO+YZ2YP8DaqTHIwztZ9w0yWmriUXMQfMJkt/yeaxZVbEXFAcZ88yuf8Hyz8eHoDIqqCzBSWa&#10;dVijz6ga040SZHYdBOqty9Hv0T5ASNHZe8O/OaLNtkU3cQtg+lawCmllwT/56UEwHD4lZf/BVAjP&#10;9t5ErYYaugCIKpAhluR4LokYPOF4OFssZ6slVo7j3XKZzafzGILlz68tOP9OmI6ETUEByUd0drh3&#10;PrBh+bNLZG+UrHZSqWhAU24VkAPD9tjF74TuLt2UJn1Br0Psv0Ok8fsTRCc99rmSXUFXZyeWB9ne&#10;6ip2oWdSjXukrPRJxyDdWAI/lEOs1CIECLKWpjqisGDGtsYxxE1r4AclPbZ0Qd33PQNBiXqvsTiL&#10;9GoeZiAaV2m2nFMClzfl5Q3THKEK6ikZt1s/zs3egmxajJRFNbS5xYLWMmr9wupEH9s2luA0YmEu&#10;Lu3o9fIj2DwBAAD//wMAUEsDBBQABgAIAAAAIQD1aoYM4AAAAAsBAAAPAAAAZHJzL2Rvd25yZXYu&#10;eG1sTI/BTsMwEETvSPyDtUhcEHUa2jQKcSpAQCVuFMR5G2+TqLEd2W6T/j3bE9x2tKOZN+V6Mr04&#10;kQ+dswrmswQE2drpzjYKvr/e7nMQIaLV2DtLCs4UYF1dX5VYaDfaTzptYyM4xIYCFbQxDoWUoW7J&#10;YJi5gSz/9s4bjCx9I7XHkcNNL9MkyaTBznJDiwO9tFQftkejwP3E184fzg3evW/2S/f8sRgzVOr2&#10;Znp6BBFpin9muOAzOlTMtHNHq4PoWS9S3hIVrJbpHAQ78lWegthdjocMZFXK/xuqXwAAAP//AwBQ&#10;SwECLQAUAAYACAAAACEAtoM4kv4AAADhAQAAEwAAAAAAAAAAAAAAAAAAAAAAW0NvbnRlbnRfVHlw&#10;ZXNdLnhtbFBLAQItABQABgAIAAAAIQA4/SH/1gAAAJQBAAALAAAAAAAAAAAAAAAAAC8BAABfcmVs&#10;cy8ucmVsc1BLAQItABQABgAIAAAAIQBLaKa3KQIAAFAEAAAOAAAAAAAAAAAAAAAAAC4CAABkcnMv&#10;ZTJvRG9jLnhtbFBLAQItABQABgAIAAAAIQD1aoYM4AAAAAsBAAAPAAAAAAAAAAAAAAAAAIMEAABk&#10;cnMvZG93bnJldi54bWxQSwUGAAAAAAQABADzAAAAkAUAAAAA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 xml:space="preserve">Принятие комиссией решения о признании жилого помещения </w:t>
                      </w:r>
                      <w:proofErr w:type="gramStart"/>
                      <w:r>
                        <w:t>непригодным</w:t>
                      </w:r>
                      <w:proofErr w:type="gramEnd"/>
                      <w:r>
                        <w:t xml:space="preserve"> для постоянного проживания; об отказе в признании жилого помещения непригодным для постоянного проживания;</w:t>
                      </w:r>
                    </w:p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t>о проведении дополнительного обследования оцениваемого помещения.</w:t>
                      </w:r>
                    </w:p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tabs>
          <w:tab w:val="left" w:pos="1418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2ADD8C" wp14:editId="6A82100F">
                <wp:simplePos x="0" y="0"/>
                <wp:positionH relativeFrom="column">
                  <wp:posOffset>4425950</wp:posOffset>
                </wp:positionH>
                <wp:positionV relativeFrom="paragraph">
                  <wp:posOffset>71755</wp:posOffset>
                </wp:positionV>
                <wp:extent cx="0" cy="257175"/>
                <wp:effectExtent l="53975" t="5080" r="60325" b="23495"/>
                <wp:wrapNone/>
                <wp:docPr id="4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5.65pt" to="348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+4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6nGCnS&#10;QY22QnE0jdr0xhXgUqmdDdnRs3oxW02/OqR01RJ14JHj68XAuyyomTw8CRtnIMK+/6gZ+JCj11Go&#10;c2O7AAkSoHOsx+VeD372iF4PKZxOpk/Z0zSCk+L2zljnP3DdoWCUWALniEtOW+cDD1LcXEIYpTdC&#10;ylhtqVBf4sV0Mo0PnJaChcvg5uxhX0mLTiT0S/wNcR/crD4qFsFaTth6sD0REmzkoxreCtBHchyi&#10;dZxhJDmMSLCu9KQKESFXIDxY15b5tkgX6/l6no/yyWw9ytO6Hr3fVPlotgEd6nd1VdXZ90A+y4tW&#10;MMZV4H9r3yz/u/YYBunaePcGvguVPKJHRYHs7T+SjsUO9Q3z5oq9ZpedDdmFHXRsdB6mK4zEr/vo&#10;9fMbsPoBAAD//wMAUEsDBBQABgAIAAAAIQATFpLU3wAAAAkBAAAPAAAAZHJzL2Rvd25yZXYueG1s&#10;TI/NTsMwEITvSLyDtUjcqBMQJQ1xKoRULi1F/RGCmxsvSUS8jmynDW/PIg5w3JnR7DfFfLSdOKIP&#10;rSMF6SQBgVQ501KtYL9bXGUgQtRkdOcIFXxhgHl5flbo3LgTbfC4jbXgEgq5VtDE2OdShqpBq8PE&#10;9UjsfThvdeTT19J4feJy28nrJJlKq1viD43u8bHB6nM7WAWb1WKZvS6HsfLvT+l697J6fguZUpcX&#10;48M9iIhj/AvDDz6jQ8lMBzeQCaJTMJ3d8ZbIRnoDggO/wkHBbZqBLAv5f0H5DQAA//8DAFBLAQIt&#10;ABQABgAIAAAAIQC2gziS/gAAAOEBAAATAAAAAAAAAAAAAAAAAAAAAABbQ29udGVudF9UeXBlc10u&#10;eG1sUEsBAi0AFAAGAAgAAAAhADj9If/WAAAAlAEAAAsAAAAAAAAAAAAAAAAALwEAAF9yZWxzLy5y&#10;ZWxzUEsBAi0AFAAGAAgAAAAhANxP77gmAgAASwQAAA4AAAAAAAAAAAAAAAAALgIAAGRycy9lMm9E&#10;b2MueG1sUEsBAi0AFAAGAAgAAAAhABMWktT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AAF053D" wp14:editId="4768BD51">
                <wp:simplePos x="0" y="0"/>
                <wp:positionH relativeFrom="column">
                  <wp:posOffset>3340100</wp:posOffset>
                </wp:positionH>
                <wp:positionV relativeFrom="paragraph">
                  <wp:posOffset>324485</wp:posOffset>
                </wp:positionV>
                <wp:extent cx="2236470" cy="638175"/>
                <wp:effectExtent l="6350" t="10160" r="5080" b="8890"/>
                <wp:wrapNone/>
                <wp:docPr id="4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проведение дополнительного обследования оцениваемого помещения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3" style="position:absolute;margin-left:263pt;margin-top:25.55pt;width:176.1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02KAIAAFAEAAAOAAAAZHJzL2Uyb0RvYy54bWysVNuO0zAQfUfiHyy/06TXLVHT1apLEdIC&#10;KxY+wHGcxMI3xm7T8vU7dtrSBZ4QebDszPjkzDkzWd0etCJ7AV5aU9LxKKdEGG5radqSfvu6fbOk&#10;xAdmaqasESU9Ck9v169frXpXiIntrKoFEAQxvuhdSbsQXJFlnndCMz+yThgMNhY0C3iENquB9Yiu&#10;VTbJ80XWW6gdWC68x7f3Q5CuE37TCB4+N40XgaiSIreQVkhrFddsvWJFC8x1kp9osH9goZk0+NEL&#10;1D0LjOxA/gGlJQfrbRNG3OrMNo3kItWA1Yzz36p56pgTqRYUx7uLTP7/wfJP+0cgsi7pbEaJYRo9&#10;+oKqMdMqQebjKFDvfIF5T+4RYonePVj+3RNjNx2miTsA23eC1Ugr5WcvLsSDx6uk6j/aGuHZLtik&#10;1aEBHQFRBXJIlhwvlohDIBxfTibTxewGneMYW0yX45t5pJSx4nzbgQ/vhdUkbkoKSD6hs/2DD0Pq&#10;OSWxt0rWW6lUOkBbbRSQPcP22KbnhO6v05QhfUnfzifzhPwi5q8h8vT8DULLgH2upC7p8pLEiijb&#10;O1OnLgxMqmGP1SmDRZ6lGywIh+qQnLo5m1LZ+ojCgh3aGscQN52Fn5T02NIl9T92DAQl6oNBcxb5&#10;dB5nIB2meZSSwHWkuo4wwxGqpIGSYbsJw9zsHMi2wy+NkxrG3qGhjUxaR8YDqxN9bNvk1mnE4lxc&#10;n1PWrx/B+hkAAP//AwBQSwMEFAAGAAgAAAAhADjn0gDfAAAACgEAAA8AAABkcnMvZG93bnJldi54&#10;bWxMj01PwzAMhu9I/IfISFwQS1vRUpWmEyA+pN0YiLPXZG21xqmSbO3+PeYEN1t+9Pp56/ViR3Ey&#10;PgyOFKSrBISh1umBOgVfn6+3JYgQkTSOjoyCswmwbi4vaqy0m+nDnLaxExxCoUIFfYxTJWVoe2Mx&#10;rNxkiG975y1GXn0ntceZw+0osyQppMWB+EOPk3nuTXvYHq0C9x1fBn84d3jz9r7P3dPmbi5Qqeur&#10;5fEBRDRL/IPhV5/VoWGnnTuSDmJUkGcFd4k8pCkIBsr7MgOxYzJPC5BNLf9XaH4AAAD//wMAUEsB&#10;Ai0AFAAGAAgAAAAhALaDOJL+AAAA4QEAABMAAAAAAAAAAAAAAAAAAAAAAFtDb250ZW50X1R5cGVz&#10;XS54bWxQSwECLQAUAAYACAAAACEAOP0h/9YAAACUAQAACwAAAAAAAAAAAAAAAAAvAQAAX3JlbHMv&#10;LnJlbHNQSwECLQAUAAYACAAAACEAsoldNigCAABQBAAADgAAAAAAAAAAAAAAAAAuAgAAZHJzL2Uy&#10;b0RvYy54bWxQSwECLQAUAAYACAAAACEAOOfSAN8AAAAKAQAADwAAAAAAAAAAAAAAAACCBAAAZHJz&#10;L2Rvd25yZXYueG1sUEsFBgAAAAAEAAQA8wAAAI4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проведение дополнительного обследования оцениваемого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2D4293" w:rsidRPr="002D4293" w:rsidRDefault="002D4293" w:rsidP="002D4293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43145D8" wp14:editId="015147E3">
                <wp:simplePos x="0" y="0"/>
                <wp:positionH relativeFrom="column">
                  <wp:posOffset>4434840</wp:posOffset>
                </wp:positionH>
                <wp:positionV relativeFrom="paragraph">
                  <wp:posOffset>149225</wp:posOffset>
                </wp:positionV>
                <wp:extent cx="0" cy="257175"/>
                <wp:effectExtent l="53340" t="6350" r="60960" b="22225"/>
                <wp:wrapNone/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1.75pt" to="34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qY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zB4wU&#10;aaFHz0JxNJsGbTrjcnAp1c6G6uhZvZpnTb86pHTZEHXgkePbxUBcGiKSu5CwcQYy7LtPmoEPOXod&#10;hTrXtg2QIAE6x35cbv3gZ49of0jhdDp7TB9nEZzk1zhjnf/IdYuCUWAJnCMuOT07H3iQ/OoS0ii9&#10;FVLGbkuFugIvZ9NZDHBaChYug5uzh30pLTqRMC/xN+S9c7P6qFgEazhhm8H2REiwkY9qeCtAH8lx&#10;yNZyhpHk8ESC1dOTKmSEWoHwYPUj8205WW4Wm0U2yqbzzSibVNXow7bMRvMt6FA9VGVZpd8D+TTL&#10;G8EYV4H/dXzT7O/GY3hI/eDdBvgmVHKPHhUFstf/SDo2O/S3n5S9ZpedDdWFvsPERufhdYUn8es+&#10;ev38Bqx/AAAA//8DAFBLAwQUAAYACAAAACEAOZO/0+AAAAAJAQAADwAAAGRycy9kb3ducmV2Lnht&#10;bEyPy07DMBBF90j8gzVI7KjTUqo0xKkQUtm0FPUhBDs3HpKIeBzZThv+nkEsYDePoztn8sVgW3FC&#10;HxpHCsajBARS6UxDlYLDfnmTgghRk9GtI1TwhQEWxeVFrjPjzrTF0y5WgkMoZFpBHWOXSRnKGq0O&#10;I9ch8e7Deasjt76Sxuszh9tWTpJkJq1uiC/UusPHGsvPXW8VbNfLVfq66ofSvz+NN/uX9fNbSJW6&#10;vhoe7kFEHOIfDD/6rA4FOx1dTyaIVsFsnk4ZVTC5vQPBwO/gyMU0AVnk8v8HxTcAAAD//wMAUEsB&#10;Ai0AFAAGAAgAAAAhALaDOJL+AAAA4QEAABMAAAAAAAAAAAAAAAAAAAAAAFtDb250ZW50X1R5cGVz&#10;XS54bWxQSwECLQAUAAYACAAAACEAOP0h/9YAAACUAQAACwAAAAAAAAAAAAAAAAAvAQAAX3JlbHMv&#10;LnJlbHNQSwECLQAUAAYACAAAACEAuDfKmCcCAABLBAAADgAAAAAAAAAAAAAAAAAuAgAAZHJzL2Uy&#10;b0RvYy54bWxQSwECLQAUAAYACAAAACEAOZO/0+AAAAAJ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F9756C0" wp14:editId="5BE7C29D">
                <wp:simplePos x="0" y="0"/>
                <wp:positionH relativeFrom="column">
                  <wp:posOffset>3340100</wp:posOffset>
                </wp:positionH>
                <wp:positionV relativeFrom="paragraph">
                  <wp:posOffset>397510</wp:posOffset>
                </wp:positionV>
                <wp:extent cx="2236470" cy="447675"/>
                <wp:effectExtent l="6350" t="6985" r="5080" b="12065"/>
                <wp:wrapNone/>
                <wp:docPr id="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составление акта обследования оцениваемого помещения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4" style="position:absolute;margin-left:263pt;margin-top:31.3pt;width:176.1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T9KwIAAFAEAAAOAAAAZHJzL2Uyb0RvYy54bWysVNuO0zAQfUfiHyy/06TplajpatWlCGmB&#10;FQsf4DhOYuHYZuw2KV/P2Ol2u8ATIg+WxzM+PnNmJpuboVPkKMBJows6naSUCM1NJXVT0G9f92/W&#10;lDjPdMWU0aKgJ+Hozfb1q01vc5GZ1qhKAEEQ7fLeFrT13uZJ4ngrOuYmxgqNztpAxzya0CQVsB7R&#10;O5VkabpMegOVBcOFc3h6NzrpNuLXteD+c1074YkqKHLzcYW4lmFNthuWN8BsK/mZBvsHFh2TGh+9&#10;QN0xz8gB5B9QneRgnKn9hJsuMXUtuYg5YDbT9LdsHltmRcwFxXH2IpP7f7D80/EBiKwKOs8o0azD&#10;Gn1B1ZhulCCLWRCoty7HuEf7ACFFZ+8N/+6INrsWw8QtgOlbwSqkNQ3xyYsLwXB4lZT9R1MhPDt4&#10;E7UaaugCIKpAhliS06UkYvCE42GWzZbzFVaOo28+Xy1Xi/gEy59uW3D+vTAdCZuCApKP6Ox473xg&#10;w/KnkMjeKFntpVLRgKbcKSBHhu2xj98Z3V2HKU36gr5dZIuI/MLnriHS+P0NopMe+1zJrqDrSxDL&#10;g2zvdBW70DOpxj1SVvqsY5BuLIEfyiFWah0eCLKWpjqhsGDGtsYxxE1r4CclPbZ0Qd2PAwNBifqg&#10;sTjLdLYIMxCNWTpFKQlce8prD9McoQrqKRm3Oz/OzcGCbFp8aRrV0OYWC1rLqPUzqzN9bNtYgvOI&#10;hbm4tmPU849g+wsAAP//AwBQSwMEFAAGAAgAAAAhAHpqXtzfAAAACgEAAA8AAABkcnMvZG93bnJl&#10;di54bWxMj8FOwzAQRO9I/IO1SFwQdZpSE4U4FSCgEjfaivM23iZRYzuK3Sb9e5YTHFf7NPOmWE22&#10;E2caQuudhvksAUGu8qZ1tYbd9v0+AxEiOoOdd6ThQgFW5fVVgbnxo/ui8ybWgkNcyFFDE2OfSxmq&#10;hiyGme/J8e/gB4uRz6GWZsCRw20n0yRR0mLruKHBnl4bqo6bk9Xgv+NbOxwvNd59rA9L//L5MCrU&#10;+vZmen4CEWmKfzD86rM6lOy09ydngug0LFPFW6IGlSoQDGSPWQpiz+RiMQdZFvL/hPIHAAD//wMA&#10;UEsBAi0AFAAGAAgAAAAhALaDOJL+AAAA4QEAABMAAAAAAAAAAAAAAAAAAAAAAFtDb250ZW50X1R5&#10;cGVzXS54bWxQSwECLQAUAAYACAAAACEAOP0h/9YAAACUAQAACwAAAAAAAAAAAAAAAAAvAQAAX3Jl&#10;bHMvLnJlbHNQSwECLQAUAAYACAAAACEABPXk/SsCAABQBAAADgAAAAAAAAAAAAAAAAAuAgAAZHJz&#10;L2Uyb0RvYy54bWxQSwECLQAUAAYACAAAACEAempe3N8AAAAKAQAADwAAAAAAAAAAAAAAAACFBAAA&#10;ZHJzL2Rvd25yZXYueG1sUEsFBgAAAAAEAAQA8wAAAJE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составление акта обследования оцениваемого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419C215" wp14:editId="1B378DA1">
                <wp:simplePos x="0" y="0"/>
                <wp:positionH relativeFrom="column">
                  <wp:posOffset>1728470</wp:posOffset>
                </wp:positionH>
                <wp:positionV relativeFrom="paragraph">
                  <wp:posOffset>-110490</wp:posOffset>
                </wp:positionV>
                <wp:extent cx="0" cy="257175"/>
                <wp:effectExtent l="61595" t="13335" r="52705" b="15240"/>
                <wp:wrapNone/>
                <wp:docPr id="4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-8.7pt" to="136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HSJQ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ZRoq0&#10;0KOdUBzNsqBNZ1wBLmu1t6E6elEvZqfpV4eUXjdEHXnk+Ho1EBcjkoeQsHEGMhy6j5qBDzl5HYW6&#10;1LYNkCABusR+XO/94BePaH9I4XQyfcqepoFOQopbnLHOf+C6RcEosQTOEZecd873rjeXkEbprZAy&#10;dlsq1JV4MZ1MY4DTUrBwGdycPR7W0qIzCfMSf0PeBzerT4pFsIYTthlsT4QEG/mohrcC9JEch2wt&#10;ZxhJDk8kWD09qUJGqBUID1Y/Mt8W6WIz38zzUT6ZbUZ5WlWj99t1PpptQYfqXbVeV9n3QD7Li0Yw&#10;xlXgfxvfLP+78RgeUj949wG+C5U8okfxgeztP5KOzQ797SfloNl1b0N1oe8wsdF5eF3hSfy6j14/&#10;vwGrHwAAAP//AwBQSwMEFAAGAAgAAAAhAPEPx+HgAAAACgEAAA8AAABkcnMvZG93bnJldi54bWxM&#10;j01Lw0AQhu+C/2EZwVu7SRQbYjZFhHppVdqK6G2bHZNgdjbsbtr47x3xoLf5eHjnmXI52V4c0YfO&#10;kYJ0noBAqp3pqFHwsl/NchAhajK6d4QKvjDAsjo/K3Vh3Im2eNzFRnAIhUIraGMcCilD3aLVYe4G&#10;JN59OG915NY30nh94nDbyyxJbqTVHfGFVg9432L9uRutgu1mtc5f1+NU+/eH9Gn/vHl8C7lSlxfT&#10;3S2IiFP8g+FHn9WhYqeDG8kE0SvIFlnGqIJZurgGwcTv5MDFVQqyKuX/F6pvAAAA//8DAFBLAQIt&#10;ABQABgAIAAAAIQC2gziS/gAAAOEBAAATAAAAAAAAAAAAAAAAAAAAAABbQ29udGVudF9UeXBlc10u&#10;eG1sUEsBAi0AFAAGAAgAAAAhADj9If/WAAAAlAEAAAsAAAAAAAAAAAAAAAAALwEAAF9yZWxzLy5y&#10;ZWxzUEsBAi0AFAAGAAgAAAAhACawkdIlAgAASwQAAA4AAAAAAAAAAAAAAAAALgIAAGRycy9lMm9E&#10;b2MueG1sUEsBAi0AFAAGAAgAAAAhAPEPx+HgAAAACgEAAA8AAAAAAAAAAAAAAAAAfwQAAGRycy9k&#10;b3ducmV2LnhtbFBLBQYAAAAABAAEAPMAAACMBQAAAAA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AF6BE8D" wp14:editId="46F91B23">
                <wp:simplePos x="0" y="0"/>
                <wp:positionH relativeFrom="column">
                  <wp:posOffset>3225800</wp:posOffset>
                </wp:positionH>
                <wp:positionV relativeFrom="paragraph">
                  <wp:posOffset>222885</wp:posOffset>
                </wp:positionV>
                <wp:extent cx="2236470" cy="895350"/>
                <wp:effectExtent l="6350" t="13335" r="5080" b="571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Составление комиссией заключения об отказе в 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margin-left:254pt;margin-top:17.55pt;width:176.1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PSLAIAAFAEAAAOAAAAZHJzL2Uyb0RvYy54bWysVNuO0zAQfUfiHyy/06TtpruNmq5WXYqQ&#10;Flix8AGO4yQWvjF2my5fz9hpSxd4QuTB8mTGJ2fOGWd1e9CK7AV4aU1Fp5OcEmG4baTpKvr1y/bN&#10;DSU+MNMwZY2o6LPw9Hb9+tVqcKWY2d6qRgBBEOPLwVW0D8GVWeZ5LzTzE+uEwWRrQbOAIXRZA2xA&#10;dK2yWZ4vssFC48By4T2+vR+TdJ3w21bw8KltvQhEVRS5hbRCWuu4ZusVKztgrpf8SIP9AwvNpMGP&#10;nqHuWWBkB/IPKC05WG/bMOFWZ7ZtJRepB+xmmv/WzVPPnEi9oDjenWXy/w+Wf9w/ApFNRa9QHsM0&#10;evQZVWOmU4IUiyjQ4HyJdU/uEWKL3j1Y/s0TYzc9lok7ADv0gjVIaxrrsxcHYuDxKKmHD7ZBeLYL&#10;Nml1aEFHQFSBHJIlz2dLxCEQji9ns/ni6hqpcczdLIt5kTzLWHk67cCHd8JqEjcVBSSf0Nn+wYfI&#10;hpWnksTeKtlspVIpgK7eKCB7huOxTU9qAJu8LFOGDBVdFrMiIb/I+UuIPD1/g9Ay4JwrqbGLcxEr&#10;o2xvTZOmMDCpxj1SVuaoY5RutCAc6kNyankypbbNMwoLdhxrvIa46S38oGTAka6o/75jIChR7w2a&#10;s8ijeiSkYJ5PrwtK4DJTX2aY4QhV0UDJuN2E8d7sHMiuxy9NkxrG3qGhrUxaR7NHVkf6OLbJguMV&#10;i/fiMk5Vv34E658AAAD//wMAUEsDBBQABgAIAAAAIQAwtr+74AAAAAoBAAAPAAAAZHJzL2Rvd25y&#10;ZXYueG1sTI/LTsMwEEX3SPyDNUhsELVTSBqFOBUgHhI7SsV6GrtJ1HgcxW6T/j3DCpajObr33HI9&#10;u16c7Bg6TxqShQJhqfamo0bD9uv1NgcRIpLB3pPVcLYB1tXlRYmF8RN92tMmNoJDKBSooY1xKKQM&#10;dWsdhoUfLPFv70eHkc+xkWbEicNdL5dKZdJhR9zQ4mCfW1sfNkenwX/Hl248nBu8eXvfp/7p437K&#10;UOvrq/nxAUS0c/yD4Vef1aFip50/kgmi15CqnLdEDXdpAoKBPFNLEDsmV1kCsirl/wnVDwAAAP//&#10;AwBQSwECLQAUAAYACAAAACEAtoM4kv4AAADhAQAAEwAAAAAAAAAAAAAAAAAAAAAAW0NvbnRlbnRf&#10;VHlwZXNdLnhtbFBLAQItABQABgAIAAAAIQA4/SH/1gAAAJQBAAALAAAAAAAAAAAAAAAAAC8BAABf&#10;cmVscy8ucmVsc1BLAQItABQABgAIAAAAIQCI1DPSLAIAAFAEAAAOAAAAAAAAAAAAAAAAAC4CAABk&#10;cnMvZTJvRG9jLnhtbFBLAQItABQABgAIAAAAIQAwtr+74AAAAAoBAAAPAAAAAAAAAAAAAAAAAIYE&#10;AABkcnMvZG93bnJldi54bWxQSwUGAAAAAAQABADzAAAAkwUAAAAA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Составление комиссией заключения об отказе в 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D92E77A" wp14:editId="67C72463">
                <wp:simplePos x="0" y="0"/>
                <wp:positionH relativeFrom="column">
                  <wp:posOffset>4462145</wp:posOffset>
                </wp:positionH>
                <wp:positionV relativeFrom="paragraph">
                  <wp:posOffset>-158115</wp:posOffset>
                </wp:positionV>
                <wp:extent cx="0" cy="257175"/>
                <wp:effectExtent l="61595" t="13335" r="52705" b="15240"/>
                <wp:wrapNone/>
                <wp:docPr id="3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5pt,-12.45pt" to="351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dE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BUaK&#10;dNCjrVAcTadBm964AlwqtbOhOnpWz2ar6TeHlK5aog48cny5GIjLQkTyJiRsnIEM+/6TZuBDjl5H&#10;oc6N7QIkSIDOsR+Xez/42SM6HFI4nUwfs8dIJyHFLc5Y5z9y3aFglFgC54hLTlvnAw9S3FxCGqU3&#10;QsrYbalQX+LFdDKNAU5LwcJlcHP2sK+kRScS5iX+YlFw89rN6qNiEazlhK2vtidCgo18VMNbAfpI&#10;jkO2jjOMJIcnEqyBnlQhI9QKhK/WMDLfF+liPV/P81E+ma1HeVrXow+bKh/NNqBD/VBXVZ39COSz&#10;vGgFY1wF/rfxzfK/G4/rQxoG7z7Ad6GSt+hRUSB7+4+kY7NDf4dJ2Wt22dlQXeg7TGx0vr6u8CRe&#10;76PXr2/A6icAAAD//wMAUEsDBBQABgAIAAAAIQBfZbDg4AAAAAoBAAAPAAAAZHJzL2Rvd25yZXYu&#10;eG1sTI/BTsMwDIbvSLxDZCRuW7oKtlKaTghpXDZA2xCCW9aYtqJxqiTdyttjxAGOtj/9/v5iOdpO&#10;HNGH1pGC2TQBgVQ501Kt4GW/mmQgQtRkdOcIFXxhgGV5flbo3LgTbfG4i7XgEAq5VtDE2OdShqpB&#10;q8PU9Uh8+3De6sijr6Xx+sThtpNpksyl1S3xh0b3eN9g9bkbrILtZrXOXtfDWPn3h9nT/nnz+BYy&#10;pS4vxrtbEBHH+AfDjz6rQ8lOBzeQCaJTsEjSBaMKJunVDQgmfjcHRq/nIMtC/q9QfgMAAP//AwBQ&#10;SwECLQAUAAYACAAAACEAtoM4kv4AAADhAQAAEwAAAAAAAAAAAAAAAAAAAAAAW0NvbnRlbnRfVHlw&#10;ZXNdLnhtbFBLAQItABQABgAIAAAAIQA4/SH/1gAAAJQBAAALAAAAAAAAAAAAAAAAAC8BAABfcmVs&#10;cy8ucmVsc1BLAQItABQABgAIAAAAIQCiWHdEKQIAAEsEAAAOAAAAAAAAAAAAAAAAAC4CAABkcnMv&#10;ZTJvRG9jLnhtbFBLAQItABQABgAIAAAAIQBfZbDg4AAAAAoBAAAPAAAAAAAAAAAAAAAAAIMEAABk&#10;cnMvZG93bnJldi54bWxQSwUGAAAAAAQABADzAAAAkAUAAAAA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DCBC779" wp14:editId="6DB0612B">
                <wp:simplePos x="0" y="0"/>
                <wp:positionH relativeFrom="column">
                  <wp:posOffset>625475</wp:posOffset>
                </wp:positionH>
                <wp:positionV relativeFrom="paragraph">
                  <wp:posOffset>222885</wp:posOffset>
                </wp:positionV>
                <wp:extent cx="2236470" cy="895350"/>
                <wp:effectExtent l="6350" t="13335" r="5080" b="571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Составление комиссией заключения о признании жилого помещения 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непригодным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) для проживания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6" style="position:absolute;margin-left:49.25pt;margin-top:17.55pt;width:176.1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sQKwIAAFEEAAAOAAAAZHJzL2Uyb0RvYy54bWysVNFu0zAUfUfiHyy/06Tt2m1R02nqKEIa&#10;MDH4AMdxEgvH11y7TcrX78ZZuw54QuTBsn2vj8895zqrm741bK/Qa7A5n05SzpSVUGpb5/z7t+27&#10;K858ELYUBqzK+UF5frN++2bVuUzNoAFTKmQEYn3WuZw3IbgsSbxsVCv8BJyyFKwAWxFoiXVSougI&#10;vTXJLE2XSQdYOgSpvKfduzHI1xG/qpQMX6rKq8BMzolbiCPGsRjGZL0SWY3CNVo+0xD/wKIV2tKl&#10;J6g7EQTbof4DqtUSwUMVJhLaBKpKSxVroGqm6W/VPDbCqVgLiePdSSb//2Dl5/0DMl3mfE5OWdGS&#10;R19JNWFro9jFdBCocz6jvEf3gEOJ3t2D/OGZhU1DaeoWEbpGiZJoxfzk1YFh4ekoK7pPUBK82AWI&#10;WvUVtgMgqcD6aMnhZInqA5O0OZvNlxeX5Jyk2NX1Yr6IniUiO5526MMHBS0bJjlHIh/Rxf7eB2JP&#10;qceUyB6MLrfamLjAutgYZHtB7bGN31AwHfHnacayLufXi9kiIr+K+XOINH5/g2h1oD43uqUqTkki&#10;G2R7b8vYhUFoM87pfmOJxlG60YLQF310aholGIIFlAdSFmHsa3qHNGkAf3HWUU/n3P/cCVScmY+W&#10;3Fmmg3wsxMU8nV4uOMPzSHEeEVYSVM4DZ+N0E8aHs3Oo64ZumkY5LNySo5WOYr+weuZPfRsFfX5j&#10;w8M4X8eslz/B+gkAAP//AwBQSwMEFAAGAAgAAAAhAAAGuwLfAAAACQEAAA8AAABkcnMvZG93bnJl&#10;di54bWxMj8tOwzAQRfdI/IM1SGwQdQJNWkKcChAPiR1txXoaT5Oo8Tiy3Sb9e8wKlqN7dO+ZcjWZ&#10;XpzI+c6ygnSWgCCure64UbDdvN0uQfiArLG3TArO5GFVXV6UWGg78hed1qERsYR9gQraEIZCSl+3&#10;ZNDP7EAcs711BkM8XSO1wzGWm17eJUkuDXYcF1oc6KWl+rA+GgX2O7x27nBu8Ob9Y5/Z58/5mKNS&#10;11fT0yOIQFP4g+FXP6pDFZ129sjai17BwzKLpIL7LAUR83mWLEDsIrjIU5BVKf9/UP0AAAD//wMA&#10;UEsBAi0AFAAGAAgAAAAhALaDOJL+AAAA4QEAABMAAAAAAAAAAAAAAAAAAAAAAFtDb250ZW50X1R5&#10;cGVzXS54bWxQSwECLQAUAAYACAAAACEAOP0h/9YAAACUAQAACwAAAAAAAAAAAAAAAAAvAQAAX3Jl&#10;bHMvLnJlbHNQSwECLQAUAAYACAAAACEAXyh7ECsCAABRBAAADgAAAAAAAAAAAAAAAAAuAgAAZHJz&#10;L2Uyb0RvYy54bWxQSwECLQAUAAYACAAAACEAAAa7At8AAAAJAQAADwAAAAAAAAAAAAAAAACFBAAA&#10;ZHJzL2Rvd25yZXYueG1sUEsFBgAAAAAEAAQA8wAAAJE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Составление комиссией заключения о признании жилого помещения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непригодным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) для проживания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2D4293" w:rsidRPr="002D4293" w:rsidRDefault="002D4293" w:rsidP="002D4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28CA443" wp14:editId="088658B6">
                <wp:simplePos x="0" y="0"/>
                <wp:positionH relativeFrom="column">
                  <wp:posOffset>682625</wp:posOffset>
                </wp:positionH>
                <wp:positionV relativeFrom="paragraph">
                  <wp:posOffset>2204720</wp:posOffset>
                </wp:positionV>
                <wp:extent cx="2122170" cy="962025"/>
                <wp:effectExtent l="6350" t="13970" r="5080" b="5080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Выдача (направление) заявителю</w:t>
                            </w:r>
                            <w:r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предоставлении муниципальной услуги</w:t>
                            </w:r>
                          </w:p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7" style="position:absolute;left:0;text-align:left;margin-left:53.75pt;margin-top:173.6pt;width:167.1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IpKQIAAFEEAAAOAAAAZHJzL2Uyb0RvYy54bWysVNuO0zAQfUfiHyy/01y6bZeo6WrVpQhp&#10;gRULH+A4TmLh2GbsNilfz9jpdstFPCDyYHns8ZkzZ2ayvhl7RQ4CnDS6pNkspURobmqp25J++bx7&#10;dU2J80zXTBktSnoUjt5sXr5YD7YQuemMqgUQBNGuGGxJO+9tkSSOd6Jnbmas0HjZGOiZRxPapAY2&#10;IHqvkjxNl8lgoLZguHAOT++mS7qJ+E0juP/YNE54okqK3HxcIa5VWJPNmhUtMNtJfqLB/oFFz6TG&#10;oGeoO+YZ2YP8DaqXHIwzjZ9x0yemaSQXMQfMJkt/yeaxY1bEXFAcZ88yuf8Hyz8cHoDIuqTzFSWa&#10;9VijT6ga060S5OoqCDRYV6Dfo32AkKKz94Z/dUSbbYdu4hbADJ1gNdLKgn/y04NgOHxKquG9qRGe&#10;7b2JWo0N9AEQVSBjLMnxXBIxesLxMM/yPFth5TjevV7mab6IIVjx9NqC82+F6UnYlBSQfERnh3vn&#10;AxtWPLlE9kbJeieViga01VYBOTBsj138Tuju0k1pMmD0Bcb+O0Qavz9B9NJjnyvZl/T67MSKINsb&#10;Xccu9EyqaY+UlT7pGKSbSuDHaoyVyqLKQdfK1EdUFszU1ziHuOkMfKdkwJ4uqfu2ZyAoUe80VmeZ&#10;zhdhCKIxT7PVghK4vKkub5jmCFVST8m03fppcPYWZNthpCzKoc0tVrSRUexnVif+2LexBqcZC4Nx&#10;aUev5z/B5gcAAAD//wMAUEsDBBQABgAIAAAAIQC/Cme14AAAAAsBAAAPAAAAZHJzL2Rvd25yZXYu&#10;eG1sTI/BTsMwDIbvSLxDZCQuaEs3unWUphMgGBI3NsTZa7y2WpNUSbZ2b485wc2//On352I9mk6c&#10;yYfWWQWzaQKCbOV0a2sFX7u3yQpEiGg1ds6SggsFWJfXVwXm2g32k87bWAsusSFHBU2MfS5lqBoy&#10;GKauJ8u7g/MGI0dfS+1x4HLTyXmSLKXB1vKFBnt6aag6bk9GgfuOr60/Xmq827wfFu75Ix2WqNTt&#10;zfj0CCLSGP9g+NVndSjZae9OVgfRcU6yBaMK7tNsDoKJNJ1lIPY8PKwykGUh//9Q/gAAAP//AwBQ&#10;SwECLQAUAAYACAAAACEAtoM4kv4AAADhAQAAEwAAAAAAAAAAAAAAAAAAAAAAW0NvbnRlbnRfVHlw&#10;ZXNdLnhtbFBLAQItABQABgAIAAAAIQA4/SH/1gAAAJQBAAALAAAAAAAAAAAAAAAAAC8BAABfcmVs&#10;cy8ucmVsc1BLAQItABQABgAIAAAAIQBHZfIpKQIAAFEEAAAOAAAAAAAAAAAAAAAAAC4CAABkcnMv&#10;ZTJvRG9jLnhtbFBLAQItABQABgAIAAAAIQC/Cme14AAAAAsBAAAPAAAAAAAAAAAAAAAAAIMEAABk&#10;cnMvZG93bnJldi54bWxQSwUGAAAAAAQABADzAAAAkAUAAAAA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Выдача (направление) заявителю</w:t>
                      </w:r>
                      <w:r>
                        <w:rPr>
                          <w:rFonts w:cs="Calibri"/>
                        </w:rPr>
                        <w:t xml:space="preserve"> документа, подтверждающего принятие решения о предоставлении муниципальной услуги</w:t>
                      </w:r>
                    </w:p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50604B4" wp14:editId="72EF24E9">
                <wp:simplePos x="0" y="0"/>
                <wp:positionH relativeFrom="column">
                  <wp:posOffset>4547870</wp:posOffset>
                </wp:positionH>
                <wp:positionV relativeFrom="paragraph">
                  <wp:posOffset>1842770</wp:posOffset>
                </wp:positionV>
                <wp:extent cx="0" cy="257175"/>
                <wp:effectExtent l="61595" t="13970" r="52705" b="14605"/>
                <wp:wrapNone/>
                <wp:docPr id="3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pt,145.1pt" to="358.1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bc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hhhpEi&#10;LfToWSiOpnnQpjOuAJe12tlQHT2rV/Os6VeHlF43RB145Ph2MRCXhYjkLiRsnIEM++6TZuBDjl5H&#10;oc61bQMkSIDOsR+XWz/42SPaH1I4nUwfs8dpBCfFNc5Y5z9y3aJglFgC54hLTs/OBx6kuLqENEpv&#10;hZSx21KhrsSL6WQaA5yWgoXL4ObsYb+WFp1ImJf4G/LeuVl9VCyCNZywzWB7IiTYyEc1vBWgj+Q4&#10;ZGs5w0hyeCLB6ulJFTJCrUB4sPqR+bZIF5v5Zp6P8slsM8rTqhp92K7z0WwLOlQP1XpdZd8D+Swv&#10;GsEYV4H/dXyz/O/GY3hI/eDdBvgmVHKPHhUFstf/SDo2O/S3n5S9ZpedDdWFvsPERufhdYUn8es+&#10;ev38Bqx+AAAA//8DAFBLAwQUAAYACAAAACEADj1T4uEAAAALAQAADwAAAGRycy9kb3ducmV2Lnht&#10;bEyPy07DMBBF90j8gzVI7KidVGpDiFMhpLJpoepDFezceEgi4nFkO234e4xYwG4eR3fOFIvRdOyM&#10;zreWJCQTAQypsrqlWsJhv7zLgPmgSKvOEkr4Qg+L8vqqULm2F9rieRdqFkPI50pCE0Kfc+6rBo3y&#10;E9sjxd2HdUaF2Lqaa6cuMdx0PBVixo1qKV5oVI9PDVafu8FI2K6Xq+y4GsbKvT8nr/vN+uXNZ1Le&#10;3oyPD8ACjuEPhh/9qA5ldDrZgbRnnYR5MksjKiG9F7GIxO/kJGE6FXPgZcH//1B+AwAA//8DAFBL&#10;AQItABQABgAIAAAAIQC2gziS/gAAAOEBAAATAAAAAAAAAAAAAAAAAAAAAABbQ29udGVudF9UeXBl&#10;c10ueG1sUEsBAi0AFAAGAAgAAAAhADj9If/WAAAAlAEAAAsAAAAAAAAAAAAAAAAALwEAAF9yZWxz&#10;Ly5yZWxzUEsBAi0AFAAGAAgAAAAhABRj9twnAgAASwQAAA4AAAAAAAAAAAAAAAAALgIAAGRycy9l&#10;Mm9Eb2MueG1sUEsBAi0AFAAGAAgAAAAhAA49U+L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B67EF56" wp14:editId="3D559746">
                <wp:simplePos x="0" y="0"/>
                <wp:positionH relativeFrom="column">
                  <wp:posOffset>625475</wp:posOffset>
                </wp:positionH>
                <wp:positionV relativeFrom="paragraph">
                  <wp:posOffset>1014095</wp:posOffset>
                </wp:positionV>
                <wp:extent cx="4836795" cy="828675"/>
                <wp:effectExtent l="6350" t="13970" r="5080" b="5080"/>
                <wp:wrapNone/>
                <wp:docPr id="3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7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 документа,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подтверждающий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принятие решения о предоставлении муниципальной услуги или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8" style="position:absolute;left:0;text-align:left;margin-left:49.25pt;margin-top:79.85pt;width:380.8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+qLAIAAFEEAAAOAAAAZHJzL2Uyb0RvYy54bWysVFFv0zAQfkfiP1h+p0la0n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Rc5JZr1&#10;WKMvqBrTrRIkvwoCDdYVGPdoHyCk6Oy94d8d0WbbYZi4BTBDJ1iNtLIQn7y4EAyHV0k1fDQ1wrO9&#10;N1GrsYE+AKIKZIwlOZ5LIkZPOB6+XS2WV9dIjaNvNV8tr/L4BCuebltw/r0wPQmbkgKSj+jscO98&#10;YMOKp5DI3ihZ76RS0YC22iogB4btsYvfCd1dhilNhpJe5/M8Ir/wuUuINH5/g+ilxz5XsscszkGs&#10;CLK903XsQs+kmvZIWemTjkG6qQR+rMZYqWweXgi6VqY+orJgpr7GOcRNZ+AnJQP2dEndjz0DQYn6&#10;oLE6y3SRhyGIxiLNUEsCl57q0sM0R6iSekqm7dZPg7O3INsOX8qiHNrcYkUbGcV+ZnXij30ba3Ca&#10;sTAYl3aMev4TbH4BAAD//wMAUEsDBBQABgAIAAAAIQAd1kad3gAAAAoBAAAPAAAAZHJzL2Rvd25y&#10;ZXYueG1sTI9NT4QwEIbvJv6HZky8GLdIBAEpGzV+JN5cjedZ2gWydEra7sL+e8eT3ubjyTvP1OvF&#10;juJofBgcKbhZJSAMtU4P1Cn4+ny5LkCEiKRxdGQUnEyAdXN+VmOl3Uwf5riJneAQChUq6GOcKilD&#10;2xuLYeUmQ7zbOW8xcus7qT3OHG5HmSZJLi0OxBd6nMxTb9r95mAVuO/4PPj9qcOr17dd5h7fb+cc&#10;lbq8WB7uQUSzxD8YfvVZHRp22roD6SBGBWWRMcnzrLwDwUCRJymIrYK05EI2tfz/QvMDAAD//wMA&#10;UEsBAi0AFAAGAAgAAAAhALaDOJL+AAAA4QEAABMAAAAAAAAAAAAAAAAAAAAAAFtDb250ZW50X1R5&#10;cGVzXS54bWxQSwECLQAUAAYACAAAACEAOP0h/9YAAACUAQAACwAAAAAAAAAAAAAAAAAvAQAAX3Jl&#10;bHMvLnJlbHNQSwECLQAUAAYACAAAACEAA3zvqiwCAABRBAAADgAAAAAAAAAAAAAAAAAuAgAAZHJz&#10;L2Uyb0RvYy54bWxQSwECLQAUAAYACAAAACEAHdZGnd4AAAAKAQAADwAAAAAAAAAAAAAAAACGBAAA&#10;ZHJzL2Rvd25yZXYueG1sUEsFBgAAAAAEAAQA8wAAAJE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 документа,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подтверждающий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принятие решения о предоставлении муниципальной услуги или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7993AE3" wp14:editId="6C74E3DD">
                <wp:simplePos x="0" y="0"/>
                <wp:positionH relativeFrom="column">
                  <wp:posOffset>1728470</wp:posOffset>
                </wp:positionH>
                <wp:positionV relativeFrom="paragraph">
                  <wp:posOffset>709295</wp:posOffset>
                </wp:positionV>
                <wp:extent cx="0" cy="257175"/>
                <wp:effectExtent l="61595" t="13970" r="52705" b="14605"/>
                <wp:wrapNone/>
                <wp:docPr id="3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55.85pt" to="136.1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Ri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hx0iR&#10;Fnr0LBRH03nQpjOuAJe12tlQHT2rV/Os6VeHlF43RB145Ph2MRCXhYjkLiRsnIEM++6TZuBDjl5H&#10;oc61bQMkSIDOsR+XWz/42SPaH1I4nUwfs8dpBCfFNc5Y5z9y3aJglFgC54hLTs/OBx6kuLqENEpv&#10;hZSx21KhrsSL6WQaA5yWgoXL4ObsYb+WFp1ImJf4G/LeuVl9VCyCNZywzWB7IiTYyEc1vBWgj+Q4&#10;ZGs5w0hyeCLB6ulJFTJCrUB4sPqR+bZIF5v5Zp6P8slsM8rTqhp92K7z0WwLOlQP1XpdZd8D+Swv&#10;GsEYV4H/dXyz/O/GY3hI/eDdBvgmVHKPHhUFstf/SDo2O/S3n5S9ZpedDdWFvsPERufhdYUn8es+&#10;ev38Bqx+AAAA//8DAFBLAwQUAAYACAAAACEAyur4Wd8AAAALAQAADwAAAGRycy9kb3ducmV2Lnht&#10;bEyPQUvDQBCF74L/YRnBm90koA1pNkWEemlV2orY2zY7JsHsbNjdtPHfO+JBj/Pe4833yuVke3FC&#10;HzpHCtJZAgKpdqajRsHrfnWTgwhRk9G9I1TwhQGW1eVFqQvjzrTF0y42gksoFFpBG+NQSBnqFq0O&#10;MzcgsffhvNWRT99I4/WZy20vsyS5k1Z3xB9aPeBDi/XnbrQKtpvVOn9bj1PtD4/p8/5l8/QecqWu&#10;r6b7BYiIU/wLww8+o0PFTEc3kgmiV5DNs4yjbKTpHAQnfpUjK7dsyaqU/zdU3wAAAP//AwBQSwEC&#10;LQAUAAYACAAAACEAtoM4kv4AAADhAQAAEwAAAAAAAAAAAAAAAAAAAAAAW0NvbnRlbnRfVHlwZXNd&#10;LnhtbFBLAQItABQABgAIAAAAIQA4/SH/1gAAAJQBAAALAAAAAAAAAAAAAAAAAC8BAABfcmVscy8u&#10;cmVsc1BLAQItABQABgAIAAAAIQA/QtRiJwIAAEsEAAAOAAAAAAAAAAAAAAAAAC4CAABkcnMvZTJv&#10;RG9jLnhtbFBLAQItABQABgAIAAAAIQDK6vhZ3wAAAAs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B568779" wp14:editId="21982645">
                <wp:simplePos x="0" y="0"/>
                <wp:positionH relativeFrom="column">
                  <wp:posOffset>4462145</wp:posOffset>
                </wp:positionH>
                <wp:positionV relativeFrom="paragraph">
                  <wp:posOffset>709295</wp:posOffset>
                </wp:positionV>
                <wp:extent cx="0" cy="257175"/>
                <wp:effectExtent l="61595" t="13970" r="52705" b="14605"/>
                <wp:wrapNone/>
                <wp:docPr id="3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5pt,55.85pt" to="351.3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cK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gywUiR&#10;Fnq0FYqj6SJo0xmXg0updjZUR8/q1Ww1/eqQ0mVD1IFHjm8XA3FpiEgeQsLGGciw7z5pBj7k6HUU&#10;6lzbNkCCBOgc+3G594OfPaL9IYXT8fQpfZpGcJLf4ox1/iPXLQpGgSVwjrjktHU+8CD5zSWkUXoj&#10;pIzdlgp1BV5Mx9MY4LQULFwGN2cP+1JadCJhXuLvmvfBzeqjYhGs4YStr7YnQoKNfFTDWwH6SI5D&#10;tpYzjCSHJxKsnp5UISPUCoSvVj8y3xajxXq+nmeDbDxbD7JRVQ0+bMpsMNuADtWkKssq/R7Ip1ne&#10;CMa4Cvxv45tmfzce14fUD959gO9CJY/oUVEge/uPpGOzQ3/7SdlrdtnZUF3oO0xsdL6+rvAkft1H&#10;r5/fgNUPAAAA//8DAFBLAwQUAAYACAAAACEAGO3g6t8AAAALAQAADwAAAGRycy9kb3ducmV2Lnht&#10;bEyPQUvDQBCF74L/YRnBm90koA1pNkWEemlV2orY2zY7JsHsbNjdtPHfO+JBbzPvPd58Uy4n24sT&#10;+tA5UpDOEhBItTMdNQpe96ubHESImozuHaGCLwywrC4vSl0Yd6YtnnaxEVxCodAK2hiHQspQt2h1&#10;mLkBib0P562OvPpGGq/PXG57mSXJnbS6I77Q6gEfWqw/d6NVsN2s1vnbepxqf3hMn/cvm6f3kCt1&#10;fTXdL0BEnOJfGH7wGR0qZjq6kUwQvYJ5ks05ykaa8sCJX+XIym2WgaxK+f+H6hsAAP//AwBQSwEC&#10;LQAUAAYACAAAACEAtoM4kv4AAADhAQAAEwAAAAAAAAAAAAAAAAAAAAAAW0NvbnRlbnRfVHlwZXNd&#10;LnhtbFBLAQItABQABgAIAAAAIQA4/SH/1gAAAJQBAAALAAAAAAAAAAAAAAAAAC8BAABfcmVscy8u&#10;cmVsc1BLAQItABQABgAIAAAAIQBxg7cKJwIAAEsEAAAOAAAAAAAAAAAAAAAAAC4CAABkcnMvZTJv&#10;RG9jLnhtbFBLAQItABQABgAIAAAAIQAY7eDq3wAAAAs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500DB76" wp14:editId="6CF0391F">
                <wp:simplePos x="0" y="0"/>
                <wp:positionH relativeFrom="column">
                  <wp:posOffset>1728470</wp:posOffset>
                </wp:positionH>
                <wp:positionV relativeFrom="paragraph">
                  <wp:posOffset>1842770</wp:posOffset>
                </wp:positionV>
                <wp:extent cx="0" cy="257175"/>
                <wp:effectExtent l="61595" t="13970" r="52705" b="14605"/>
                <wp:wrapNone/>
                <wp:docPr id="3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145.1pt" to="136.1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dMJwIAAEsEAAAOAAAAZHJzL2Uyb0RvYy54bWysVE2P2jAQvVfqf7B8h3wssBARVlUCvWy7&#10;SLv9AcZ2iFXHtmxDQFX/e8cm0NJeqqoczNgev3nzZibLp1Mn0ZFbJ7QqcTZOMeKKaibUvsRf3jaj&#10;OUbOE8WI1IqX+Mwdflq9f7fsTcFz3WrJuEUAolzRmxK33psiSRxteUfcWBuu4LLRtiMetnafMEt6&#10;QO9kkqfpLOm1ZcZqyp2D0/pyiVcRv2k49S9N47hHssTAzcfVxnUX1mS1JMXeEtMKOtAg/8CiI0JB&#10;0BtUTTxBByv+gOoEtdrpxo+p7hLdNILymANkk6W/ZfPaEsNjLiCOMzeZ3P+DpZ+PW4sEK/FDjpEi&#10;HdToWSiOZlGb3rgCXCq1tSE7elKv5lnTrw4pXbVE7Xnk+HY28C4LaiZ3T8LGGYiw6z9pBj7k4HUU&#10;6tTYLkCCBOgU63G+1YOfPKKXQwqn+fQxe5xGcFJc3xnr/EeuOxSMEkvgHHHJ8dn5wIMUV5cQRumN&#10;kDJWWyrUl3gxzafxgdNSsHAZ3Jzd7ypp0ZGEfom/Ie6dm9UHxSJYywlbD7YnQoKNfFTDWwH6SI5D&#10;tI4zjCSHEQnWhZ5UISLkCoQH69Iy3xbpYj1fzyejST5bjyZpXY8+bKrJaLYBHeqHuqrq7Hsgn02K&#10;VjDGVeB/bd9s8nftMQzSpfFuDXwTKrlHj4oC2et/JB2LHeob5s0VO83OWxuyCzvo2Og8TFcYiV/3&#10;0evnN2D1AwAA//8DAFBLAwQUAAYACAAAACEA+4adJeEAAAALAQAADwAAAGRycy9kb3ducmV2Lnht&#10;bEyPQU/DMAyF70j8h8hI3FiyTmKlNJ0Q0rhsgLahadyyxrQVjVM16Vb+PUYc4Pbs9/T8OV+MrhUn&#10;7EPjScN0okAgld42VGl42y1vUhAhGrKm9YQavjDAori8yE1m/Zk2eNrGSnAJhcxoqGPsMilDWaMz&#10;YeI7JPY+fO9M5LGvpO3NmctdKxOlbqUzDfGF2nT4WGP5uR2chs16uUr3q2Es+/en6cvudf18CKnW&#10;11fjwz2IiGP8C8MPPqNDwUxHP5ANotWQzJOEoyzuFAtO/G6OGmYzNQdZ5PL/D8U3AAAA//8DAFBL&#10;AQItABQABgAIAAAAIQC2gziS/gAAAOEBAAATAAAAAAAAAAAAAAAAAAAAAABbQ29udGVudF9UeXBl&#10;c10ueG1sUEsBAi0AFAAGAAgAAAAhADj9If/WAAAAlAEAAAsAAAAAAAAAAAAAAAAALwEAAF9yZWxz&#10;Ly5yZWxzUEsBAi0AFAAGAAgAAAAhAHG2Z0wnAgAASwQAAA4AAAAAAAAAAAAAAAAALgIAAGRycy9l&#10;Mm9Eb2MueG1sUEsBAi0AFAAGAAgAAAAhAPuGnSX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6CC52BF" wp14:editId="778F4638">
                <wp:simplePos x="0" y="0"/>
                <wp:positionH relativeFrom="column">
                  <wp:posOffset>3486785</wp:posOffset>
                </wp:positionH>
                <wp:positionV relativeFrom="paragraph">
                  <wp:posOffset>2204720</wp:posOffset>
                </wp:positionV>
                <wp:extent cx="2051050" cy="1025525"/>
                <wp:effectExtent l="10160" t="13970" r="5715" b="8255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Выдача (направление) заявителю</w:t>
                            </w:r>
                            <w:r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9" style="position:absolute;left:0;text-align:left;margin-left:274.55pt;margin-top:173.6pt;width:161.5pt;height:8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O3KQIAAFIEAAAOAAAAZHJzL2Uyb0RvYy54bWysVNtu2zAMfR+wfxD0vthO5rYz4hRFugwD&#10;uq1Ytw+QZdkWptsoJU729aXkNM0u2MMwPwiiSB0eHlJeXu+1IjsBXlpT02KWUyIMt600fU2/ftm8&#10;uqLEB2ZapqwRNT0IT69XL18sR1eJuR2sagUQBDG+Gl1NhxBclWWeD0IzP7NOGHR2FjQLaEKftcBG&#10;RNcqm+f5RTZaaB1YLrzH09vJSVcJv+sED5+6zotAVE2RW0grpLWJa7ZasqoH5gbJjzTYP7DQTBpM&#10;eoK6ZYGRLcjfoLTkYL3twoxbndmuk1ykGrCaIv+lmoeBOZFqQXG8O8nk/x8s/7i7ByLbmi4KSgzT&#10;2KPPqBozvRLk9WUUaHS+wrgHdw+xRO/uLP/mibHrAcPEDYAdB8FapFXE+OynC9HweJU04wfbIjzb&#10;Bpu02negIyCqQPapJYdTS8Q+EI6H87ws8hI7x9FX5POynJcpB6uerjvw4Z2wmsRNTQHZJ3i2u/Mh&#10;0mHVU0iib5VsN1KpZEDfrBWQHcP52KTviO7Pw5QhY03fxNx/h8jT9ycILQMOupK6plenIFZF3d6a&#10;No1hYFJNe6SszFHIqN3Ug7Bv9qlVxSJmiMI2tj2gtGCnwcaHiJvBwg9KRhzqmvrvWwaCEvXeYHsu&#10;8kXUMiRjkReXJSVw7mnOPcxwhKppoGTarsP0crYOZD9gpiLJYewNtrSTSexnVkf+OLipB8dHFl/G&#10;uZ2inn8Fq0cAAAD//wMAUEsDBBQABgAIAAAAIQAmRvxj4AAAAAsBAAAPAAAAZHJzL2Rvd25yZXYu&#10;eG1sTI/BTsMwDIbvSLxDZCQuaEtXurWUphMgGBI3NsTZa7K2WuNUTbZ2b485wdH+P/3+XKwn24mz&#10;GXzrSMFiHoEwVDndUq3ga/c2y0D4gKSxc2QUXIyHdXl9VWCu3Uif5rwNteAS8jkqaELocyl91RiL&#10;fu56Q5wd3GAx8DjUUg84crntZBxFK2mxJb7QYG9eGlMdtyerwH2H13Y4Xmq827wflu75IxlXqNTt&#10;zfT0CCKYKfzB8KvP6lCy096dSHvRKVgmDwtGFdwnaQyCiSyNebPnKMpSkGUh//9Q/gAAAP//AwBQ&#10;SwECLQAUAAYACAAAACEAtoM4kv4AAADhAQAAEwAAAAAAAAAAAAAAAAAAAAAAW0NvbnRlbnRfVHlw&#10;ZXNdLnhtbFBLAQItABQABgAIAAAAIQA4/SH/1gAAAJQBAAALAAAAAAAAAAAAAAAAAC8BAABfcmVs&#10;cy8ucmVsc1BLAQItABQABgAIAAAAIQD4vzO3KQIAAFIEAAAOAAAAAAAAAAAAAAAAAC4CAABkcnMv&#10;ZTJvRG9jLnhtbFBLAQItABQABgAIAAAAIQAmRvxj4AAAAAsBAAAPAAAAAAAAAAAAAAAAAIMEAABk&#10;cnMvZG93bnJldi54bWxQSwUGAAAAAAQABADzAAAAkAUAAAAA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Выдача (направление) заявителю</w:t>
                      </w:r>
                      <w:r>
                        <w:rPr>
                          <w:rFonts w:cs="Calibri"/>
                        </w:rPr>
                        <w:t xml:space="preserve"> документа, подтверждающего принятие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2D4293" w:rsidRPr="002D4293" w:rsidRDefault="002D4293" w:rsidP="002D4293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«Признание жилых помещений </w:t>
      </w:r>
      <w:proofErr w:type="gramStart"/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проживания»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  <w:r w:rsidRPr="002D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признании помещений жилыми помещениями, жилых помещений пригодными (непригодными) для проживания и многоквартирных домов аварийными и подлежащими сносу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N ____                            "___" ___________________ 20__ г.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2D4293">
        <w:rPr>
          <w:rFonts w:ascii="Courier New" w:eastAsia="Times New Roman" w:hAnsi="Courier New" w:cs="Courier New"/>
          <w:lang w:eastAsia="ru-RU"/>
        </w:rPr>
        <w:t>(месторасположение помещения, в том числе наименования населенного пункта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        и улицы, номера дома и квартиры)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Межведомственная комиссия, назначенная постановлением  администрации</w:t>
      </w:r>
    </w:p>
    <w:p w:rsidR="002D4293" w:rsidRPr="002D4293" w:rsidRDefault="00133CF6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Усть-Зулинского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сельского</w:t>
      </w:r>
      <w:r w:rsidR="002D4293" w:rsidRPr="002D4293">
        <w:rPr>
          <w:rFonts w:ascii="Courier New" w:eastAsia="Times New Roman" w:hAnsi="Courier New" w:cs="Courier New"/>
          <w:lang w:eastAsia="ru-RU"/>
        </w:rPr>
        <w:t xml:space="preserve"> поселения N _____ от "___" ______________ 20___ года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в составе председателя 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и членов комиссии 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при участии приглашенных экспертов и приглашенного собственника помещения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или уполномоченного им лица: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(</w:t>
      </w:r>
      <w:proofErr w:type="spellStart"/>
      <w:r w:rsidRPr="002D4293">
        <w:rPr>
          <w:rFonts w:ascii="Courier New" w:eastAsia="Times New Roman" w:hAnsi="Courier New" w:cs="Courier New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lang w:eastAsia="ru-RU"/>
        </w:rPr>
        <w:t xml:space="preserve">, 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занимаемая</w:t>
      </w:r>
      <w:proofErr w:type="gramEnd"/>
      <w:r w:rsidRPr="002D4293">
        <w:rPr>
          <w:rFonts w:ascii="Courier New" w:eastAsia="Times New Roman" w:hAnsi="Courier New" w:cs="Courier New"/>
          <w:lang w:eastAsia="ru-RU"/>
        </w:rPr>
        <w:t xml:space="preserve"> должность и место работы)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по результатам рассмотренных документов 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      (приводится перечень документов)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и на основании решения    межведомственной    комиссии,    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дополнительное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обследование проводилось (не проводилось)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2D4293">
        <w:rPr>
          <w:rFonts w:ascii="Courier New" w:eastAsia="Times New Roman" w:hAnsi="Courier New" w:cs="Courier New"/>
          <w:lang w:eastAsia="ru-RU"/>
        </w:rPr>
        <w:t>(приводится заключение, взятое из акта обследования (в случае  проведения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обследования), или указывается, что на основании решения 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межведомственной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lastRenderedPageBreak/>
        <w:t xml:space="preserve">                   комиссии обследование не проводилось)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Комиссия приняла заключение о 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(приводится обоснование принятого межведомственной комиссией заключения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об оценке соответствия помещения требованиям, предъявляемым к 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жилому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помещению, и о его пригодности (непригодности) для 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постоянного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                  проживания)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Приложение к заключению: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а) перечень рассмотренных документов;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б) акт обследования помещения (в случае проведения обследования);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в) перечень других материалов, запрошенных межведомственной комиссией;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г) особое мнение членов межведомственной комиссии: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Подписи: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Председатель межведомственной комиссии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(подпись)           (</w:t>
      </w:r>
      <w:proofErr w:type="spellStart"/>
      <w:r w:rsidRPr="002D4293">
        <w:rPr>
          <w:rFonts w:ascii="Courier New" w:eastAsia="Times New Roman" w:hAnsi="Courier New" w:cs="Courier New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lang w:eastAsia="ru-RU"/>
        </w:rPr>
        <w:t>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Члены межведомственной комиссии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(подпись)           (</w:t>
      </w:r>
      <w:proofErr w:type="spellStart"/>
      <w:r w:rsidRPr="002D4293">
        <w:rPr>
          <w:rFonts w:ascii="Courier New" w:eastAsia="Times New Roman" w:hAnsi="Courier New" w:cs="Courier New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lang w:eastAsia="ru-RU"/>
        </w:rPr>
        <w:t>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(подпись)           (</w:t>
      </w:r>
      <w:proofErr w:type="spellStart"/>
      <w:r w:rsidRPr="002D4293">
        <w:rPr>
          <w:rFonts w:ascii="Courier New" w:eastAsia="Times New Roman" w:hAnsi="Courier New" w:cs="Courier New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lang w:eastAsia="ru-RU"/>
        </w:rPr>
        <w:t>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(подпись)           (</w:t>
      </w:r>
      <w:proofErr w:type="spellStart"/>
      <w:r w:rsidRPr="002D4293">
        <w:rPr>
          <w:rFonts w:ascii="Courier New" w:eastAsia="Times New Roman" w:hAnsi="Courier New" w:cs="Courier New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lang w:eastAsia="ru-RU"/>
        </w:rPr>
        <w:t>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(подпись)           (</w:t>
      </w:r>
      <w:proofErr w:type="spellStart"/>
      <w:r w:rsidRPr="002D4293">
        <w:rPr>
          <w:rFonts w:ascii="Courier New" w:eastAsia="Times New Roman" w:hAnsi="Courier New" w:cs="Courier New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lang w:eastAsia="ru-RU"/>
        </w:rPr>
        <w:t>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(подпись)           (</w:t>
      </w:r>
      <w:proofErr w:type="spellStart"/>
      <w:r w:rsidRPr="002D4293">
        <w:rPr>
          <w:rFonts w:ascii="Courier New" w:eastAsia="Times New Roman" w:hAnsi="Courier New" w:cs="Courier New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lang w:eastAsia="ru-RU"/>
        </w:rPr>
        <w:t>)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2D4293" w:rsidRPr="002D4293" w:rsidRDefault="002D4293" w:rsidP="002D4293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«Признание жилых помещений </w:t>
      </w:r>
      <w:proofErr w:type="gramStart"/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проживания»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АКТ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обследования помещения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 ____                               "___" _________________ 20__ г.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(месторасположение помещения, в том числе наименования населенного пункта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улицы, номера дома и квартиры)</w:t>
      </w:r>
    </w:p>
    <w:p w:rsidR="009E4170" w:rsidRPr="002D4293" w:rsidRDefault="002D4293" w:rsidP="009E4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Межведомственная комиссия, назначенная </w:t>
      </w:r>
      <w:proofErr w:type="spellStart"/>
      <w:proofErr w:type="gramStart"/>
      <w:r w:rsidR="009E4170" w:rsidRPr="002D4293">
        <w:rPr>
          <w:rFonts w:ascii="Courier New" w:eastAsia="Times New Roman" w:hAnsi="Courier New" w:cs="Courier New"/>
          <w:lang w:eastAsia="ru-RU"/>
        </w:rPr>
        <w:t>назначенная</w:t>
      </w:r>
      <w:proofErr w:type="spellEnd"/>
      <w:proofErr w:type="gramEnd"/>
      <w:r w:rsidR="009E4170" w:rsidRPr="002D4293">
        <w:rPr>
          <w:rFonts w:ascii="Courier New" w:eastAsia="Times New Roman" w:hAnsi="Courier New" w:cs="Courier New"/>
          <w:lang w:eastAsia="ru-RU"/>
        </w:rPr>
        <w:t xml:space="preserve"> постановлением  администрации</w:t>
      </w:r>
    </w:p>
    <w:p w:rsidR="009E4170" w:rsidRPr="002D4293" w:rsidRDefault="009E4170" w:rsidP="009E4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Усть-Зулинского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сельского</w:t>
      </w:r>
      <w:r w:rsidRPr="002D4293">
        <w:rPr>
          <w:rFonts w:ascii="Courier New" w:eastAsia="Times New Roman" w:hAnsi="Courier New" w:cs="Courier New"/>
          <w:lang w:eastAsia="ru-RU"/>
        </w:rPr>
        <w:t xml:space="preserve"> поселения N _____ от "___" ______________ 20___ года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в составе председателя 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</w:t>
      </w:r>
      <w:proofErr w:type="spell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и место работы)</w:t>
      </w:r>
    </w:p>
    <w:p w:rsid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и членов комиссии _______________________________________________________</w:t>
      </w:r>
      <w:r w:rsidR="009E417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</w:t>
      </w:r>
    </w:p>
    <w:p w:rsidR="009E4170" w:rsidRPr="002D4293" w:rsidRDefault="009E4170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spell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и место работы)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при участии приглашенных экспертов 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spell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и место работы)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</w:t>
      </w:r>
      <w:proofErr w:type="spell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и место работы)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произвела обследование помещения по заявлению 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(реквизиты заявителя: </w:t>
      </w:r>
      <w:proofErr w:type="spell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адрес - для физического лица, наименование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организации и занимаемая должность - для юридического лица)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и составила настоящий акт обследования помещения 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(адрес, принадлежность помещения, кадастровый номер, год ввода в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эксплуатацию)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Краткое описание состояния жилого   помещения,  инженерных    систем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здания, оборудования и механизмов и прилегающей к зданию территории 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 о несоответствиях установленным требованиям с     указанием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фактических значений показателя или описанием конкретного несоответствия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результатов проведенного инструментального контроля и  других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видов контроля и исследований 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(кем проведен контроль (испытание), по каким показателям, какие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фактические значения получены)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Рекомендации межведомственной комиссии и предлагаемые меры,  которые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необходимо принять для обеспечения безопасности или создания   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нормальных</w:t>
      </w:r>
      <w:proofErr w:type="gramEnd"/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условий для постоянного проживания 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межведомственной комиссии по результатам     обследования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акту: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а) результаты инструментального контроля;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б) результаты лабораторных испытаний;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в) результаты исследований;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г) заключения экспертов проектно-изыскательских и специализированных организаций;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д) другие материалы по решению межведомственной комиссии.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межведомственной комиссии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(</w:t>
      </w:r>
      <w:proofErr w:type="spell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Члены межведомственной комиссии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(</w:t>
      </w:r>
      <w:proofErr w:type="spell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(</w:t>
      </w:r>
      <w:proofErr w:type="spell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(</w:t>
      </w:r>
      <w:proofErr w:type="spell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(</w:t>
      </w:r>
      <w:proofErr w:type="spell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(</w:t>
      </w:r>
      <w:proofErr w:type="spell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741" w:rsidRDefault="00E00741"/>
    <w:sectPr w:rsidR="00E0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91" w:rsidRDefault="00DC1F91" w:rsidP="002D4293">
      <w:pPr>
        <w:spacing w:after="0" w:line="240" w:lineRule="auto"/>
      </w:pPr>
      <w:r>
        <w:separator/>
      </w:r>
    </w:p>
  </w:endnote>
  <w:endnote w:type="continuationSeparator" w:id="0">
    <w:p w:rsidR="00DC1F91" w:rsidRDefault="00DC1F91" w:rsidP="002D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91" w:rsidRDefault="00DC1F91" w:rsidP="002D4293">
      <w:pPr>
        <w:spacing w:after="0" w:line="240" w:lineRule="auto"/>
      </w:pPr>
      <w:r>
        <w:separator/>
      </w:r>
    </w:p>
  </w:footnote>
  <w:footnote w:type="continuationSeparator" w:id="0">
    <w:p w:rsidR="00DC1F91" w:rsidRDefault="00DC1F91" w:rsidP="002D4293">
      <w:pPr>
        <w:spacing w:after="0" w:line="240" w:lineRule="auto"/>
      </w:pPr>
      <w:r>
        <w:continuationSeparator/>
      </w:r>
    </w:p>
  </w:footnote>
  <w:footnote w:id="1">
    <w:p w:rsidR="00DC1F91" w:rsidRDefault="00DC1F91" w:rsidP="002D4293">
      <w:pPr>
        <w:pStyle w:val="a5"/>
      </w:pPr>
      <w:r>
        <w:rPr>
          <w:rStyle w:val="afb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2">
    <w:p w:rsidR="00DC1F91" w:rsidRDefault="00DC1F91" w:rsidP="002D4293">
      <w:pPr>
        <w:pStyle w:val="a5"/>
        <w:jc w:val="both"/>
      </w:pPr>
      <w:r>
        <w:rPr>
          <w:rStyle w:val="afb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93"/>
    <w:rsid w:val="00133CF6"/>
    <w:rsid w:val="001E0BA6"/>
    <w:rsid w:val="002865BA"/>
    <w:rsid w:val="002D4293"/>
    <w:rsid w:val="002D586A"/>
    <w:rsid w:val="00320E43"/>
    <w:rsid w:val="0034711F"/>
    <w:rsid w:val="003744EB"/>
    <w:rsid w:val="004240BA"/>
    <w:rsid w:val="00427B00"/>
    <w:rsid w:val="00493767"/>
    <w:rsid w:val="004B0982"/>
    <w:rsid w:val="00615124"/>
    <w:rsid w:val="007704B1"/>
    <w:rsid w:val="00772299"/>
    <w:rsid w:val="00802E63"/>
    <w:rsid w:val="00821F7B"/>
    <w:rsid w:val="008377F7"/>
    <w:rsid w:val="00906A45"/>
    <w:rsid w:val="00976A21"/>
    <w:rsid w:val="009923FA"/>
    <w:rsid w:val="009E4170"/>
    <w:rsid w:val="00BB11FE"/>
    <w:rsid w:val="00C75A70"/>
    <w:rsid w:val="00CD62AF"/>
    <w:rsid w:val="00D04DDD"/>
    <w:rsid w:val="00DC1F91"/>
    <w:rsid w:val="00E00741"/>
    <w:rsid w:val="00EB0E21"/>
    <w:rsid w:val="00EB6448"/>
    <w:rsid w:val="00F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4293"/>
  </w:style>
  <w:style w:type="character" w:styleId="a3">
    <w:name w:val="Hyperlink"/>
    <w:semiHidden/>
    <w:unhideWhenUsed/>
    <w:rsid w:val="002D4293"/>
    <w:rPr>
      <w:color w:val="0000FF"/>
      <w:u w:val="single"/>
    </w:rPr>
  </w:style>
  <w:style w:type="character" w:styleId="a4">
    <w:name w:val="FollowedHyperlink"/>
    <w:semiHidden/>
    <w:unhideWhenUsed/>
    <w:rsid w:val="002D4293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2D4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D4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2D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2D4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2D4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2D4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D429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D4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ignature"/>
    <w:basedOn w:val="a"/>
    <w:next w:val="ab"/>
    <w:link w:val="ae"/>
    <w:semiHidden/>
    <w:unhideWhenUsed/>
    <w:rsid w:val="002D429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пись Знак"/>
    <w:basedOn w:val="a0"/>
    <w:link w:val="ad"/>
    <w:semiHidden/>
    <w:rsid w:val="002D4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2D4293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2D42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2D42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2D429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semiHidden/>
    <w:rsid w:val="002D4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qFormat/>
    <w:rsid w:val="002D429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головок к тексту"/>
    <w:basedOn w:val="a"/>
    <w:next w:val="ab"/>
    <w:rsid w:val="002D429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регистрационные поля"/>
    <w:basedOn w:val="a"/>
    <w:rsid w:val="002D429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7">
    <w:name w:val="Исполнитель"/>
    <w:basedOn w:val="ab"/>
    <w:rsid w:val="002D4293"/>
    <w:pPr>
      <w:suppressAutoHyphens/>
      <w:spacing w:line="240" w:lineRule="exact"/>
    </w:pPr>
    <w:rPr>
      <w:sz w:val="24"/>
    </w:rPr>
  </w:style>
  <w:style w:type="paragraph" w:customStyle="1" w:styleId="af8">
    <w:name w:val="Приложение"/>
    <w:basedOn w:val="ab"/>
    <w:rsid w:val="002D429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9">
    <w:name w:val="Подпись на  бланке должностного лица"/>
    <w:basedOn w:val="a"/>
    <w:next w:val="ab"/>
    <w:rsid w:val="002D429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4293"/>
    <w:rPr>
      <w:rFonts w:ascii="Arial" w:hAnsi="Arial" w:cs="Arial"/>
    </w:rPr>
  </w:style>
  <w:style w:type="paragraph" w:customStyle="1" w:styleId="ConsPlusNormal0">
    <w:name w:val="ConsPlusNormal"/>
    <w:link w:val="ConsPlusNormal"/>
    <w:rsid w:val="002D429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4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2D4293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10">
    <w:name w:val="Обычный (веб)1"/>
    <w:basedOn w:val="a"/>
    <w:rsid w:val="002D42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4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2D4293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character" w:styleId="afb">
    <w:name w:val="footnote reference"/>
    <w:semiHidden/>
    <w:unhideWhenUsed/>
    <w:rsid w:val="002D4293"/>
    <w:rPr>
      <w:vertAlign w:val="superscript"/>
    </w:rPr>
  </w:style>
  <w:style w:type="character" w:styleId="afc">
    <w:name w:val="annotation reference"/>
    <w:semiHidden/>
    <w:unhideWhenUsed/>
    <w:rsid w:val="002D4293"/>
    <w:rPr>
      <w:sz w:val="16"/>
      <w:szCs w:val="16"/>
    </w:rPr>
  </w:style>
  <w:style w:type="table" w:styleId="afd">
    <w:name w:val="Table Grid"/>
    <w:basedOn w:val="a1"/>
    <w:uiPriority w:val="99"/>
    <w:rsid w:val="002D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2D4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4293"/>
  </w:style>
  <w:style w:type="character" w:styleId="a3">
    <w:name w:val="Hyperlink"/>
    <w:semiHidden/>
    <w:unhideWhenUsed/>
    <w:rsid w:val="002D4293"/>
    <w:rPr>
      <w:color w:val="0000FF"/>
      <w:u w:val="single"/>
    </w:rPr>
  </w:style>
  <w:style w:type="character" w:styleId="a4">
    <w:name w:val="FollowedHyperlink"/>
    <w:semiHidden/>
    <w:unhideWhenUsed/>
    <w:rsid w:val="002D4293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2D4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D4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2D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2D4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2D4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2D4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D429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D4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ignature"/>
    <w:basedOn w:val="a"/>
    <w:next w:val="ab"/>
    <w:link w:val="ae"/>
    <w:semiHidden/>
    <w:unhideWhenUsed/>
    <w:rsid w:val="002D429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пись Знак"/>
    <w:basedOn w:val="a0"/>
    <w:link w:val="ad"/>
    <w:semiHidden/>
    <w:rsid w:val="002D4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2D4293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2D42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2D42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2D429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semiHidden/>
    <w:rsid w:val="002D4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qFormat/>
    <w:rsid w:val="002D429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головок к тексту"/>
    <w:basedOn w:val="a"/>
    <w:next w:val="ab"/>
    <w:rsid w:val="002D429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регистрационные поля"/>
    <w:basedOn w:val="a"/>
    <w:rsid w:val="002D429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7">
    <w:name w:val="Исполнитель"/>
    <w:basedOn w:val="ab"/>
    <w:rsid w:val="002D4293"/>
    <w:pPr>
      <w:suppressAutoHyphens/>
      <w:spacing w:line="240" w:lineRule="exact"/>
    </w:pPr>
    <w:rPr>
      <w:sz w:val="24"/>
    </w:rPr>
  </w:style>
  <w:style w:type="paragraph" w:customStyle="1" w:styleId="af8">
    <w:name w:val="Приложение"/>
    <w:basedOn w:val="ab"/>
    <w:rsid w:val="002D429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9">
    <w:name w:val="Подпись на  бланке должностного лица"/>
    <w:basedOn w:val="a"/>
    <w:next w:val="ab"/>
    <w:rsid w:val="002D429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4293"/>
    <w:rPr>
      <w:rFonts w:ascii="Arial" w:hAnsi="Arial" w:cs="Arial"/>
    </w:rPr>
  </w:style>
  <w:style w:type="paragraph" w:customStyle="1" w:styleId="ConsPlusNormal0">
    <w:name w:val="ConsPlusNormal"/>
    <w:link w:val="ConsPlusNormal"/>
    <w:rsid w:val="002D429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4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2D4293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10">
    <w:name w:val="Обычный (веб)1"/>
    <w:basedOn w:val="a"/>
    <w:rsid w:val="002D42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4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2D4293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character" w:styleId="afb">
    <w:name w:val="footnote reference"/>
    <w:semiHidden/>
    <w:unhideWhenUsed/>
    <w:rsid w:val="002D4293"/>
    <w:rPr>
      <w:vertAlign w:val="superscript"/>
    </w:rPr>
  </w:style>
  <w:style w:type="character" w:styleId="afc">
    <w:name w:val="annotation reference"/>
    <w:semiHidden/>
    <w:unhideWhenUsed/>
    <w:rsid w:val="002D4293"/>
    <w:rPr>
      <w:sz w:val="16"/>
      <w:szCs w:val="16"/>
    </w:rPr>
  </w:style>
  <w:style w:type="table" w:styleId="afd">
    <w:name w:val="Table Grid"/>
    <w:basedOn w:val="a1"/>
    <w:uiPriority w:val="99"/>
    <w:rsid w:val="002D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2D4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E82C3EB065D3DFC9DABAF99D8E0B60D4D2B7738AA0E9A7C94A6DDD257EA6D134650719E371E0B11439ABCCj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AFB8A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F1BFF91D245B516695C33630FA27714FB2864864DFF3EC1F4B21DE0200uFL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9FF1BFF91D245B516695C33630FA27714FB2854461D4F3EC1F4B21DE0200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964A96-EA01-448B-90DE-099665E8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34</Pages>
  <Words>11098</Words>
  <Characters>63264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2014-10-03T07:04:00Z</dcterms:created>
  <dcterms:modified xsi:type="dcterms:W3CDTF">2014-10-13T09:29:00Z</dcterms:modified>
</cp:coreProperties>
</file>