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2857" w:tblpY="529"/>
        <w:tblW w:w="3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355"/>
      </w:tblGrid>
      <w:tr w:rsidR="0024417E" w:rsidRPr="0024417E" w:rsidTr="0024417E">
        <w:trPr>
          <w:trHeight w:val="1699"/>
        </w:trPr>
        <w:tc>
          <w:tcPr>
            <w:tcW w:w="4757" w:type="pct"/>
            <w:tcBorders>
              <w:top w:val="nil"/>
              <w:left w:val="nil"/>
              <w:bottom w:val="nil"/>
              <w:right w:val="nil"/>
            </w:tcBorders>
          </w:tcPr>
          <w:p w:rsidR="0024417E" w:rsidRPr="0024417E" w:rsidRDefault="0024417E" w:rsidP="0024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441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823564" wp14:editId="3172F7A5">
                  <wp:extent cx="4762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17E" w:rsidRPr="0024417E" w:rsidRDefault="0024417E" w:rsidP="0024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24417E" w:rsidRPr="0024417E" w:rsidRDefault="0024417E" w:rsidP="0024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24417E" w:rsidRPr="0024417E" w:rsidRDefault="0024417E" w:rsidP="0024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ЮРЛИНСКОГО МУНИЦИПАЛЬНОГО РАЙОНА</w:t>
            </w:r>
          </w:p>
          <w:p w:rsidR="0024417E" w:rsidRPr="0024417E" w:rsidRDefault="0024417E" w:rsidP="0024417E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24417E" w:rsidRPr="0024417E" w:rsidRDefault="0024417E" w:rsidP="0024417E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417E" w:rsidRPr="0024417E" w:rsidRDefault="0024417E" w:rsidP="0024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7E" w:rsidRPr="0024417E" w:rsidRDefault="0024417E" w:rsidP="002441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7E" w:rsidRPr="0024417E" w:rsidRDefault="0024417E" w:rsidP="002441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7E" w:rsidRPr="0024417E" w:rsidRDefault="0024417E" w:rsidP="002441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7E" w:rsidRPr="0024417E" w:rsidRDefault="0024417E" w:rsidP="0024417E">
      <w:pPr>
        <w:tabs>
          <w:tab w:val="left" w:pos="59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417E" w:rsidRPr="0024417E" w:rsidRDefault="0024417E" w:rsidP="0024417E">
      <w:pPr>
        <w:tabs>
          <w:tab w:val="left" w:pos="599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07.12.2017г.                                                                                       № 486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24417E" w:rsidRPr="0024417E" w:rsidTr="0024417E">
        <w:trPr>
          <w:trHeight w:val="1280"/>
        </w:trPr>
        <w:tc>
          <w:tcPr>
            <w:tcW w:w="5250" w:type="dxa"/>
          </w:tcPr>
          <w:p w:rsidR="0024417E" w:rsidRPr="0024417E" w:rsidRDefault="0024417E" w:rsidP="0024417E">
            <w:pPr>
              <w:tabs>
                <w:tab w:val="left" w:pos="59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17E">
              <w:rPr>
                <w:rFonts w:ascii="Times New Roman" w:hAnsi="Times New Roman"/>
                <w:b/>
                <w:sz w:val="28"/>
                <w:szCs w:val="28"/>
              </w:rPr>
              <w:t>Об утверждении документации по планировке и межеванию (проект планировки с проектом межевания) линейного объекта «Распределительные газопроводы с.Юрла Пермского края (1 очередь)».</w:t>
            </w:r>
          </w:p>
          <w:p w:rsidR="0024417E" w:rsidRPr="0024417E" w:rsidRDefault="0024417E" w:rsidP="0024417E">
            <w:pPr>
              <w:tabs>
                <w:tab w:val="left" w:pos="59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17E" w:rsidRPr="0024417E" w:rsidRDefault="0024417E" w:rsidP="0024417E">
      <w:pPr>
        <w:spacing w:after="0" w:line="276" w:lineRule="auto"/>
        <w:ind w:right="-28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17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постановлением Администрации Юрлинского муниципального района от 05.06.2017г. №219/1 «О подготовке проекта планировки с проектом межевания линейного объекта, расположенного по адресу с. Юрла, Юрлинского муниципального района, Пермского края (1 очередь)», с учетом протокола публичных слушаний по проекту планировки с проектом межевания линейного объекта, расположенного по адресу с. Юрла, Юрлинского муниципального района, Пермского края (1 очередь) от 05.12.2017г. и заключения о результатах публичных слушаний от 05.12.2017г Администрация Юрлинского муниципального района ПОСТАНОВЛЯЕТ:</w:t>
      </w:r>
    </w:p>
    <w:p w:rsidR="0024417E" w:rsidRPr="0024417E" w:rsidRDefault="0024417E" w:rsidP="0024417E">
      <w:pPr>
        <w:spacing w:after="0" w:line="276" w:lineRule="auto"/>
        <w:ind w:right="-28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17E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прилагаемый</w:t>
      </w:r>
      <w:r w:rsidRPr="0024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планировки с проектом межевания линейного объекта: «Распределительные газопроводы с.Юрла Пермского края (1 очередь)».</w:t>
      </w:r>
    </w:p>
    <w:p w:rsidR="0024417E" w:rsidRPr="0024417E" w:rsidRDefault="0024417E" w:rsidP="0024417E">
      <w:pPr>
        <w:spacing w:after="0" w:line="276" w:lineRule="auto"/>
        <w:ind w:right="-28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17E">
        <w:rPr>
          <w:rFonts w:ascii="Times New Roman" w:eastAsia="Calibri" w:hAnsi="Times New Roman" w:cs="Times New Roman"/>
          <w:sz w:val="28"/>
          <w:szCs w:val="28"/>
          <w:lang w:eastAsia="ru-RU"/>
        </w:rPr>
        <w:t>2.Отделу архитектуры, строительства и дорожного хозяйства Администрации Юрлинского муниципального района обеспечить размещение настоящего постановления, проекта планировки с проектом межевания линейного объекта: «Распределительные газопроводы с.Юрла Пермского края (1 очередь)».</w:t>
      </w:r>
    </w:p>
    <w:p w:rsidR="0024417E" w:rsidRPr="0024417E" w:rsidRDefault="0024417E" w:rsidP="0024417E">
      <w:pPr>
        <w:spacing w:after="0" w:line="276" w:lineRule="auto"/>
        <w:ind w:right="-28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17E">
        <w:rPr>
          <w:rFonts w:ascii="Times New Roman" w:eastAsia="Calibri" w:hAnsi="Times New Roman" w:cs="Times New Roman"/>
          <w:sz w:val="28"/>
          <w:szCs w:val="28"/>
          <w:lang w:eastAsia="ru-RU"/>
        </w:rPr>
        <w:t>3.Настоящее постановление вступает в силу с момента официального опубликования в информационной бюллетене «Вестник Юрлы».</w:t>
      </w:r>
    </w:p>
    <w:p w:rsidR="0024417E" w:rsidRPr="0024417E" w:rsidRDefault="0024417E" w:rsidP="002441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данного Постановления возложить на заместителя главы Администрации Юрлинского муниципального района А.А.Трушникова. </w:t>
      </w:r>
    </w:p>
    <w:p w:rsidR="0024417E" w:rsidRPr="0024417E" w:rsidRDefault="0024417E" w:rsidP="002441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7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Глава </w:t>
      </w:r>
      <w:r w:rsidRPr="00244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района-</w:t>
      </w:r>
    </w:p>
    <w:p w:rsidR="0096219E" w:rsidRDefault="0024417E" w:rsidP="0024417E">
      <w:pPr>
        <w:spacing w:after="0" w:line="240" w:lineRule="auto"/>
      </w:pPr>
      <w:r w:rsidRPr="00244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глава Администрации </w:t>
      </w:r>
      <w:r w:rsidRPr="0024417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района                   </w:t>
      </w:r>
      <w:r w:rsidRPr="00244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</w:t>
      </w:r>
      <w:r w:rsidRPr="0024417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           </w:t>
      </w:r>
      <w:r w:rsidRPr="00244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</w:t>
      </w:r>
      <w:r w:rsidRPr="0024417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        Т.М.Моисеева</w:t>
      </w:r>
    </w:p>
    <w:sectPr w:rsidR="0096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7A"/>
    <w:rsid w:val="0024417E"/>
    <w:rsid w:val="00267305"/>
    <w:rsid w:val="007842B1"/>
    <w:rsid w:val="00B14E7A"/>
    <w:rsid w:val="00D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41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41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2017-12-08T06:12:00Z</dcterms:created>
  <dcterms:modified xsi:type="dcterms:W3CDTF">2017-12-08T06:12:00Z</dcterms:modified>
</cp:coreProperties>
</file>