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E3" w:rsidRDefault="007703E3" w:rsidP="007A0D83">
      <w:pPr>
        <w:shd w:val="clear" w:color="auto" w:fill="FFFFFF"/>
        <w:tabs>
          <w:tab w:val="left" w:pos="3060"/>
        </w:tabs>
        <w:rPr>
          <w:b/>
          <w:bCs/>
          <w:sz w:val="28"/>
          <w:szCs w:val="28"/>
        </w:rPr>
      </w:pPr>
    </w:p>
    <w:p w:rsidR="007703E3" w:rsidRDefault="007703E3" w:rsidP="007A0D83">
      <w:pPr>
        <w:shd w:val="clear" w:color="auto" w:fill="FFFFFF"/>
        <w:tabs>
          <w:tab w:val="left" w:pos="3060"/>
        </w:tabs>
        <w:rPr>
          <w:b/>
          <w:bCs/>
          <w:sz w:val="28"/>
          <w:szCs w:val="28"/>
        </w:rPr>
      </w:pPr>
    </w:p>
    <w:p w:rsidR="007703E3" w:rsidRPr="00B91A61" w:rsidRDefault="007703E3" w:rsidP="007A0D83">
      <w:pPr>
        <w:shd w:val="clear" w:color="auto" w:fill="FFFFFF"/>
        <w:tabs>
          <w:tab w:val="left" w:pos="3060"/>
        </w:tabs>
        <w:rPr>
          <w:b/>
          <w:bCs/>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0.25pt;margin-top:-43.55pt;width:41pt;height:45pt;z-index:251655680;visibility:visible">
            <v:imagedata r:id="rId7" o:title=""/>
          </v:shape>
        </w:pict>
      </w:r>
    </w:p>
    <w:p w:rsidR="007703E3" w:rsidRPr="00B91A61" w:rsidRDefault="007703E3" w:rsidP="00297758">
      <w:pPr>
        <w:shd w:val="clear" w:color="auto" w:fill="FFFFFF"/>
        <w:tabs>
          <w:tab w:val="left" w:pos="3060"/>
        </w:tabs>
        <w:ind w:firstLine="709"/>
        <w:jc w:val="center"/>
        <w:rPr>
          <w:sz w:val="28"/>
          <w:szCs w:val="28"/>
        </w:rPr>
      </w:pPr>
      <w:r w:rsidRPr="00B91A61">
        <w:rPr>
          <w:b/>
          <w:bCs/>
          <w:sz w:val="28"/>
          <w:szCs w:val="28"/>
        </w:rPr>
        <w:t>АДМИНИСТРАЦИЯ</w:t>
      </w:r>
    </w:p>
    <w:p w:rsidR="007703E3" w:rsidRPr="00B91A61" w:rsidRDefault="007703E3" w:rsidP="00297758">
      <w:pPr>
        <w:ind w:firstLine="709"/>
        <w:jc w:val="center"/>
        <w:rPr>
          <w:b/>
          <w:bCs/>
          <w:sz w:val="28"/>
          <w:szCs w:val="28"/>
        </w:rPr>
      </w:pPr>
      <w:r w:rsidRPr="00B91A61">
        <w:rPr>
          <w:b/>
          <w:bCs/>
          <w:sz w:val="28"/>
          <w:szCs w:val="28"/>
        </w:rPr>
        <w:t xml:space="preserve">ЮРЛИНСКОГО МУНИЦИПАЛЬНОГО РАЙОНА </w:t>
      </w:r>
    </w:p>
    <w:p w:rsidR="007703E3" w:rsidRPr="00B91A61" w:rsidRDefault="007703E3" w:rsidP="00297758">
      <w:pPr>
        <w:tabs>
          <w:tab w:val="left" w:pos="540"/>
        </w:tabs>
        <w:ind w:firstLine="709"/>
        <w:jc w:val="both"/>
        <w:rPr>
          <w:b/>
          <w:bCs/>
          <w:sz w:val="28"/>
          <w:szCs w:val="28"/>
        </w:rPr>
      </w:pPr>
    </w:p>
    <w:p w:rsidR="007703E3" w:rsidRPr="00B91A61" w:rsidRDefault="007703E3" w:rsidP="00297758">
      <w:pPr>
        <w:ind w:firstLine="709"/>
        <w:jc w:val="center"/>
        <w:rPr>
          <w:b/>
          <w:bCs/>
          <w:sz w:val="28"/>
          <w:szCs w:val="28"/>
        </w:rPr>
      </w:pPr>
      <w:r w:rsidRPr="00B91A61">
        <w:rPr>
          <w:b/>
          <w:bCs/>
          <w:sz w:val="28"/>
          <w:szCs w:val="28"/>
        </w:rPr>
        <w:t>ПОСТАНОВЛЕНИЕ</w:t>
      </w:r>
    </w:p>
    <w:p w:rsidR="007703E3" w:rsidRPr="00B91A61" w:rsidRDefault="007703E3" w:rsidP="00297758">
      <w:pPr>
        <w:ind w:firstLine="709"/>
        <w:jc w:val="center"/>
        <w:rPr>
          <w:sz w:val="28"/>
          <w:szCs w:val="28"/>
        </w:rPr>
      </w:pPr>
    </w:p>
    <w:p w:rsidR="007703E3" w:rsidRPr="00BE2B35" w:rsidRDefault="007703E3" w:rsidP="007A0D83">
      <w:pPr>
        <w:jc w:val="both"/>
        <w:rPr>
          <w:sz w:val="28"/>
          <w:szCs w:val="28"/>
        </w:rPr>
      </w:pPr>
      <w:r>
        <w:rPr>
          <w:sz w:val="28"/>
          <w:szCs w:val="28"/>
        </w:rPr>
        <w:t>От 26</w:t>
      </w:r>
      <w:r w:rsidRPr="00B91A61">
        <w:rPr>
          <w:sz w:val="28"/>
          <w:szCs w:val="28"/>
        </w:rPr>
        <w:t xml:space="preserve">.07.2013 г.                                                                           </w:t>
      </w:r>
      <w:r>
        <w:rPr>
          <w:sz w:val="28"/>
          <w:szCs w:val="28"/>
        </w:rPr>
        <w:t xml:space="preserve">              </w:t>
      </w:r>
      <w:r w:rsidRPr="00B91A61">
        <w:rPr>
          <w:sz w:val="28"/>
          <w:szCs w:val="28"/>
        </w:rPr>
        <w:t xml:space="preserve">    </w:t>
      </w:r>
      <w:r w:rsidRPr="00B91A61">
        <w:rPr>
          <w:spacing w:val="-2"/>
          <w:w w:val="133"/>
          <w:sz w:val="28"/>
          <w:szCs w:val="28"/>
        </w:rPr>
        <w:t xml:space="preserve">№ </w:t>
      </w:r>
      <w:r>
        <w:rPr>
          <w:spacing w:val="-2"/>
          <w:w w:val="133"/>
          <w:sz w:val="28"/>
          <w:szCs w:val="28"/>
        </w:rPr>
        <w:t>480</w:t>
      </w:r>
    </w:p>
    <w:p w:rsidR="007703E3" w:rsidRPr="00B91A61" w:rsidRDefault="007703E3" w:rsidP="00BE2B35">
      <w:pPr>
        <w:shd w:val="clear" w:color="auto" w:fill="FFFFFF"/>
        <w:rPr>
          <w:spacing w:val="-4"/>
          <w:sz w:val="28"/>
          <w:szCs w:val="28"/>
        </w:rPr>
      </w:pPr>
    </w:p>
    <w:tbl>
      <w:tblPr>
        <w:tblW w:w="0" w:type="auto"/>
        <w:tblInd w:w="-106" w:type="dxa"/>
        <w:tblLook w:val="01E0"/>
      </w:tblPr>
      <w:tblGrid>
        <w:gridCol w:w="5353"/>
      </w:tblGrid>
      <w:tr w:rsidR="007703E3" w:rsidRPr="00B91A61">
        <w:tc>
          <w:tcPr>
            <w:tcW w:w="5353" w:type="dxa"/>
          </w:tcPr>
          <w:p w:rsidR="007703E3" w:rsidRPr="00BE2B35" w:rsidRDefault="007703E3" w:rsidP="007A0D83">
            <w:pPr>
              <w:pStyle w:val="Heading3"/>
              <w:widowControl w:val="0"/>
              <w:spacing w:before="0" w:after="0"/>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p w:rsidR="007703E3" w:rsidRPr="00B91A61" w:rsidRDefault="007703E3" w:rsidP="00297758">
            <w:pPr>
              <w:ind w:firstLine="709"/>
              <w:rPr>
                <w:sz w:val="28"/>
                <w:szCs w:val="28"/>
              </w:rPr>
            </w:pPr>
          </w:p>
        </w:tc>
      </w:tr>
    </w:tbl>
    <w:p w:rsidR="007703E3" w:rsidRDefault="007703E3" w:rsidP="007A0D83">
      <w:pPr>
        <w:ind w:firstLine="709"/>
        <w:jc w:val="both"/>
        <w:rPr>
          <w:sz w:val="28"/>
          <w:szCs w:val="28"/>
        </w:rPr>
      </w:pPr>
      <w:r w:rsidRPr="00B91A61">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w:t>
      </w:r>
      <w:r>
        <w:rPr>
          <w:sz w:val="28"/>
          <w:szCs w:val="28"/>
        </w:rPr>
        <w:t>,</w:t>
      </w:r>
      <w:r w:rsidRPr="00B91A61">
        <w:rPr>
          <w:sz w:val="28"/>
          <w:szCs w:val="28"/>
        </w:rPr>
        <w:t xml:space="preserve"> </w:t>
      </w:r>
    </w:p>
    <w:p w:rsidR="007703E3" w:rsidRPr="00B91A61" w:rsidRDefault="007703E3" w:rsidP="007A0D83">
      <w:pPr>
        <w:ind w:firstLine="709"/>
        <w:jc w:val="both"/>
        <w:rPr>
          <w:sz w:val="28"/>
          <w:szCs w:val="28"/>
        </w:rPr>
      </w:pPr>
      <w:r w:rsidRPr="00B91A61">
        <w:rPr>
          <w:sz w:val="28"/>
          <w:szCs w:val="28"/>
        </w:rPr>
        <w:t>ПОСТАНОВЛЯЕТ:</w:t>
      </w:r>
    </w:p>
    <w:p w:rsidR="007703E3" w:rsidRDefault="007703E3" w:rsidP="007A0D83">
      <w:pPr>
        <w:pStyle w:val="Heading3"/>
        <w:widowControl w:val="0"/>
        <w:spacing w:before="0" w:after="0"/>
        <w:ind w:firstLine="709"/>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1.</w:t>
      </w:r>
      <w:r w:rsidRPr="00B91A61">
        <w:rPr>
          <w:rFonts w:ascii="Times New Roman" w:hAnsi="Times New Roman" w:cs="Times New Roman"/>
          <w:b w:val="0"/>
          <w:bCs w:val="0"/>
          <w:color w:val="000000"/>
          <w:sz w:val="28"/>
          <w:szCs w:val="28"/>
        </w:rPr>
        <w:t xml:space="preserve"> Утвердить прилагаемый административный регламент Администрации Юрлинского муниципального района по предоставлению муниципальной услуги</w:t>
      </w:r>
      <w:r w:rsidRPr="00B91A61">
        <w:rPr>
          <w:rFonts w:ascii="Times New Roman" w:hAnsi="Times New Roman" w:cs="Times New Roman"/>
          <w:color w:val="000000"/>
          <w:sz w:val="28"/>
          <w:szCs w:val="28"/>
        </w:rPr>
        <w:t xml:space="preserve"> </w:t>
      </w:r>
      <w:r w:rsidRPr="00B91A61">
        <w:rPr>
          <w:rFonts w:ascii="Times New Roman" w:hAnsi="Times New Roman" w:cs="Times New Roman"/>
          <w:b w:val="0"/>
          <w:bCs w:val="0"/>
          <w:sz w:val="28"/>
          <w:szCs w:val="28"/>
        </w:rPr>
        <w:t>«Предоставление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p w:rsidR="007703E3" w:rsidRPr="007A0D83" w:rsidRDefault="007703E3" w:rsidP="007A0D83">
      <w:pPr>
        <w:pStyle w:val="Heading3"/>
        <w:widowControl w:val="0"/>
        <w:spacing w:before="0" w:after="0"/>
        <w:ind w:firstLine="709"/>
        <w:jc w:val="both"/>
        <w:rPr>
          <w:rFonts w:ascii="Times New Roman" w:hAnsi="Times New Roman" w:cs="Times New Roman"/>
          <w:b w:val="0"/>
          <w:bCs w:val="0"/>
          <w:sz w:val="28"/>
          <w:szCs w:val="28"/>
        </w:rPr>
      </w:pPr>
      <w:r w:rsidRPr="007A0D83">
        <w:rPr>
          <w:b w:val="0"/>
          <w:bCs w:val="0"/>
          <w:sz w:val="28"/>
          <w:szCs w:val="28"/>
        </w:rPr>
        <w:t>2.Опубликовать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7703E3" w:rsidRPr="00BE2B35" w:rsidRDefault="007703E3" w:rsidP="007A0D83">
      <w:pPr>
        <w:pStyle w:val="NoSpacing"/>
        <w:tabs>
          <w:tab w:val="num" w:pos="0"/>
        </w:tabs>
        <w:spacing w:after="240"/>
        <w:ind w:firstLine="709"/>
        <w:jc w:val="both"/>
        <w:rPr>
          <w:lang w:val="ru-RU"/>
        </w:rPr>
      </w:pPr>
      <w:r w:rsidRPr="00B91A61">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7703E3" w:rsidRPr="00B91A61" w:rsidRDefault="007703E3" w:rsidP="00BE2B35">
      <w:pPr>
        <w:pStyle w:val="NoSpacing"/>
      </w:pPr>
      <w:r w:rsidRPr="00B91A61">
        <w:t xml:space="preserve">Глава района – </w:t>
      </w:r>
    </w:p>
    <w:p w:rsidR="007703E3" w:rsidRPr="00B91A61" w:rsidRDefault="007703E3" w:rsidP="00BE2B35">
      <w:pPr>
        <w:pStyle w:val="NoSpacing"/>
      </w:pPr>
      <w:r>
        <w:rPr>
          <w:lang w:val="ru-RU"/>
        </w:rPr>
        <w:t>Г</w:t>
      </w:r>
      <w:r w:rsidRPr="00B91A61">
        <w:t xml:space="preserve">лава Администрации района                                                  </w:t>
      </w:r>
      <w:r>
        <w:rPr>
          <w:lang w:val="ru-RU"/>
        </w:rPr>
        <w:t xml:space="preserve">       </w:t>
      </w:r>
      <w:r w:rsidRPr="00B91A61">
        <w:t xml:space="preserve"> Т.М</w:t>
      </w:r>
      <w:r>
        <w:rPr>
          <w:lang w:val="ru-RU"/>
        </w:rPr>
        <w:t xml:space="preserve"> </w:t>
      </w:r>
      <w:r w:rsidRPr="00B91A61">
        <w:t>.Моисеева</w:t>
      </w:r>
    </w:p>
    <w:p w:rsidR="007703E3" w:rsidRPr="00BE2B35" w:rsidRDefault="007703E3" w:rsidP="00297758">
      <w:pPr>
        <w:ind w:firstLine="709"/>
        <w:jc w:val="right"/>
      </w:pPr>
      <w:r w:rsidRPr="00BE2B35">
        <w:t>УТВЕРЖДЕН</w:t>
      </w:r>
    </w:p>
    <w:p w:rsidR="007703E3" w:rsidRPr="00BE2B35" w:rsidRDefault="007703E3" w:rsidP="00297758">
      <w:pPr>
        <w:ind w:firstLine="709"/>
        <w:jc w:val="right"/>
      </w:pPr>
      <w:r w:rsidRPr="00BE2B35">
        <w:t xml:space="preserve">постановлением Администрации </w:t>
      </w:r>
    </w:p>
    <w:p w:rsidR="007703E3" w:rsidRPr="00BE2B35" w:rsidRDefault="007703E3" w:rsidP="00297758">
      <w:pPr>
        <w:ind w:firstLine="709"/>
        <w:jc w:val="right"/>
      </w:pPr>
      <w:r w:rsidRPr="00BE2B35">
        <w:t xml:space="preserve">Юрлинского муниципального района </w:t>
      </w:r>
    </w:p>
    <w:p w:rsidR="007703E3" w:rsidRPr="00BE2B35" w:rsidRDefault="007703E3" w:rsidP="00297758">
      <w:pPr>
        <w:ind w:firstLine="709"/>
        <w:jc w:val="right"/>
      </w:pPr>
      <w:r>
        <w:t>от 26.07.2013 № 480</w:t>
      </w:r>
    </w:p>
    <w:p w:rsidR="007703E3" w:rsidRDefault="007703E3" w:rsidP="00297758">
      <w:pPr>
        <w:shd w:val="clear" w:color="auto" w:fill="FFFFFF"/>
        <w:tabs>
          <w:tab w:val="left" w:pos="3060"/>
        </w:tabs>
        <w:ind w:firstLine="709"/>
        <w:rPr>
          <w:sz w:val="28"/>
          <w:szCs w:val="28"/>
        </w:rPr>
      </w:pPr>
    </w:p>
    <w:p w:rsidR="007703E3" w:rsidRPr="00B91A61" w:rsidRDefault="007703E3" w:rsidP="00297758">
      <w:pPr>
        <w:shd w:val="clear" w:color="auto" w:fill="FFFFFF"/>
        <w:tabs>
          <w:tab w:val="left" w:pos="3060"/>
        </w:tabs>
        <w:ind w:firstLine="709"/>
        <w:rPr>
          <w:sz w:val="28"/>
          <w:szCs w:val="28"/>
        </w:rPr>
      </w:pPr>
    </w:p>
    <w:p w:rsidR="007703E3" w:rsidRPr="00B91A61" w:rsidRDefault="007703E3" w:rsidP="00297758">
      <w:pPr>
        <w:ind w:firstLine="709"/>
        <w:jc w:val="center"/>
        <w:rPr>
          <w:b/>
          <w:bCs/>
          <w:sz w:val="28"/>
          <w:szCs w:val="28"/>
        </w:rPr>
      </w:pPr>
      <w:r w:rsidRPr="00B91A61">
        <w:rPr>
          <w:b/>
          <w:bCs/>
          <w:sz w:val="28"/>
          <w:szCs w:val="28"/>
        </w:rPr>
        <w:t xml:space="preserve">Административный регламент </w:t>
      </w:r>
    </w:p>
    <w:p w:rsidR="007703E3" w:rsidRPr="00B91A61" w:rsidRDefault="007703E3" w:rsidP="00297758">
      <w:pPr>
        <w:pStyle w:val="Heading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 xml:space="preserve">по предоставлению муниципальной услуги </w:t>
      </w:r>
    </w:p>
    <w:p w:rsidR="007703E3" w:rsidRPr="00D96FB9" w:rsidRDefault="007703E3" w:rsidP="00D96FB9">
      <w:pPr>
        <w:pStyle w:val="Heading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b w:val="0"/>
          <w:bCs w:val="0"/>
          <w:sz w:val="28"/>
          <w:szCs w:val="28"/>
        </w:rPr>
        <w:t>«</w:t>
      </w:r>
      <w:r w:rsidRPr="00D96FB9">
        <w:rPr>
          <w:rFonts w:ascii="Times New Roman" w:hAnsi="Times New Roman" w:cs="Times New Roman"/>
          <w:sz w:val="28"/>
          <w:szCs w:val="28"/>
        </w:rPr>
        <w:t>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p w:rsidR="007703E3" w:rsidRPr="00B91A61" w:rsidRDefault="007703E3" w:rsidP="00297758">
      <w:pPr>
        <w:ind w:firstLine="709"/>
        <w:jc w:val="center"/>
        <w:rPr>
          <w:sz w:val="28"/>
          <w:szCs w:val="28"/>
        </w:rPr>
      </w:pPr>
    </w:p>
    <w:p w:rsidR="007703E3" w:rsidRPr="00B91A61" w:rsidRDefault="007703E3" w:rsidP="00297758">
      <w:pPr>
        <w:shd w:val="clear" w:color="auto" w:fill="FFFFFF"/>
        <w:tabs>
          <w:tab w:val="left" w:pos="3060"/>
        </w:tabs>
        <w:ind w:firstLine="709"/>
        <w:jc w:val="center"/>
        <w:rPr>
          <w:sz w:val="28"/>
          <w:szCs w:val="28"/>
        </w:rPr>
      </w:pPr>
    </w:p>
    <w:p w:rsidR="007703E3" w:rsidRPr="00B91A61" w:rsidRDefault="007703E3" w:rsidP="007A0D83">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7703E3" w:rsidRPr="00B91A61" w:rsidRDefault="007703E3" w:rsidP="00297758">
      <w:pPr>
        <w:pStyle w:val="ConsPlusNormal"/>
        <w:ind w:firstLine="709"/>
        <w:rPr>
          <w:rFonts w:ascii="Times New Roman" w:hAnsi="Times New Roman" w:cs="Times New Roman"/>
          <w:b/>
          <w:bCs/>
          <w:sz w:val="28"/>
          <w:szCs w:val="28"/>
        </w:rPr>
      </w:pPr>
    </w:p>
    <w:p w:rsidR="007703E3" w:rsidRPr="00B91A61" w:rsidRDefault="007703E3" w:rsidP="00BE2B35">
      <w:pPr>
        <w:widowControl w:val="0"/>
        <w:ind w:firstLine="709"/>
        <w:rPr>
          <w:sz w:val="28"/>
          <w:szCs w:val="28"/>
        </w:rPr>
      </w:pPr>
      <w:r w:rsidRPr="00D6773A">
        <w:rPr>
          <w:sz w:val="28"/>
          <w:szCs w:val="28"/>
        </w:rPr>
        <w:t>1.1.</w:t>
      </w:r>
      <w:r w:rsidRPr="00B91A61">
        <w:rPr>
          <w:b/>
          <w:bCs/>
          <w:sz w:val="28"/>
          <w:szCs w:val="28"/>
        </w:rPr>
        <w:t xml:space="preserve"> </w:t>
      </w:r>
      <w:r w:rsidRPr="00D6773A">
        <w:rPr>
          <w:sz w:val="28"/>
          <w:szCs w:val="28"/>
        </w:rPr>
        <w:t>Предмет административного регламента</w:t>
      </w:r>
    </w:p>
    <w:p w:rsidR="007703E3" w:rsidRPr="00B91A61" w:rsidRDefault="007703E3" w:rsidP="00297758">
      <w:pPr>
        <w:widowControl w:val="0"/>
        <w:ind w:firstLine="709"/>
        <w:jc w:val="both"/>
        <w:rPr>
          <w:sz w:val="28"/>
          <w:szCs w:val="28"/>
        </w:rPr>
      </w:pPr>
      <w:r w:rsidRPr="00B91A61">
        <w:rPr>
          <w:sz w:val="28"/>
          <w:szCs w:val="28"/>
        </w:rPr>
        <w:t>Предмет настоящего административного регламента – муниципальная услуга «Предоставление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p w:rsidR="007703E3" w:rsidRPr="007F02D8" w:rsidRDefault="007703E3" w:rsidP="00297758">
      <w:pPr>
        <w:widowControl w:val="0"/>
        <w:ind w:firstLine="709"/>
        <w:jc w:val="both"/>
        <w:rPr>
          <w:sz w:val="28"/>
          <w:szCs w:val="28"/>
        </w:rPr>
      </w:pPr>
      <w:r w:rsidRPr="00B91A61">
        <w:rPr>
          <w:sz w:val="28"/>
          <w:szCs w:val="28"/>
        </w:rPr>
        <w:t xml:space="preserve">Целью настоящего административного регламента является установление порядка и стандарта предоставления муниципальной услуги «Предоставление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 </w:t>
      </w:r>
    </w:p>
    <w:p w:rsidR="007703E3" w:rsidRPr="007F02D8" w:rsidRDefault="007703E3" w:rsidP="00297758">
      <w:pPr>
        <w:widowControl w:val="0"/>
        <w:ind w:firstLine="709"/>
        <w:jc w:val="both"/>
        <w:rPr>
          <w:sz w:val="28"/>
          <w:szCs w:val="28"/>
        </w:rPr>
      </w:pPr>
    </w:p>
    <w:p w:rsidR="007703E3" w:rsidRPr="00D6773A" w:rsidRDefault="007703E3" w:rsidP="00BE2B35">
      <w:pPr>
        <w:widowControl w:val="0"/>
        <w:ind w:firstLine="709"/>
        <w:rPr>
          <w:sz w:val="28"/>
          <w:szCs w:val="28"/>
        </w:rPr>
      </w:pPr>
      <w:r w:rsidRPr="00D6773A">
        <w:rPr>
          <w:sz w:val="28"/>
          <w:szCs w:val="28"/>
        </w:rPr>
        <w:t>1.2. Круг заявителей</w:t>
      </w:r>
    </w:p>
    <w:p w:rsidR="007703E3" w:rsidRPr="007F02D8" w:rsidRDefault="007703E3" w:rsidP="00BE2B35">
      <w:pPr>
        <w:widowControl w:val="0"/>
        <w:ind w:firstLine="709"/>
        <w:jc w:val="both"/>
        <w:rPr>
          <w:sz w:val="28"/>
          <w:szCs w:val="28"/>
        </w:rPr>
      </w:pPr>
      <w:r w:rsidRPr="00B91A61">
        <w:rPr>
          <w:sz w:val="28"/>
          <w:szCs w:val="28"/>
        </w:rPr>
        <w:t>Заявителями и получателями муниципальной услуги являются физические лица и юридические лица (далее – заявители), которые заинтересованы в предоставлении земельных участков в собственность или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p w:rsidR="007703E3" w:rsidRPr="007F02D8" w:rsidRDefault="007703E3" w:rsidP="00BE2B35">
      <w:pPr>
        <w:widowControl w:val="0"/>
        <w:ind w:firstLine="709"/>
        <w:jc w:val="both"/>
        <w:rPr>
          <w:sz w:val="28"/>
          <w:szCs w:val="28"/>
        </w:rPr>
      </w:pPr>
    </w:p>
    <w:p w:rsidR="007703E3" w:rsidRPr="00D6773A" w:rsidRDefault="007703E3" w:rsidP="00BE2B35">
      <w:pPr>
        <w:pStyle w:val="Heading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xml:space="preserve"> 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7703E3" w:rsidRPr="00B91A61" w:rsidRDefault="007703E3" w:rsidP="00297758">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электронной почты и Интернет-сайта Администрации района и Отдела:</w:t>
      </w:r>
    </w:p>
    <w:p w:rsidR="007703E3" w:rsidRPr="00B91A61" w:rsidRDefault="007703E3" w:rsidP="00297758">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7703E3" w:rsidRPr="00B91A61">
        <w:tc>
          <w:tcPr>
            <w:tcW w:w="9582" w:type="dxa"/>
            <w:gridSpan w:val="2"/>
          </w:tcPr>
          <w:p w:rsidR="007703E3" w:rsidRPr="00AC644E" w:rsidRDefault="007703E3" w:rsidP="00AC644E">
            <w:pPr>
              <w:widowControl w:val="0"/>
              <w:ind w:firstLine="709"/>
              <w:rPr>
                <w:i/>
                <w:iCs/>
                <w:sz w:val="28"/>
                <w:szCs w:val="28"/>
              </w:rPr>
            </w:pPr>
            <w:r w:rsidRPr="00AC644E">
              <w:rPr>
                <w:i/>
                <w:iCs/>
                <w:sz w:val="28"/>
                <w:szCs w:val="28"/>
              </w:rPr>
              <w:t>Администрация Юрлинского муниципального района:</w:t>
            </w:r>
          </w:p>
        </w:tc>
      </w:tr>
      <w:tr w:rsidR="007703E3" w:rsidRPr="00B91A61">
        <w:tc>
          <w:tcPr>
            <w:tcW w:w="3227" w:type="dxa"/>
          </w:tcPr>
          <w:p w:rsidR="007703E3" w:rsidRPr="00AC644E" w:rsidRDefault="007703E3" w:rsidP="00AC644E">
            <w:pPr>
              <w:widowControl w:val="0"/>
              <w:ind w:firstLine="284"/>
              <w:rPr>
                <w:sz w:val="28"/>
                <w:szCs w:val="28"/>
              </w:rPr>
            </w:pPr>
            <w:r w:rsidRPr="00AC644E">
              <w:rPr>
                <w:sz w:val="28"/>
                <w:szCs w:val="28"/>
              </w:rPr>
              <w:t>Местонахождение:</w:t>
            </w:r>
          </w:p>
        </w:tc>
        <w:tc>
          <w:tcPr>
            <w:tcW w:w="6355" w:type="dxa"/>
          </w:tcPr>
          <w:p w:rsidR="007703E3" w:rsidRPr="00AC644E" w:rsidRDefault="007703E3" w:rsidP="00AC644E">
            <w:pPr>
              <w:widowControl w:val="0"/>
              <w:ind w:firstLine="152"/>
              <w:rPr>
                <w:sz w:val="28"/>
                <w:szCs w:val="28"/>
              </w:rPr>
            </w:pPr>
            <w:r w:rsidRPr="00AC644E">
              <w:rPr>
                <w:sz w:val="28"/>
                <w:szCs w:val="28"/>
              </w:rPr>
              <w:t>с.Юрла, ул. Ленина, 15.</w:t>
            </w:r>
          </w:p>
        </w:tc>
      </w:tr>
      <w:tr w:rsidR="007703E3" w:rsidRPr="00B91A61">
        <w:tc>
          <w:tcPr>
            <w:tcW w:w="3227" w:type="dxa"/>
          </w:tcPr>
          <w:p w:rsidR="007703E3" w:rsidRPr="00AC644E" w:rsidRDefault="007703E3" w:rsidP="00AC644E">
            <w:pPr>
              <w:widowControl w:val="0"/>
              <w:ind w:firstLine="284"/>
              <w:rPr>
                <w:sz w:val="28"/>
                <w:szCs w:val="28"/>
              </w:rPr>
            </w:pPr>
            <w:r w:rsidRPr="00AC644E">
              <w:rPr>
                <w:sz w:val="28"/>
                <w:szCs w:val="28"/>
              </w:rPr>
              <w:t>Почтовый адрес:</w:t>
            </w:r>
          </w:p>
        </w:tc>
        <w:tc>
          <w:tcPr>
            <w:tcW w:w="6355" w:type="dxa"/>
          </w:tcPr>
          <w:p w:rsidR="007703E3" w:rsidRPr="00AC644E" w:rsidRDefault="007703E3" w:rsidP="00AC644E">
            <w:pPr>
              <w:widowControl w:val="0"/>
              <w:ind w:firstLine="152"/>
              <w:rPr>
                <w:sz w:val="28"/>
                <w:szCs w:val="28"/>
              </w:rPr>
            </w:pPr>
            <w:r w:rsidRPr="00AC644E">
              <w:rPr>
                <w:sz w:val="28"/>
                <w:szCs w:val="28"/>
              </w:rPr>
              <w:t>619200, Пермский край, с. Юрла, ул. Ленина, 15.</w:t>
            </w:r>
          </w:p>
        </w:tc>
      </w:tr>
      <w:tr w:rsidR="007703E3" w:rsidRPr="00B91A61">
        <w:tc>
          <w:tcPr>
            <w:tcW w:w="3227" w:type="dxa"/>
          </w:tcPr>
          <w:p w:rsidR="007703E3" w:rsidRPr="00AC644E" w:rsidRDefault="007703E3" w:rsidP="00AC644E">
            <w:pPr>
              <w:widowControl w:val="0"/>
              <w:ind w:firstLine="284"/>
              <w:rPr>
                <w:sz w:val="28"/>
                <w:szCs w:val="28"/>
              </w:rPr>
            </w:pPr>
            <w:r w:rsidRPr="00AC644E">
              <w:rPr>
                <w:sz w:val="28"/>
                <w:szCs w:val="28"/>
              </w:rPr>
              <w:t>График работы:</w:t>
            </w:r>
          </w:p>
          <w:p w:rsidR="007703E3" w:rsidRPr="00AC644E" w:rsidRDefault="007703E3" w:rsidP="00AC644E">
            <w:pPr>
              <w:widowControl w:val="0"/>
              <w:ind w:firstLine="284"/>
              <w:rPr>
                <w:sz w:val="28"/>
                <w:szCs w:val="28"/>
              </w:rPr>
            </w:pPr>
          </w:p>
        </w:tc>
        <w:tc>
          <w:tcPr>
            <w:tcW w:w="6355" w:type="dxa"/>
          </w:tcPr>
          <w:p w:rsidR="007703E3" w:rsidRPr="00AC644E" w:rsidRDefault="007703E3" w:rsidP="00AC644E">
            <w:pPr>
              <w:widowControl w:val="0"/>
              <w:ind w:firstLine="152"/>
              <w:jc w:val="both"/>
              <w:rPr>
                <w:sz w:val="28"/>
                <w:szCs w:val="28"/>
              </w:rPr>
            </w:pPr>
            <w:r w:rsidRPr="00AC644E">
              <w:rPr>
                <w:sz w:val="28"/>
                <w:szCs w:val="28"/>
              </w:rPr>
              <w:t>- понедельник-пятница – с 9-00 ч. до 17-00 ч.</w:t>
            </w:r>
          </w:p>
          <w:p w:rsidR="007703E3" w:rsidRPr="00AC644E" w:rsidRDefault="007703E3" w:rsidP="00AC644E">
            <w:pPr>
              <w:widowControl w:val="0"/>
              <w:ind w:firstLine="152"/>
              <w:jc w:val="both"/>
              <w:rPr>
                <w:sz w:val="28"/>
                <w:szCs w:val="28"/>
              </w:rPr>
            </w:pPr>
            <w:r w:rsidRPr="00AC644E">
              <w:rPr>
                <w:sz w:val="28"/>
                <w:szCs w:val="28"/>
              </w:rPr>
              <w:t>Перерыв на обед  - с 13-00 ч. до 14-00 ч.</w:t>
            </w:r>
          </w:p>
          <w:p w:rsidR="007703E3" w:rsidRPr="00AC644E" w:rsidRDefault="007703E3" w:rsidP="00AC644E">
            <w:pPr>
              <w:widowControl w:val="0"/>
              <w:ind w:firstLine="152"/>
              <w:rPr>
                <w:sz w:val="28"/>
                <w:szCs w:val="28"/>
              </w:rPr>
            </w:pPr>
            <w:r w:rsidRPr="00AC644E">
              <w:rPr>
                <w:sz w:val="28"/>
                <w:szCs w:val="28"/>
              </w:rPr>
              <w:t>Суббота, воскресенье - выходные дни.</w:t>
            </w:r>
          </w:p>
        </w:tc>
      </w:tr>
      <w:tr w:rsidR="007703E3" w:rsidRPr="00B91A61">
        <w:tc>
          <w:tcPr>
            <w:tcW w:w="3227" w:type="dxa"/>
          </w:tcPr>
          <w:p w:rsidR="007703E3" w:rsidRPr="00AC644E" w:rsidRDefault="007703E3" w:rsidP="00AC644E">
            <w:pPr>
              <w:widowControl w:val="0"/>
              <w:ind w:firstLine="284"/>
              <w:rPr>
                <w:sz w:val="28"/>
                <w:szCs w:val="28"/>
              </w:rPr>
            </w:pPr>
            <w:r w:rsidRPr="00AC644E">
              <w:rPr>
                <w:sz w:val="28"/>
                <w:szCs w:val="28"/>
              </w:rPr>
              <w:t>Рабочий кабинет:</w:t>
            </w:r>
          </w:p>
        </w:tc>
        <w:tc>
          <w:tcPr>
            <w:tcW w:w="6355" w:type="dxa"/>
          </w:tcPr>
          <w:p w:rsidR="007703E3" w:rsidRPr="00AC644E" w:rsidRDefault="007703E3" w:rsidP="00AC644E">
            <w:pPr>
              <w:widowControl w:val="0"/>
              <w:ind w:firstLine="152"/>
              <w:rPr>
                <w:sz w:val="28"/>
                <w:szCs w:val="28"/>
              </w:rPr>
            </w:pPr>
            <w:r w:rsidRPr="00AC644E">
              <w:rPr>
                <w:sz w:val="28"/>
                <w:szCs w:val="28"/>
              </w:rPr>
              <w:t>приемная главы администрации района</w:t>
            </w:r>
          </w:p>
        </w:tc>
      </w:tr>
      <w:tr w:rsidR="007703E3" w:rsidRPr="00B91A61">
        <w:tc>
          <w:tcPr>
            <w:tcW w:w="3227" w:type="dxa"/>
          </w:tcPr>
          <w:p w:rsidR="007703E3" w:rsidRPr="00AC644E" w:rsidRDefault="007703E3" w:rsidP="00AC644E">
            <w:pPr>
              <w:widowControl w:val="0"/>
              <w:ind w:firstLine="284"/>
              <w:rPr>
                <w:sz w:val="28"/>
                <w:szCs w:val="28"/>
              </w:rPr>
            </w:pPr>
            <w:r w:rsidRPr="00AC644E">
              <w:rPr>
                <w:sz w:val="28"/>
                <w:szCs w:val="28"/>
              </w:rPr>
              <w:t>Справочный телефон:</w:t>
            </w:r>
          </w:p>
        </w:tc>
        <w:tc>
          <w:tcPr>
            <w:tcW w:w="6355" w:type="dxa"/>
          </w:tcPr>
          <w:p w:rsidR="007703E3" w:rsidRPr="00AC644E" w:rsidRDefault="007703E3" w:rsidP="00AC644E">
            <w:pPr>
              <w:widowControl w:val="0"/>
              <w:ind w:firstLine="152"/>
              <w:jc w:val="both"/>
              <w:rPr>
                <w:sz w:val="28"/>
                <w:szCs w:val="28"/>
              </w:rPr>
            </w:pPr>
            <w:r w:rsidRPr="00AC644E">
              <w:rPr>
                <w:sz w:val="28"/>
                <w:szCs w:val="28"/>
              </w:rPr>
              <w:t>(34294) 2-12-64</w:t>
            </w:r>
          </w:p>
        </w:tc>
      </w:tr>
      <w:tr w:rsidR="007703E3" w:rsidRPr="00B91A61">
        <w:tc>
          <w:tcPr>
            <w:tcW w:w="3227" w:type="dxa"/>
          </w:tcPr>
          <w:p w:rsidR="007703E3" w:rsidRPr="00AC644E" w:rsidRDefault="007703E3" w:rsidP="00AC644E">
            <w:pPr>
              <w:widowControl w:val="0"/>
              <w:ind w:firstLine="284"/>
              <w:rPr>
                <w:sz w:val="28"/>
                <w:szCs w:val="28"/>
              </w:rPr>
            </w:pPr>
            <w:r w:rsidRPr="00AC644E">
              <w:rPr>
                <w:sz w:val="28"/>
                <w:szCs w:val="28"/>
              </w:rPr>
              <w:t>Официальный сайт:</w:t>
            </w:r>
          </w:p>
        </w:tc>
        <w:tc>
          <w:tcPr>
            <w:tcW w:w="6355" w:type="dxa"/>
          </w:tcPr>
          <w:p w:rsidR="007703E3" w:rsidRPr="00AC644E" w:rsidRDefault="007703E3" w:rsidP="00AC644E">
            <w:pPr>
              <w:widowControl w:val="0"/>
              <w:shd w:val="clear" w:color="auto" w:fill="FFFFFF"/>
              <w:spacing w:line="264" w:lineRule="auto"/>
              <w:ind w:firstLine="152"/>
              <w:jc w:val="both"/>
              <w:rPr>
                <w:sz w:val="28"/>
                <w:szCs w:val="28"/>
              </w:rPr>
            </w:pPr>
            <w:hyperlink r:id="rId8" w:history="1">
              <w:r w:rsidRPr="00AC644E">
                <w:rPr>
                  <w:rStyle w:val="Hyperlink"/>
                  <w:sz w:val="28"/>
                  <w:szCs w:val="28"/>
                  <w:lang w:val="en-US"/>
                </w:rPr>
                <w:t>http://adm-urla.ru/</w:t>
              </w:r>
            </w:hyperlink>
            <w:r w:rsidRPr="00AC644E">
              <w:rPr>
                <w:color w:val="000000"/>
                <w:sz w:val="28"/>
                <w:szCs w:val="28"/>
                <w:lang w:val="en-US"/>
              </w:rPr>
              <w:t xml:space="preserve"> </w:t>
            </w:r>
          </w:p>
        </w:tc>
      </w:tr>
      <w:tr w:rsidR="007703E3" w:rsidRPr="00B91A61">
        <w:tc>
          <w:tcPr>
            <w:tcW w:w="3227" w:type="dxa"/>
          </w:tcPr>
          <w:p w:rsidR="007703E3" w:rsidRPr="00AC644E" w:rsidRDefault="007703E3" w:rsidP="00AC644E">
            <w:pPr>
              <w:widowControl w:val="0"/>
              <w:ind w:firstLine="284"/>
              <w:rPr>
                <w:sz w:val="28"/>
                <w:szCs w:val="28"/>
              </w:rPr>
            </w:pPr>
            <w:r w:rsidRPr="00AC644E">
              <w:rPr>
                <w:sz w:val="28"/>
                <w:szCs w:val="28"/>
              </w:rPr>
              <w:t>Адрес электронной почты администрации:</w:t>
            </w:r>
          </w:p>
        </w:tc>
        <w:tc>
          <w:tcPr>
            <w:tcW w:w="6355" w:type="dxa"/>
          </w:tcPr>
          <w:p w:rsidR="007703E3" w:rsidRPr="00AC644E" w:rsidRDefault="007703E3" w:rsidP="00AC644E">
            <w:pPr>
              <w:widowControl w:val="0"/>
              <w:shd w:val="clear" w:color="auto" w:fill="FFFFFF"/>
              <w:spacing w:line="264" w:lineRule="auto"/>
              <w:ind w:firstLine="152"/>
              <w:jc w:val="both"/>
              <w:rPr>
                <w:sz w:val="28"/>
                <w:szCs w:val="28"/>
              </w:rPr>
            </w:pPr>
            <w:hyperlink r:id="rId9" w:history="1">
              <w:r w:rsidRPr="00AC644E">
                <w:rPr>
                  <w:rStyle w:val="Hyperlink"/>
                  <w:sz w:val="28"/>
                  <w:szCs w:val="28"/>
                  <w:lang w:val="en-US"/>
                </w:rPr>
                <w:t>adm_urla@mail.ru</w:t>
              </w:r>
            </w:hyperlink>
            <w:r w:rsidRPr="00AC644E">
              <w:rPr>
                <w:sz w:val="28"/>
                <w:szCs w:val="28"/>
                <w:lang w:val="en-US"/>
              </w:rPr>
              <w:t xml:space="preserve"> </w:t>
            </w:r>
          </w:p>
        </w:tc>
      </w:tr>
    </w:tbl>
    <w:p w:rsidR="007703E3" w:rsidRPr="00B91A61" w:rsidRDefault="007703E3" w:rsidP="00297758">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7703E3" w:rsidRPr="00B91A61">
        <w:tc>
          <w:tcPr>
            <w:tcW w:w="9582" w:type="dxa"/>
            <w:gridSpan w:val="2"/>
          </w:tcPr>
          <w:p w:rsidR="007703E3" w:rsidRPr="00AC644E" w:rsidRDefault="007703E3" w:rsidP="00AC644E">
            <w:pPr>
              <w:widowControl w:val="0"/>
              <w:ind w:firstLine="709"/>
              <w:rPr>
                <w:i/>
                <w:iCs/>
                <w:sz w:val="28"/>
                <w:szCs w:val="28"/>
              </w:rPr>
            </w:pPr>
            <w:r w:rsidRPr="00AC644E">
              <w:rPr>
                <w:i/>
                <w:iCs/>
                <w:sz w:val="28"/>
                <w:szCs w:val="28"/>
              </w:rPr>
              <w:t>Отдел по управлению муниципальным имуществом администрации Юрлинского муниципального района:</w:t>
            </w:r>
          </w:p>
        </w:tc>
      </w:tr>
      <w:tr w:rsidR="007703E3" w:rsidRPr="00B91A61">
        <w:tc>
          <w:tcPr>
            <w:tcW w:w="3227" w:type="dxa"/>
          </w:tcPr>
          <w:p w:rsidR="007703E3" w:rsidRPr="00AC644E" w:rsidRDefault="007703E3" w:rsidP="00AC644E">
            <w:pPr>
              <w:widowControl w:val="0"/>
              <w:ind w:firstLine="142"/>
              <w:rPr>
                <w:sz w:val="28"/>
                <w:szCs w:val="28"/>
              </w:rPr>
            </w:pPr>
            <w:r w:rsidRPr="00AC644E">
              <w:rPr>
                <w:sz w:val="28"/>
                <w:szCs w:val="28"/>
              </w:rPr>
              <w:t>Местонахождение:</w:t>
            </w:r>
          </w:p>
        </w:tc>
        <w:tc>
          <w:tcPr>
            <w:tcW w:w="6355" w:type="dxa"/>
          </w:tcPr>
          <w:p w:rsidR="007703E3" w:rsidRPr="00AC644E" w:rsidRDefault="007703E3" w:rsidP="00AC644E">
            <w:pPr>
              <w:widowControl w:val="0"/>
              <w:ind w:firstLine="175"/>
              <w:rPr>
                <w:sz w:val="28"/>
                <w:szCs w:val="28"/>
              </w:rPr>
            </w:pPr>
            <w:r w:rsidRPr="00AC644E">
              <w:rPr>
                <w:sz w:val="28"/>
                <w:szCs w:val="28"/>
              </w:rPr>
              <w:t>с.Юрла, ул. Ленина, 15, каб № 46</w:t>
            </w:r>
          </w:p>
        </w:tc>
      </w:tr>
      <w:tr w:rsidR="007703E3" w:rsidRPr="00B91A61">
        <w:tc>
          <w:tcPr>
            <w:tcW w:w="3227" w:type="dxa"/>
          </w:tcPr>
          <w:p w:rsidR="007703E3" w:rsidRPr="00AC644E" w:rsidRDefault="007703E3" w:rsidP="00AC644E">
            <w:pPr>
              <w:widowControl w:val="0"/>
              <w:ind w:firstLine="142"/>
              <w:rPr>
                <w:sz w:val="28"/>
                <w:szCs w:val="28"/>
              </w:rPr>
            </w:pPr>
            <w:r w:rsidRPr="00AC644E">
              <w:rPr>
                <w:sz w:val="28"/>
                <w:szCs w:val="28"/>
              </w:rPr>
              <w:t>Почтовый адрес:</w:t>
            </w:r>
          </w:p>
        </w:tc>
        <w:tc>
          <w:tcPr>
            <w:tcW w:w="6355" w:type="dxa"/>
          </w:tcPr>
          <w:p w:rsidR="007703E3" w:rsidRPr="00AC644E" w:rsidRDefault="007703E3" w:rsidP="00AC644E">
            <w:pPr>
              <w:widowControl w:val="0"/>
              <w:ind w:firstLine="175"/>
              <w:rPr>
                <w:sz w:val="28"/>
                <w:szCs w:val="28"/>
              </w:rPr>
            </w:pPr>
            <w:r w:rsidRPr="00AC644E">
              <w:rPr>
                <w:sz w:val="28"/>
                <w:szCs w:val="28"/>
              </w:rPr>
              <w:t xml:space="preserve">619200, Пермский край, с. Юрла, </w:t>
            </w:r>
          </w:p>
          <w:p w:rsidR="007703E3" w:rsidRPr="00AC644E" w:rsidRDefault="007703E3" w:rsidP="00AC644E">
            <w:pPr>
              <w:widowControl w:val="0"/>
              <w:ind w:firstLine="175"/>
              <w:rPr>
                <w:sz w:val="28"/>
                <w:szCs w:val="28"/>
              </w:rPr>
            </w:pPr>
            <w:r w:rsidRPr="00AC644E">
              <w:rPr>
                <w:sz w:val="28"/>
                <w:szCs w:val="28"/>
              </w:rPr>
              <w:t>ул. Ленина, 15.</w:t>
            </w:r>
          </w:p>
        </w:tc>
      </w:tr>
      <w:tr w:rsidR="007703E3" w:rsidRPr="00B91A61">
        <w:tc>
          <w:tcPr>
            <w:tcW w:w="3227" w:type="dxa"/>
          </w:tcPr>
          <w:p w:rsidR="007703E3" w:rsidRPr="00AC644E" w:rsidRDefault="007703E3" w:rsidP="00AC644E">
            <w:pPr>
              <w:widowControl w:val="0"/>
              <w:ind w:firstLine="142"/>
              <w:rPr>
                <w:sz w:val="28"/>
                <w:szCs w:val="28"/>
              </w:rPr>
            </w:pPr>
            <w:r w:rsidRPr="00AC644E">
              <w:rPr>
                <w:sz w:val="28"/>
                <w:szCs w:val="28"/>
              </w:rPr>
              <w:t>График работы:</w:t>
            </w:r>
          </w:p>
          <w:p w:rsidR="007703E3" w:rsidRPr="00AC644E" w:rsidRDefault="007703E3" w:rsidP="00AC644E">
            <w:pPr>
              <w:widowControl w:val="0"/>
              <w:ind w:firstLine="142"/>
              <w:rPr>
                <w:sz w:val="28"/>
                <w:szCs w:val="28"/>
              </w:rPr>
            </w:pPr>
          </w:p>
        </w:tc>
        <w:tc>
          <w:tcPr>
            <w:tcW w:w="6355" w:type="dxa"/>
          </w:tcPr>
          <w:p w:rsidR="007703E3" w:rsidRPr="00AC644E" w:rsidRDefault="007703E3" w:rsidP="00AC644E">
            <w:pPr>
              <w:widowControl w:val="0"/>
              <w:ind w:firstLine="175"/>
              <w:jc w:val="both"/>
              <w:rPr>
                <w:sz w:val="28"/>
                <w:szCs w:val="28"/>
              </w:rPr>
            </w:pPr>
            <w:r w:rsidRPr="00AC644E">
              <w:rPr>
                <w:sz w:val="28"/>
                <w:szCs w:val="28"/>
              </w:rPr>
              <w:t>- понедельник-пятница – с 9-00 ч. до 17-00 ч.</w:t>
            </w:r>
          </w:p>
          <w:p w:rsidR="007703E3" w:rsidRPr="00AC644E" w:rsidRDefault="007703E3" w:rsidP="00AC644E">
            <w:pPr>
              <w:widowControl w:val="0"/>
              <w:ind w:firstLine="175"/>
              <w:jc w:val="both"/>
              <w:rPr>
                <w:sz w:val="28"/>
                <w:szCs w:val="28"/>
              </w:rPr>
            </w:pPr>
            <w:r w:rsidRPr="00AC644E">
              <w:rPr>
                <w:sz w:val="28"/>
                <w:szCs w:val="28"/>
              </w:rPr>
              <w:t>Перерыв на обед  - с 13-00 ч. до 14-00 ч.</w:t>
            </w:r>
          </w:p>
          <w:p w:rsidR="007703E3" w:rsidRPr="00AC644E" w:rsidRDefault="007703E3" w:rsidP="00AC644E">
            <w:pPr>
              <w:ind w:firstLine="175"/>
              <w:jc w:val="both"/>
              <w:rPr>
                <w:sz w:val="28"/>
                <w:szCs w:val="28"/>
              </w:rPr>
            </w:pPr>
            <w:r w:rsidRPr="00AC644E">
              <w:rPr>
                <w:sz w:val="28"/>
                <w:szCs w:val="28"/>
              </w:rPr>
              <w:t>Технологические перерывы с 11.00 до 11.15,</w:t>
            </w:r>
          </w:p>
          <w:p w:rsidR="007703E3" w:rsidRPr="00AC644E" w:rsidRDefault="007703E3" w:rsidP="00AC644E">
            <w:pPr>
              <w:ind w:firstLine="175"/>
              <w:jc w:val="both"/>
              <w:rPr>
                <w:sz w:val="28"/>
                <w:szCs w:val="28"/>
              </w:rPr>
            </w:pPr>
            <w:r w:rsidRPr="00AC644E">
              <w:rPr>
                <w:sz w:val="28"/>
                <w:szCs w:val="28"/>
              </w:rPr>
              <w:t>15.45 до 16.00</w:t>
            </w:r>
          </w:p>
          <w:p w:rsidR="007703E3" w:rsidRPr="00AC644E" w:rsidRDefault="007703E3" w:rsidP="00AC644E">
            <w:pPr>
              <w:widowControl w:val="0"/>
              <w:ind w:firstLine="175"/>
              <w:rPr>
                <w:sz w:val="28"/>
                <w:szCs w:val="28"/>
              </w:rPr>
            </w:pPr>
            <w:r w:rsidRPr="00AC644E">
              <w:rPr>
                <w:sz w:val="28"/>
                <w:szCs w:val="28"/>
              </w:rPr>
              <w:t>Суббота, воскресенье - выходные дни.</w:t>
            </w:r>
          </w:p>
        </w:tc>
      </w:tr>
      <w:tr w:rsidR="007703E3" w:rsidRPr="00B91A61">
        <w:tc>
          <w:tcPr>
            <w:tcW w:w="3227" w:type="dxa"/>
          </w:tcPr>
          <w:p w:rsidR="007703E3" w:rsidRPr="00AC644E" w:rsidRDefault="007703E3" w:rsidP="00AC644E">
            <w:pPr>
              <w:widowControl w:val="0"/>
              <w:ind w:firstLine="142"/>
              <w:jc w:val="both"/>
              <w:rPr>
                <w:sz w:val="28"/>
                <w:szCs w:val="28"/>
              </w:rPr>
            </w:pPr>
            <w:r w:rsidRPr="00AC644E">
              <w:rPr>
                <w:sz w:val="28"/>
                <w:szCs w:val="28"/>
              </w:rPr>
              <w:t xml:space="preserve">Рабочий кабинет: </w:t>
            </w:r>
          </w:p>
        </w:tc>
        <w:tc>
          <w:tcPr>
            <w:tcW w:w="6355" w:type="dxa"/>
          </w:tcPr>
          <w:p w:rsidR="007703E3" w:rsidRPr="00AC644E" w:rsidRDefault="007703E3" w:rsidP="00AC644E">
            <w:pPr>
              <w:widowControl w:val="0"/>
              <w:ind w:firstLine="175"/>
              <w:rPr>
                <w:sz w:val="28"/>
                <w:szCs w:val="28"/>
              </w:rPr>
            </w:pPr>
            <w:r w:rsidRPr="00AC644E">
              <w:rPr>
                <w:sz w:val="28"/>
                <w:szCs w:val="28"/>
              </w:rPr>
              <w:t>№ 46</w:t>
            </w:r>
          </w:p>
        </w:tc>
      </w:tr>
      <w:tr w:rsidR="007703E3" w:rsidRPr="00B91A61">
        <w:tc>
          <w:tcPr>
            <w:tcW w:w="3227" w:type="dxa"/>
          </w:tcPr>
          <w:p w:rsidR="007703E3" w:rsidRPr="00AC644E" w:rsidRDefault="007703E3" w:rsidP="00AC644E">
            <w:pPr>
              <w:widowControl w:val="0"/>
              <w:ind w:firstLine="142"/>
              <w:rPr>
                <w:sz w:val="28"/>
                <w:szCs w:val="28"/>
              </w:rPr>
            </w:pPr>
            <w:r w:rsidRPr="00AC644E">
              <w:rPr>
                <w:sz w:val="28"/>
                <w:szCs w:val="28"/>
              </w:rPr>
              <w:t>Справочный телефон:</w:t>
            </w:r>
          </w:p>
        </w:tc>
        <w:tc>
          <w:tcPr>
            <w:tcW w:w="6355" w:type="dxa"/>
          </w:tcPr>
          <w:p w:rsidR="007703E3" w:rsidRPr="00AC644E" w:rsidRDefault="007703E3" w:rsidP="00AC644E">
            <w:pPr>
              <w:widowControl w:val="0"/>
              <w:ind w:firstLine="175"/>
              <w:jc w:val="both"/>
              <w:rPr>
                <w:sz w:val="28"/>
                <w:szCs w:val="28"/>
              </w:rPr>
            </w:pPr>
            <w:r w:rsidRPr="00AC644E">
              <w:rPr>
                <w:sz w:val="28"/>
                <w:szCs w:val="28"/>
              </w:rPr>
              <w:t>(34294) 2-17-91</w:t>
            </w:r>
          </w:p>
        </w:tc>
      </w:tr>
      <w:tr w:rsidR="007703E3" w:rsidRPr="00B91A61">
        <w:tc>
          <w:tcPr>
            <w:tcW w:w="3227" w:type="dxa"/>
          </w:tcPr>
          <w:p w:rsidR="007703E3" w:rsidRPr="00AC644E" w:rsidRDefault="007703E3" w:rsidP="00AC644E">
            <w:pPr>
              <w:widowControl w:val="0"/>
              <w:ind w:firstLine="142"/>
              <w:rPr>
                <w:sz w:val="28"/>
                <w:szCs w:val="28"/>
              </w:rPr>
            </w:pPr>
            <w:r w:rsidRPr="00AC644E">
              <w:rPr>
                <w:sz w:val="28"/>
                <w:szCs w:val="28"/>
              </w:rPr>
              <w:t xml:space="preserve">Адрес электронной почты: </w:t>
            </w:r>
          </w:p>
        </w:tc>
        <w:tc>
          <w:tcPr>
            <w:tcW w:w="6355" w:type="dxa"/>
          </w:tcPr>
          <w:p w:rsidR="007703E3" w:rsidRPr="00AC644E" w:rsidRDefault="007703E3" w:rsidP="00AC644E">
            <w:pPr>
              <w:autoSpaceDE w:val="0"/>
              <w:autoSpaceDN w:val="0"/>
              <w:adjustRightInd w:val="0"/>
              <w:ind w:firstLine="175"/>
              <w:jc w:val="both"/>
              <w:rPr>
                <w:sz w:val="28"/>
                <w:szCs w:val="28"/>
              </w:rPr>
            </w:pPr>
            <w:hyperlink r:id="rId10" w:history="1">
              <w:r w:rsidRPr="00AC644E">
                <w:rPr>
                  <w:rStyle w:val="Hyperlink"/>
                  <w:sz w:val="28"/>
                  <w:szCs w:val="28"/>
                  <w:lang w:val="en-US"/>
                </w:rPr>
                <w:t>opumi</w:t>
              </w:r>
              <w:r w:rsidRPr="00AC644E">
                <w:rPr>
                  <w:rStyle w:val="Hyperlink"/>
                  <w:sz w:val="28"/>
                  <w:szCs w:val="28"/>
                </w:rPr>
                <w:t>@</w:t>
              </w:r>
              <w:r w:rsidRPr="00AC644E">
                <w:rPr>
                  <w:rStyle w:val="Hyperlink"/>
                  <w:sz w:val="28"/>
                  <w:szCs w:val="28"/>
                  <w:lang w:val="en-US"/>
                </w:rPr>
                <w:t>mail</w:t>
              </w:r>
              <w:r w:rsidRPr="00AC644E">
                <w:rPr>
                  <w:rStyle w:val="Hyperlink"/>
                  <w:sz w:val="28"/>
                  <w:szCs w:val="28"/>
                </w:rPr>
                <w:t>.</w:t>
              </w:r>
              <w:r w:rsidRPr="00AC644E">
                <w:rPr>
                  <w:rStyle w:val="Hyperlink"/>
                  <w:sz w:val="28"/>
                  <w:szCs w:val="28"/>
                  <w:lang w:val="en-US"/>
                </w:rPr>
                <w:t>ru</w:t>
              </w:r>
            </w:hyperlink>
            <w:r w:rsidRPr="00AC644E">
              <w:rPr>
                <w:sz w:val="28"/>
                <w:szCs w:val="28"/>
              </w:rPr>
              <w:t xml:space="preserve"> </w:t>
            </w:r>
          </w:p>
          <w:p w:rsidR="007703E3" w:rsidRPr="00AC644E" w:rsidRDefault="007703E3" w:rsidP="00AC644E">
            <w:pPr>
              <w:widowControl w:val="0"/>
              <w:shd w:val="clear" w:color="auto" w:fill="FFFFFF"/>
              <w:spacing w:line="264" w:lineRule="auto"/>
              <w:ind w:firstLine="175"/>
              <w:jc w:val="both"/>
              <w:rPr>
                <w:sz w:val="28"/>
                <w:szCs w:val="28"/>
              </w:rPr>
            </w:pPr>
          </w:p>
        </w:tc>
      </w:tr>
    </w:tbl>
    <w:p w:rsidR="007703E3" w:rsidRPr="00B91A61" w:rsidRDefault="007703E3" w:rsidP="00297758">
      <w:pPr>
        <w:widowControl w:val="0"/>
        <w:ind w:firstLine="709"/>
        <w:jc w:val="center"/>
        <w:rPr>
          <w:b/>
          <w:bCs/>
          <w:sz w:val="28"/>
          <w:szCs w:val="28"/>
        </w:rPr>
      </w:pPr>
    </w:p>
    <w:p w:rsidR="007703E3" w:rsidRPr="00B91A61" w:rsidRDefault="007703E3" w:rsidP="00297758">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7703E3" w:rsidRPr="00B91A61" w:rsidRDefault="007703E3" w:rsidP="00297758">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11" w:history="1">
        <w:r w:rsidRPr="00B91A61">
          <w:rPr>
            <w:rStyle w:val="Hyperlink"/>
            <w:sz w:val="28"/>
            <w:szCs w:val="28"/>
          </w:rPr>
          <w:t>http://www.to59.rosreestr.ru</w:t>
        </w:r>
      </w:hyperlink>
    </w:p>
    <w:p w:rsidR="007703E3" w:rsidRPr="00B91A61" w:rsidRDefault="007703E3" w:rsidP="00297758">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с.Юрла, ул. Октябрьская 68 Б;</w:t>
      </w:r>
      <w:r w:rsidRPr="00B91A61">
        <w:rPr>
          <w:sz w:val="28"/>
          <w:szCs w:val="28"/>
        </w:rPr>
        <w:t xml:space="preserve">), адрес интернет сайта: </w:t>
      </w:r>
      <w:hyperlink r:id="rId12" w:history="1">
        <w:r w:rsidRPr="00B91A61">
          <w:rPr>
            <w:rStyle w:val="Hyperlink"/>
            <w:sz w:val="28"/>
            <w:szCs w:val="28"/>
          </w:rPr>
          <w:t>http://www.fgu59ru</w:t>
        </w:r>
      </w:hyperlink>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13" w:history="1">
        <w:r w:rsidRPr="00B91A61">
          <w:rPr>
            <w:rStyle w:val="Hyperlink"/>
            <w:sz w:val="28"/>
            <w:szCs w:val="28"/>
          </w:rPr>
          <w:t>http://www.r59.nalog.ru/</w:t>
        </w:r>
      </w:hyperlink>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xml:space="preserve"> Информационное  обеспечение по предоставлению муниципальной услуги осуществляется отделом по управлению муниципальным имуществом администрации Юрлинского муниципального района (далее – Отдел)</w:t>
      </w:r>
    </w:p>
    <w:p w:rsidR="007703E3" w:rsidRPr="00B91A61" w:rsidRDefault="007703E3" w:rsidP="00297758">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7703E3" w:rsidRPr="00B91A61" w:rsidRDefault="007703E3" w:rsidP="00297758">
      <w:pPr>
        <w:widowControl w:val="0"/>
        <w:ind w:firstLine="709"/>
        <w:jc w:val="both"/>
        <w:rPr>
          <w:sz w:val="28"/>
          <w:szCs w:val="28"/>
        </w:rPr>
      </w:pPr>
      <w:r w:rsidRPr="00B91A61">
        <w:rPr>
          <w:sz w:val="28"/>
          <w:szCs w:val="28"/>
        </w:rPr>
        <w:t>- непосредственно в Отделе (на информационных стендах);</w:t>
      </w:r>
    </w:p>
    <w:p w:rsidR="007703E3" w:rsidRDefault="007703E3" w:rsidP="00297758">
      <w:pPr>
        <w:pStyle w:val="BodyTextIndent"/>
        <w:spacing w:after="0"/>
        <w:ind w:left="0" w:firstLine="709"/>
        <w:jc w:val="both"/>
        <w:rPr>
          <w:sz w:val="28"/>
          <w:szCs w:val="28"/>
        </w:rPr>
      </w:pPr>
      <w:r w:rsidRPr="00B91A61">
        <w:rPr>
          <w:sz w:val="28"/>
          <w:szCs w:val="28"/>
        </w:rPr>
        <w:t>- на Интернет-сайте администрации Юрлинского муниципального района (далее Администрация района):</w:t>
      </w:r>
      <w:r>
        <w:rPr>
          <w:sz w:val="28"/>
          <w:szCs w:val="28"/>
        </w:rPr>
        <w:t xml:space="preserve"> </w:t>
      </w:r>
      <w:hyperlink r:id="rId14" w:history="1">
        <w:r w:rsidRPr="00EB0301">
          <w:rPr>
            <w:rStyle w:val="Hyperlink"/>
            <w:sz w:val="28"/>
            <w:szCs w:val="28"/>
            <w:lang w:val="en-US"/>
          </w:rPr>
          <w:t>http</w:t>
        </w:r>
        <w:r w:rsidRPr="00EB0301">
          <w:rPr>
            <w:rStyle w:val="Hyperlink"/>
            <w:sz w:val="28"/>
            <w:szCs w:val="28"/>
          </w:rPr>
          <w:t>://www.adm-urla.ru</w:t>
        </w:r>
      </w:hyperlink>
      <w:r>
        <w:rPr>
          <w:sz w:val="28"/>
          <w:szCs w:val="28"/>
        </w:rPr>
        <w:t xml:space="preserve"> ;</w:t>
      </w:r>
    </w:p>
    <w:p w:rsidR="007703E3" w:rsidRPr="00B91A61" w:rsidRDefault="007703E3" w:rsidP="00297758">
      <w:pPr>
        <w:pStyle w:val="BodyTextIndent"/>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hyperlink r:id="rId15" w:history="1">
        <w:r w:rsidRPr="00564D4A">
          <w:rPr>
            <w:rStyle w:val="Hyperlink"/>
            <w:sz w:val="28"/>
            <w:szCs w:val="28"/>
          </w:rPr>
          <w:t>http://epgu.gosuslugi.ru/pgu</w:t>
        </w:r>
      </w:hyperlink>
      <w:r>
        <w:rPr>
          <w:sz w:val="28"/>
          <w:szCs w:val="28"/>
        </w:rPr>
        <w:t xml:space="preserve">  .</w:t>
      </w:r>
    </w:p>
    <w:p w:rsidR="007703E3" w:rsidRPr="00B91A61" w:rsidRDefault="007703E3" w:rsidP="00297758">
      <w:pPr>
        <w:widowControl w:val="0"/>
        <w:ind w:firstLine="709"/>
        <w:jc w:val="both"/>
        <w:rPr>
          <w:sz w:val="28"/>
          <w:szCs w:val="28"/>
        </w:rPr>
      </w:pPr>
      <w:r w:rsidRPr="00B91A61">
        <w:rPr>
          <w:sz w:val="28"/>
          <w:szCs w:val="28"/>
        </w:rPr>
        <w:t xml:space="preserve"> На информационном стенде Отдела размещается следующая информация:</w:t>
      </w:r>
    </w:p>
    <w:p w:rsidR="007703E3" w:rsidRPr="00B91A61" w:rsidRDefault="007703E3" w:rsidP="00297758">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блок-схема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7703E3" w:rsidRPr="00B91A61" w:rsidRDefault="007703E3" w:rsidP="00297758">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7703E3" w:rsidRPr="00B91A61" w:rsidRDefault="007703E3" w:rsidP="00297758">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7703E3" w:rsidRPr="00B91A61" w:rsidRDefault="007703E3" w:rsidP="00297758">
      <w:pPr>
        <w:widowControl w:val="0"/>
        <w:ind w:firstLine="709"/>
        <w:jc w:val="both"/>
        <w:rPr>
          <w:sz w:val="28"/>
          <w:szCs w:val="28"/>
        </w:rPr>
      </w:pPr>
      <w:r w:rsidRPr="00B91A61">
        <w:rPr>
          <w:sz w:val="28"/>
          <w:szCs w:val="28"/>
        </w:rPr>
        <w:t xml:space="preserve">- сроки предоставления муниципальной услуги; </w:t>
      </w:r>
    </w:p>
    <w:p w:rsidR="007703E3" w:rsidRPr="00B91A61" w:rsidRDefault="007703E3" w:rsidP="00297758">
      <w:pPr>
        <w:widowControl w:val="0"/>
        <w:ind w:firstLine="709"/>
        <w:jc w:val="both"/>
        <w:rPr>
          <w:sz w:val="28"/>
          <w:szCs w:val="28"/>
        </w:rPr>
      </w:pPr>
      <w:r w:rsidRPr="00B91A61">
        <w:rPr>
          <w:sz w:val="28"/>
          <w:szCs w:val="28"/>
        </w:rPr>
        <w:t xml:space="preserve">- порядок получения консультаций; </w:t>
      </w:r>
    </w:p>
    <w:p w:rsidR="007703E3" w:rsidRPr="00B91A61" w:rsidRDefault="007703E3" w:rsidP="00297758">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7703E3" w:rsidRPr="00B91A61" w:rsidRDefault="007703E3" w:rsidP="00297758">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7703E3" w:rsidRPr="00B91A61" w:rsidRDefault="007703E3" w:rsidP="00297758">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в Отдел.</w:t>
      </w:r>
    </w:p>
    <w:p w:rsidR="007703E3" w:rsidRPr="00B91A61" w:rsidRDefault="007703E3" w:rsidP="00297758">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рабочего времени специалистами Отдела, ответственными за информирование о правилах предоставления муниципальной услуги (далее – специалисты), по следующим вопросам:</w:t>
      </w:r>
    </w:p>
    <w:p w:rsidR="007703E3" w:rsidRPr="00B91A61" w:rsidRDefault="007703E3" w:rsidP="00297758">
      <w:pPr>
        <w:widowControl w:val="0"/>
        <w:ind w:firstLine="709"/>
        <w:jc w:val="both"/>
        <w:rPr>
          <w:sz w:val="28"/>
          <w:szCs w:val="28"/>
        </w:rPr>
      </w:pPr>
      <w:r w:rsidRPr="00B91A61">
        <w:rPr>
          <w:sz w:val="28"/>
          <w:szCs w:val="28"/>
        </w:rPr>
        <w:t>- о местонахождении Отдела, режиме работы, справочных телефонах, адресе электронной почты Администрации района и Отдела;</w:t>
      </w:r>
    </w:p>
    <w:p w:rsidR="007703E3" w:rsidRPr="00B91A61" w:rsidRDefault="007703E3" w:rsidP="00297758">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7703E3" w:rsidRPr="00B91A61" w:rsidRDefault="007703E3" w:rsidP="00297758">
      <w:pPr>
        <w:widowControl w:val="0"/>
        <w:ind w:firstLine="709"/>
        <w:jc w:val="both"/>
        <w:rPr>
          <w:sz w:val="28"/>
          <w:szCs w:val="28"/>
        </w:rPr>
      </w:pPr>
      <w:r w:rsidRPr="00B91A61">
        <w:rPr>
          <w:sz w:val="28"/>
          <w:szCs w:val="28"/>
        </w:rPr>
        <w:t>- о ходе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7703E3" w:rsidRPr="00B91A61" w:rsidRDefault="007703E3" w:rsidP="00297758">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 о порядке и размере оплаты муниципальной) услуги;</w:t>
      </w:r>
    </w:p>
    <w:p w:rsidR="007703E3" w:rsidRPr="00B91A61" w:rsidRDefault="007703E3" w:rsidP="00297758">
      <w:pPr>
        <w:widowControl w:val="0"/>
        <w:ind w:firstLine="709"/>
        <w:jc w:val="both"/>
        <w:rPr>
          <w:sz w:val="28"/>
          <w:szCs w:val="28"/>
        </w:rPr>
      </w:pPr>
      <w:r w:rsidRPr="00B91A61">
        <w:rPr>
          <w:sz w:val="28"/>
          <w:szCs w:val="28"/>
        </w:rPr>
        <w:t>- о порядке и формах контроля за исполнением муниципальной услуги;</w:t>
      </w:r>
    </w:p>
    <w:p w:rsidR="007703E3" w:rsidRPr="00B91A61" w:rsidRDefault="007703E3" w:rsidP="00297758">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7703E3" w:rsidRPr="00B91A61" w:rsidRDefault="007703E3" w:rsidP="00297758">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7703E3" w:rsidRPr="00B91A61" w:rsidRDefault="007703E3" w:rsidP="00297758">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7703E3" w:rsidRPr="00B91A61" w:rsidRDefault="007703E3" w:rsidP="00297758">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7703E3" w:rsidRPr="00B91A61" w:rsidRDefault="007703E3" w:rsidP="00297758">
      <w:pPr>
        <w:widowControl w:val="0"/>
        <w:ind w:firstLine="709"/>
        <w:jc w:val="both"/>
        <w:rPr>
          <w:sz w:val="28"/>
          <w:szCs w:val="28"/>
        </w:rPr>
      </w:pPr>
      <w:r w:rsidRPr="00B91A61">
        <w:rPr>
          <w:sz w:val="28"/>
          <w:szCs w:val="28"/>
        </w:rPr>
        <w:t>- подпись гражданина или представителя юридического лица.</w:t>
      </w:r>
    </w:p>
    <w:p w:rsidR="007703E3" w:rsidRPr="00B91A61" w:rsidRDefault="007703E3" w:rsidP="00297758">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7703E3" w:rsidRPr="00B91A61" w:rsidRDefault="007703E3" w:rsidP="00297758">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7703E3" w:rsidRPr="00B91A61" w:rsidRDefault="007703E3" w:rsidP="00297758">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7703E3" w:rsidRPr="00B91A61" w:rsidRDefault="007703E3" w:rsidP="00297758">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7703E3" w:rsidRPr="00B91A61" w:rsidRDefault="007703E3" w:rsidP="00297758">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7703E3" w:rsidRPr="00B91A61" w:rsidRDefault="007703E3" w:rsidP="00297758">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7703E3" w:rsidRPr="00B91A61" w:rsidRDefault="007703E3" w:rsidP="00297758">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7703E3" w:rsidRPr="00B91A61" w:rsidRDefault="007703E3" w:rsidP="00297758">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7703E3" w:rsidRPr="00B91A61" w:rsidRDefault="007703E3" w:rsidP="00297758">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по телефону (соединении со специалистом производится не позже пятого телефонного зуммера).</w:t>
      </w:r>
    </w:p>
    <w:p w:rsidR="007703E3" w:rsidRPr="00B91A61" w:rsidRDefault="007703E3" w:rsidP="00297758">
      <w:pPr>
        <w:widowControl w:val="0"/>
        <w:ind w:firstLine="709"/>
        <w:jc w:val="both"/>
        <w:rPr>
          <w:sz w:val="28"/>
          <w:szCs w:val="28"/>
        </w:rPr>
      </w:pPr>
      <w:r w:rsidRPr="00B91A61">
        <w:rPr>
          <w:sz w:val="28"/>
          <w:szCs w:val="28"/>
        </w:rPr>
        <w:t>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осуществляет не более 15 минут.</w:t>
      </w:r>
    </w:p>
    <w:p w:rsidR="007703E3" w:rsidRPr="00B91A61" w:rsidRDefault="007703E3" w:rsidP="00297758">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соответствии с графиком работы  Отдела.  Разговор не должен продолжаться более 10 минут.</w:t>
      </w:r>
    </w:p>
    <w:p w:rsidR="007703E3" w:rsidRPr="00B91A61" w:rsidRDefault="007703E3" w:rsidP="00297758">
      <w:pPr>
        <w:widowControl w:val="0"/>
        <w:ind w:firstLine="709"/>
        <w:jc w:val="both"/>
        <w:rPr>
          <w:sz w:val="28"/>
          <w:szCs w:val="28"/>
        </w:rPr>
      </w:pPr>
      <w:r w:rsidRPr="00B91A6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Производится не более одной переадресации звонка к специалисту, который может ответить на вопрос.</w:t>
      </w:r>
    </w:p>
    <w:p w:rsidR="007703E3" w:rsidRPr="00B91A61" w:rsidRDefault="007703E3" w:rsidP="00297758">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7703E3" w:rsidRPr="00B91A61" w:rsidRDefault="007703E3" w:rsidP="00297758">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7703E3" w:rsidRPr="00B91A61" w:rsidRDefault="007703E3" w:rsidP="00297758">
      <w:pPr>
        <w:widowControl w:val="0"/>
        <w:tabs>
          <w:tab w:val="left" w:pos="540"/>
        </w:tabs>
        <w:suppressAutoHyphens/>
        <w:autoSpaceDE w:val="0"/>
        <w:autoSpaceDN w:val="0"/>
        <w:adjustRightInd w:val="0"/>
        <w:ind w:firstLine="709"/>
        <w:jc w:val="both"/>
        <w:rPr>
          <w:sz w:val="28"/>
          <w:szCs w:val="28"/>
        </w:rPr>
      </w:pPr>
      <w:r w:rsidRPr="00B91A61">
        <w:rPr>
          <w:sz w:val="28"/>
          <w:szCs w:val="28"/>
        </w:rPr>
        <w:tab/>
        <w:t>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муниципального района, путем использования информационных стендов.</w:t>
      </w:r>
    </w:p>
    <w:p w:rsidR="007703E3" w:rsidRPr="00B91A61" w:rsidRDefault="007703E3" w:rsidP="00297758">
      <w:pPr>
        <w:widowControl w:val="0"/>
        <w:ind w:firstLine="709"/>
        <w:jc w:val="both"/>
        <w:rPr>
          <w:sz w:val="28"/>
          <w:szCs w:val="28"/>
        </w:rPr>
      </w:pPr>
      <w:r w:rsidRPr="00B91A61">
        <w:rPr>
          <w:sz w:val="28"/>
          <w:szCs w:val="28"/>
        </w:rPr>
        <w:t>Настоящий административный регламент размещается на официальном сайте Администрации района.</w:t>
      </w:r>
    </w:p>
    <w:p w:rsidR="007703E3" w:rsidRPr="00B91A61" w:rsidRDefault="007703E3" w:rsidP="00297758">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7703E3" w:rsidRDefault="007703E3" w:rsidP="00297758">
      <w:pPr>
        <w:widowControl w:val="0"/>
        <w:ind w:firstLine="709"/>
        <w:jc w:val="both"/>
        <w:rPr>
          <w:sz w:val="28"/>
          <w:szCs w:val="28"/>
        </w:rPr>
      </w:pPr>
    </w:p>
    <w:p w:rsidR="007703E3" w:rsidRPr="00B91A61" w:rsidRDefault="007703E3" w:rsidP="00297758">
      <w:pPr>
        <w:widowControl w:val="0"/>
        <w:ind w:firstLine="709"/>
        <w:jc w:val="both"/>
        <w:rPr>
          <w:sz w:val="28"/>
          <w:szCs w:val="28"/>
        </w:rPr>
      </w:pPr>
    </w:p>
    <w:p w:rsidR="007703E3" w:rsidRPr="00B91A61" w:rsidRDefault="007703E3" w:rsidP="00297758">
      <w:pPr>
        <w:widowControl w:val="0"/>
        <w:ind w:firstLine="709"/>
        <w:jc w:val="center"/>
        <w:rPr>
          <w:b/>
          <w:bCs/>
          <w:sz w:val="28"/>
          <w:szCs w:val="28"/>
        </w:rPr>
      </w:pPr>
      <w:r w:rsidRPr="00B91A61">
        <w:rPr>
          <w:b/>
          <w:bCs/>
          <w:sz w:val="28"/>
          <w:szCs w:val="28"/>
        </w:rPr>
        <w:t>2. Стандарт предоставления муниципальной услуги</w:t>
      </w:r>
    </w:p>
    <w:p w:rsidR="007703E3" w:rsidRPr="00B91A61" w:rsidRDefault="007703E3" w:rsidP="00297758">
      <w:pPr>
        <w:widowControl w:val="0"/>
        <w:ind w:firstLine="709"/>
        <w:jc w:val="center"/>
        <w:rPr>
          <w:b/>
          <w:bCs/>
          <w:sz w:val="28"/>
          <w:szCs w:val="28"/>
        </w:rPr>
      </w:pPr>
    </w:p>
    <w:p w:rsidR="007703E3" w:rsidRPr="00D6773A" w:rsidRDefault="007703E3" w:rsidP="00297758">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7703E3" w:rsidRPr="00B91A61" w:rsidRDefault="007703E3" w:rsidP="00802116">
      <w:pPr>
        <w:widowControl w:val="0"/>
        <w:suppressAutoHyphens/>
        <w:autoSpaceDE w:val="0"/>
        <w:autoSpaceDN w:val="0"/>
        <w:adjustRightInd w:val="0"/>
        <w:ind w:firstLine="709"/>
        <w:jc w:val="both"/>
        <w:rPr>
          <w:sz w:val="28"/>
          <w:szCs w:val="28"/>
        </w:rPr>
      </w:pPr>
      <w:r w:rsidRPr="00B91A61">
        <w:rPr>
          <w:sz w:val="28"/>
          <w:szCs w:val="28"/>
        </w:rPr>
        <w:t>Наименование муниципальной услуги «Предоставление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 (далее – административный регламент).</w:t>
      </w:r>
    </w:p>
    <w:p w:rsidR="007703E3" w:rsidRPr="00B91A61" w:rsidRDefault="007703E3" w:rsidP="00297758">
      <w:pPr>
        <w:widowControl w:val="0"/>
        <w:ind w:firstLine="709"/>
        <w:jc w:val="both"/>
        <w:rPr>
          <w:sz w:val="28"/>
          <w:szCs w:val="28"/>
        </w:rPr>
      </w:pPr>
    </w:p>
    <w:p w:rsidR="007703E3" w:rsidRPr="00D6773A" w:rsidRDefault="007703E3" w:rsidP="00802116">
      <w:pPr>
        <w:pStyle w:val="Heading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7703E3" w:rsidRPr="00B91A61" w:rsidRDefault="007703E3" w:rsidP="00297758">
      <w:pPr>
        <w:widowControl w:val="0"/>
        <w:ind w:firstLine="709"/>
        <w:jc w:val="both"/>
        <w:rPr>
          <w:sz w:val="28"/>
          <w:szCs w:val="28"/>
        </w:rPr>
      </w:pPr>
      <w:r w:rsidRPr="00B91A61">
        <w:rPr>
          <w:sz w:val="28"/>
          <w:szCs w:val="28"/>
        </w:rPr>
        <w:t>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7703E3" w:rsidRPr="00B91A61" w:rsidRDefault="007703E3" w:rsidP="00297758">
      <w:pPr>
        <w:widowControl w:val="0"/>
        <w:autoSpaceDE w:val="0"/>
        <w:autoSpaceDN w:val="0"/>
        <w:adjustRightInd w:val="0"/>
        <w:ind w:firstLine="709"/>
        <w:rPr>
          <w:sz w:val="28"/>
          <w:szCs w:val="28"/>
        </w:rPr>
      </w:pPr>
    </w:p>
    <w:p w:rsidR="007703E3" w:rsidRPr="00B91A61" w:rsidRDefault="007703E3" w:rsidP="00297758">
      <w:pPr>
        <w:widowControl w:val="0"/>
        <w:autoSpaceDE w:val="0"/>
        <w:autoSpaceDN w:val="0"/>
        <w:adjustRightInd w:val="0"/>
        <w:ind w:firstLine="709"/>
        <w:jc w:val="center"/>
        <w:rPr>
          <w:sz w:val="28"/>
          <w:szCs w:val="28"/>
        </w:rPr>
      </w:pPr>
      <w:r w:rsidRPr="00B91A61">
        <w:rPr>
          <w:sz w:val="28"/>
          <w:szCs w:val="28"/>
        </w:rPr>
        <w:t>Муниципальная услуга подразделяется на</w:t>
      </w:r>
      <w:r>
        <w:rPr>
          <w:sz w:val="28"/>
          <w:szCs w:val="28"/>
        </w:rPr>
        <w:t xml:space="preserve"> подуслуги</w:t>
      </w:r>
      <w:r w:rsidRPr="00B91A61">
        <w:rPr>
          <w:sz w:val="28"/>
          <w:szCs w:val="28"/>
        </w:rPr>
        <w:t>:</w:t>
      </w:r>
    </w:p>
    <w:p w:rsidR="007703E3" w:rsidRPr="00B91A61" w:rsidRDefault="007703E3" w:rsidP="00297758">
      <w:pPr>
        <w:widowControl w:val="0"/>
        <w:autoSpaceDE w:val="0"/>
        <w:autoSpaceDN w:val="0"/>
        <w:adjustRightInd w:val="0"/>
        <w:ind w:firstLine="709"/>
        <w:jc w:val="center"/>
        <w:rPr>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74.7pt;margin-top:1.65pt;width:47.15pt;height:27.6pt;flip:x;z-index:251657728" o:connectortype="straight">
            <v:stroke endarrow="block"/>
          </v:shape>
        </w:pict>
      </w:r>
      <w:r>
        <w:rPr>
          <w:noProof/>
        </w:rPr>
        <w:pict>
          <v:shape id="_x0000_s1028" type="#_x0000_t32" style="position:absolute;left:0;text-align:left;margin-left:369pt;margin-top:1.65pt;width:28.75pt;height:27.6pt;z-index:251658752" o:connectortype="straight">
            <v:stroke endarrow="block"/>
          </v:shape>
        </w:pict>
      </w:r>
      <w:r>
        <w:rPr>
          <w:noProof/>
        </w:rPr>
        <w:pict>
          <v:shape id="_x0000_s1029" type="#_x0000_t32" style="position:absolute;left:0;text-align:left;margin-left:229.5pt;margin-top:1.65pt;width:.05pt;height:27.6pt;z-index:251656704" o:connectortype="straight">
            <v:stroke endarrow="block"/>
          </v:shape>
        </w:pict>
      </w:r>
    </w:p>
    <w:p w:rsidR="007703E3" w:rsidRPr="00B91A61" w:rsidRDefault="007703E3" w:rsidP="00297758">
      <w:pPr>
        <w:widowControl w:val="0"/>
        <w:autoSpaceDE w:val="0"/>
        <w:autoSpaceDN w:val="0"/>
        <w:adjustRightInd w:val="0"/>
        <w:ind w:firstLine="709"/>
        <w:jc w:val="both"/>
        <w:rPr>
          <w:sz w:val="28"/>
          <w:szCs w:val="28"/>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6"/>
        <w:gridCol w:w="426"/>
        <w:gridCol w:w="2853"/>
        <w:gridCol w:w="374"/>
        <w:gridCol w:w="3011"/>
      </w:tblGrid>
      <w:tr w:rsidR="007703E3" w:rsidRPr="00B91A61">
        <w:trPr>
          <w:trHeight w:val="2581"/>
        </w:trPr>
        <w:tc>
          <w:tcPr>
            <w:tcW w:w="2799" w:type="dxa"/>
          </w:tcPr>
          <w:p w:rsidR="007703E3" w:rsidRPr="00B91A61" w:rsidRDefault="007703E3" w:rsidP="006B31ED">
            <w:pPr>
              <w:widowControl w:val="0"/>
              <w:autoSpaceDE w:val="0"/>
              <w:autoSpaceDN w:val="0"/>
              <w:adjustRightInd w:val="0"/>
              <w:ind w:firstLine="709"/>
              <w:jc w:val="both"/>
              <w:rPr>
                <w:sz w:val="28"/>
                <w:szCs w:val="28"/>
              </w:rPr>
            </w:pPr>
            <w:r w:rsidRPr="00B91A61">
              <w:rPr>
                <w:sz w:val="28"/>
                <w:szCs w:val="28"/>
              </w:rPr>
              <w:t>Предоставление земельных участков в собственность за плату,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tc>
        <w:tc>
          <w:tcPr>
            <w:tcW w:w="426" w:type="dxa"/>
            <w:tcBorders>
              <w:top w:val="nil"/>
              <w:bottom w:val="nil"/>
            </w:tcBorders>
          </w:tcPr>
          <w:p w:rsidR="007703E3" w:rsidRPr="00B91A61" w:rsidRDefault="007703E3" w:rsidP="006B31ED">
            <w:pPr>
              <w:widowControl w:val="0"/>
              <w:ind w:firstLine="709"/>
              <w:rPr>
                <w:sz w:val="28"/>
                <w:szCs w:val="28"/>
              </w:rPr>
            </w:pPr>
          </w:p>
        </w:tc>
        <w:tc>
          <w:tcPr>
            <w:tcW w:w="2853" w:type="dxa"/>
          </w:tcPr>
          <w:p w:rsidR="007703E3" w:rsidRPr="00B91A61" w:rsidRDefault="007703E3" w:rsidP="006B31ED">
            <w:pPr>
              <w:widowControl w:val="0"/>
              <w:ind w:firstLine="709"/>
              <w:jc w:val="both"/>
              <w:rPr>
                <w:sz w:val="28"/>
                <w:szCs w:val="28"/>
              </w:rPr>
            </w:pPr>
            <w:r w:rsidRPr="00B91A61">
              <w:rPr>
                <w:sz w:val="28"/>
                <w:szCs w:val="28"/>
              </w:rPr>
              <w:t>Безвозмездная передача в собственность земельных участков,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tc>
        <w:tc>
          <w:tcPr>
            <w:tcW w:w="374" w:type="dxa"/>
            <w:tcBorders>
              <w:top w:val="nil"/>
              <w:bottom w:val="nil"/>
            </w:tcBorders>
          </w:tcPr>
          <w:p w:rsidR="007703E3" w:rsidRPr="00B91A61" w:rsidRDefault="007703E3" w:rsidP="006B31ED">
            <w:pPr>
              <w:widowControl w:val="0"/>
              <w:ind w:firstLine="709"/>
              <w:rPr>
                <w:sz w:val="28"/>
                <w:szCs w:val="28"/>
              </w:rPr>
            </w:pPr>
          </w:p>
        </w:tc>
        <w:tc>
          <w:tcPr>
            <w:tcW w:w="3011" w:type="dxa"/>
          </w:tcPr>
          <w:p w:rsidR="007703E3" w:rsidRPr="00B91A61" w:rsidRDefault="007703E3" w:rsidP="006B31ED">
            <w:pPr>
              <w:widowControl w:val="0"/>
              <w:ind w:firstLine="709"/>
              <w:jc w:val="both"/>
              <w:rPr>
                <w:sz w:val="28"/>
                <w:szCs w:val="28"/>
              </w:rPr>
            </w:pPr>
            <w:r w:rsidRPr="00B91A61">
              <w:rPr>
                <w:sz w:val="28"/>
                <w:szCs w:val="28"/>
              </w:rPr>
              <w:t>Предоставление земельных участков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tc>
      </w:tr>
    </w:tbl>
    <w:p w:rsidR="007703E3" w:rsidRPr="00B91A61" w:rsidRDefault="007703E3" w:rsidP="00297758">
      <w:pPr>
        <w:widowControl w:val="0"/>
        <w:autoSpaceDE w:val="0"/>
        <w:autoSpaceDN w:val="0"/>
        <w:adjustRightInd w:val="0"/>
        <w:ind w:firstLine="709"/>
        <w:jc w:val="both"/>
        <w:rPr>
          <w:sz w:val="28"/>
          <w:szCs w:val="28"/>
        </w:rPr>
      </w:pPr>
    </w:p>
    <w:p w:rsidR="007703E3" w:rsidRDefault="007703E3" w:rsidP="00297758">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7703E3" w:rsidRDefault="007703E3" w:rsidP="00E56217">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7703E3" w:rsidRDefault="007703E3" w:rsidP="00E56217">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703E3" w:rsidRDefault="007703E3" w:rsidP="00E56217">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7703E3" w:rsidRDefault="007703E3" w:rsidP="00E56217">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7703E3" w:rsidRDefault="007703E3" w:rsidP="00E56217">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7703E3" w:rsidRDefault="007703E3" w:rsidP="00E56217">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703E3" w:rsidRDefault="007703E3" w:rsidP="00E56217">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703E3" w:rsidRPr="00E56217" w:rsidRDefault="007703E3" w:rsidP="00E56217">
      <w:pPr>
        <w:autoSpaceDE w:val="0"/>
        <w:autoSpaceDN w:val="0"/>
        <w:adjustRightInd w:val="0"/>
        <w:ind w:firstLine="540"/>
        <w:jc w:val="both"/>
        <w:rPr>
          <w:sz w:val="28"/>
          <w:szCs w:val="28"/>
          <w:lang w:eastAsia="en-US"/>
        </w:rPr>
      </w:pPr>
    </w:p>
    <w:p w:rsidR="007703E3" w:rsidRPr="00D6773A" w:rsidRDefault="007703E3" w:rsidP="00802116">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7703E3" w:rsidRPr="00B91A61" w:rsidRDefault="007703E3" w:rsidP="00297758">
      <w:pPr>
        <w:pStyle w:val="Heading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7703E3" w:rsidRPr="00B91A61" w:rsidRDefault="007703E3" w:rsidP="00297758">
      <w:pPr>
        <w:widowControl w:val="0"/>
        <w:ind w:firstLine="709"/>
        <w:jc w:val="both"/>
        <w:rPr>
          <w:sz w:val="28"/>
          <w:szCs w:val="28"/>
        </w:rPr>
      </w:pPr>
      <w:r w:rsidRPr="00B91A61">
        <w:rPr>
          <w:sz w:val="28"/>
          <w:szCs w:val="28"/>
        </w:rPr>
        <w:t>- предоставление земельного участка в собственность или в аренду;</w:t>
      </w:r>
    </w:p>
    <w:p w:rsidR="007703E3" w:rsidRPr="00B91A61" w:rsidRDefault="007703E3" w:rsidP="00297758">
      <w:pPr>
        <w:widowControl w:val="0"/>
        <w:ind w:firstLine="709"/>
        <w:jc w:val="both"/>
        <w:rPr>
          <w:sz w:val="28"/>
          <w:szCs w:val="28"/>
        </w:rPr>
      </w:pPr>
      <w:r w:rsidRPr="00B91A61">
        <w:rPr>
          <w:sz w:val="28"/>
          <w:szCs w:val="28"/>
        </w:rPr>
        <w:t>- отказ в предоставлении земельного участка в собственность или в аренду.</w:t>
      </w:r>
    </w:p>
    <w:p w:rsidR="007703E3" w:rsidRPr="00B91A61" w:rsidRDefault="007703E3" w:rsidP="00297758">
      <w:pPr>
        <w:widowControl w:val="0"/>
        <w:ind w:firstLine="709"/>
        <w:jc w:val="both"/>
        <w:rPr>
          <w:sz w:val="28"/>
          <w:szCs w:val="28"/>
        </w:rPr>
      </w:pPr>
      <w:r w:rsidRPr="00B91A61">
        <w:rPr>
          <w:sz w:val="28"/>
          <w:szCs w:val="28"/>
        </w:rPr>
        <w:t>Предоставление муниципальной услуги завершается получением заявителем следующих документов:</w:t>
      </w:r>
    </w:p>
    <w:p w:rsidR="007703E3" w:rsidRPr="00B91A61" w:rsidRDefault="007703E3" w:rsidP="00297758">
      <w:pPr>
        <w:widowControl w:val="0"/>
        <w:ind w:firstLine="709"/>
        <w:jc w:val="both"/>
        <w:rPr>
          <w:sz w:val="28"/>
          <w:szCs w:val="28"/>
        </w:rPr>
      </w:pPr>
      <w:r w:rsidRPr="00B91A61">
        <w:rPr>
          <w:sz w:val="28"/>
          <w:szCs w:val="28"/>
        </w:rPr>
        <w:t>- постановления Администрации района о предоставлении земельного участка в собственность или в аренду;</w:t>
      </w:r>
    </w:p>
    <w:p w:rsidR="007703E3" w:rsidRPr="00B91A61" w:rsidRDefault="007703E3" w:rsidP="00297758">
      <w:pPr>
        <w:widowControl w:val="0"/>
        <w:ind w:firstLine="709"/>
        <w:jc w:val="both"/>
        <w:rPr>
          <w:sz w:val="28"/>
          <w:szCs w:val="28"/>
        </w:rPr>
      </w:pPr>
      <w:r w:rsidRPr="00B91A61">
        <w:rPr>
          <w:sz w:val="28"/>
          <w:szCs w:val="28"/>
        </w:rPr>
        <w:t>- договора купли-продажи или договора аренды земельного участка;</w:t>
      </w:r>
    </w:p>
    <w:p w:rsidR="007703E3" w:rsidRPr="00B91A61" w:rsidRDefault="007703E3" w:rsidP="00297758">
      <w:pPr>
        <w:widowControl w:val="0"/>
        <w:ind w:firstLine="709"/>
        <w:jc w:val="both"/>
        <w:rPr>
          <w:sz w:val="28"/>
          <w:szCs w:val="28"/>
        </w:rPr>
      </w:pPr>
      <w:r w:rsidRPr="00B91A61">
        <w:rPr>
          <w:sz w:val="28"/>
          <w:szCs w:val="28"/>
        </w:rPr>
        <w:t>- акта приема-передачи земельного участка;</w:t>
      </w:r>
    </w:p>
    <w:p w:rsidR="007703E3" w:rsidRPr="00B91A61" w:rsidRDefault="007703E3" w:rsidP="00297758">
      <w:pPr>
        <w:widowControl w:val="0"/>
        <w:ind w:firstLine="709"/>
        <w:jc w:val="both"/>
        <w:rPr>
          <w:sz w:val="28"/>
          <w:szCs w:val="28"/>
        </w:rPr>
      </w:pPr>
      <w:r w:rsidRPr="00B91A61">
        <w:rPr>
          <w:sz w:val="28"/>
          <w:szCs w:val="28"/>
        </w:rPr>
        <w:t>либо, в случае отказа в предоставлении земельного участка:</w:t>
      </w:r>
    </w:p>
    <w:p w:rsidR="007703E3" w:rsidRPr="00B91A61" w:rsidRDefault="007703E3" w:rsidP="00297758">
      <w:pPr>
        <w:widowControl w:val="0"/>
        <w:ind w:firstLine="709"/>
        <w:jc w:val="both"/>
        <w:rPr>
          <w:sz w:val="28"/>
          <w:szCs w:val="28"/>
        </w:rPr>
      </w:pPr>
      <w:r w:rsidRPr="00B91A61">
        <w:rPr>
          <w:sz w:val="28"/>
          <w:szCs w:val="28"/>
        </w:rPr>
        <w:t>- письма Администрации района об отказе в предоставлении земельного участка.</w:t>
      </w:r>
    </w:p>
    <w:p w:rsidR="007703E3" w:rsidRPr="00B91A61" w:rsidRDefault="007703E3" w:rsidP="00297758">
      <w:pPr>
        <w:widowControl w:val="0"/>
        <w:ind w:firstLine="709"/>
        <w:jc w:val="both"/>
        <w:rPr>
          <w:sz w:val="28"/>
          <w:szCs w:val="28"/>
        </w:rPr>
      </w:pPr>
    </w:p>
    <w:p w:rsidR="007703E3" w:rsidRPr="00D6773A" w:rsidRDefault="007703E3" w:rsidP="00802116">
      <w:pPr>
        <w:widowControl w:val="0"/>
        <w:ind w:firstLine="709"/>
        <w:rPr>
          <w:sz w:val="28"/>
          <w:szCs w:val="28"/>
        </w:rPr>
      </w:pPr>
      <w:r w:rsidRPr="00D6773A">
        <w:rPr>
          <w:sz w:val="28"/>
          <w:szCs w:val="28"/>
        </w:rPr>
        <w:t>2.4. Сроки предоставления муниципальной услуги</w:t>
      </w:r>
    </w:p>
    <w:p w:rsidR="007703E3" w:rsidRPr="00B91A61" w:rsidRDefault="007703E3" w:rsidP="00297758">
      <w:pPr>
        <w:widowControl w:val="0"/>
        <w:autoSpaceDE w:val="0"/>
        <w:autoSpaceDN w:val="0"/>
        <w:adjustRightInd w:val="0"/>
        <w:ind w:firstLine="709"/>
        <w:jc w:val="both"/>
        <w:rPr>
          <w:color w:val="000000"/>
          <w:sz w:val="28"/>
          <w:szCs w:val="28"/>
        </w:rPr>
      </w:pPr>
      <w:r w:rsidRPr="00B91A61">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в отношении земельного участка кадастровых работ в соответствии с Федеральным законом </w:t>
      </w:r>
      <w:r w:rsidRPr="00B91A61">
        <w:rPr>
          <w:color w:val="000000"/>
          <w:sz w:val="28"/>
          <w:szCs w:val="28"/>
        </w:rPr>
        <w:t>"О государственном кадастре недвижимости").</w:t>
      </w:r>
    </w:p>
    <w:p w:rsidR="007703E3" w:rsidRPr="00B91A61" w:rsidRDefault="007703E3" w:rsidP="00297758">
      <w:pPr>
        <w:widowControl w:val="0"/>
        <w:autoSpaceDE w:val="0"/>
        <w:autoSpaceDN w:val="0"/>
        <w:adjustRightInd w:val="0"/>
        <w:ind w:firstLine="709"/>
        <w:jc w:val="both"/>
        <w:rPr>
          <w:rFonts w:eastAsia="SimSun"/>
          <w:sz w:val="28"/>
          <w:szCs w:val="28"/>
          <w:lang w:eastAsia="zh-CN"/>
        </w:rPr>
      </w:pPr>
      <w:r w:rsidRPr="00B91A61">
        <w:rPr>
          <w:color w:val="000000"/>
          <w:sz w:val="28"/>
          <w:szCs w:val="28"/>
        </w:rPr>
        <w:t>В случае,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Время ожидания заявителей для подачи заявления для получения муниципальной  услуги не должно превышать 30 минут.</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7703E3" w:rsidRPr="00B91A61" w:rsidRDefault="007703E3" w:rsidP="00297758">
      <w:pPr>
        <w:widowControl w:val="0"/>
        <w:autoSpaceDE w:val="0"/>
        <w:ind w:firstLine="709"/>
        <w:jc w:val="both"/>
        <w:rPr>
          <w:sz w:val="28"/>
          <w:szCs w:val="28"/>
        </w:rPr>
      </w:pPr>
      <w:r w:rsidRPr="00B91A61">
        <w:rPr>
          <w:sz w:val="28"/>
          <w:szCs w:val="28"/>
        </w:rPr>
        <w:t>В случае поступления заявления по почте, регистрация осуществляется в течение 1 (одного) рабочего дня.</w:t>
      </w:r>
    </w:p>
    <w:p w:rsidR="007703E3" w:rsidRPr="00B91A61" w:rsidRDefault="007703E3" w:rsidP="00297758">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7703E3" w:rsidRPr="00B91A61" w:rsidRDefault="007703E3" w:rsidP="00297758">
      <w:pPr>
        <w:widowControl w:val="0"/>
        <w:ind w:firstLine="709"/>
        <w:jc w:val="center"/>
        <w:rPr>
          <w:b/>
          <w:bCs/>
          <w:sz w:val="28"/>
          <w:szCs w:val="28"/>
        </w:rPr>
      </w:pPr>
    </w:p>
    <w:p w:rsidR="007703E3" w:rsidRPr="00D6773A" w:rsidRDefault="007703E3" w:rsidP="00802116">
      <w:pPr>
        <w:autoSpaceDE w:val="0"/>
        <w:autoSpaceDN w:val="0"/>
        <w:adjustRightInd w:val="0"/>
        <w:spacing w:before="240"/>
        <w:ind w:firstLine="709"/>
        <w:jc w:val="both"/>
        <w:rPr>
          <w:sz w:val="28"/>
          <w:szCs w:val="28"/>
        </w:rPr>
      </w:pPr>
      <w:r w:rsidRPr="00D6773A">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7703E3" w:rsidRPr="00B91A61" w:rsidRDefault="007703E3" w:rsidP="00297758">
      <w:pPr>
        <w:widowControl w:val="0"/>
        <w:ind w:firstLine="709"/>
        <w:jc w:val="center"/>
        <w:rPr>
          <w:i/>
          <w:iCs/>
          <w:sz w:val="28"/>
          <w:szCs w:val="28"/>
        </w:rPr>
      </w:pPr>
      <w:r w:rsidRPr="00B91A61">
        <w:rPr>
          <w:sz w:val="28"/>
          <w:szCs w:val="28"/>
        </w:rPr>
        <w:t>Предоставление муниципальной услуги осуществляется в соответствии с:</w:t>
      </w:r>
    </w:p>
    <w:p w:rsidR="007703E3" w:rsidRPr="00B91A61" w:rsidRDefault="007703E3" w:rsidP="00297758">
      <w:pPr>
        <w:widowControl w:val="0"/>
        <w:numPr>
          <w:ilvl w:val="0"/>
          <w:numId w:val="3"/>
        </w:numPr>
        <w:suppressAutoHyphens/>
        <w:ind w:left="0" w:firstLine="709"/>
        <w:jc w:val="both"/>
        <w:rPr>
          <w:sz w:val="28"/>
          <w:szCs w:val="28"/>
        </w:rPr>
      </w:pPr>
      <w:r w:rsidRPr="00B91A61">
        <w:rPr>
          <w:sz w:val="28"/>
          <w:szCs w:val="28"/>
        </w:rPr>
        <w:t xml:space="preserve">Конституцией Российской Федерации; </w:t>
      </w:r>
    </w:p>
    <w:p w:rsidR="007703E3" w:rsidRPr="00B91A61" w:rsidRDefault="007703E3" w:rsidP="00297758">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Гражданским кодексом Российской Федерации от 30 ноября 1994 года № 51-ФЗ;</w:t>
      </w:r>
    </w:p>
    <w:p w:rsidR="007703E3" w:rsidRPr="00B91A61" w:rsidRDefault="007703E3" w:rsidP="00297758">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Земельным кодексом Российской Федерации от 25 октября 2001 года № 136-ФЗ;</w:t>
      </w:r>
    </w:p>
    <w:p w:rsidR="007703E3" w:rsidRPr="00B91A61" w:rsidRDefault="007703E3" w:rsidP="00297758">
      <w:pPr>
        <w:widowControl w:val="0"/>
        <w:numPr>
          <w:ilvl w:val="0"/>
          <w:numId w:val="3"/>
        </w:numPr>
        <w:suppressAutoHyphens/>
        <w:autoSpaceDE w:val="0"/>
        <w:autoSpaceDN w:val="0"/>
        <w:adjustRightInd w:val="0"/>
        <w:ind w:left="0" w:firstLine="709"/>
        <w:jc w:val="both"/>
        <w:rPr>
          <w:sz w:val="28"/>
          <w:szCs w:val="28"/>
        </w:rPr>
      </w:pPr>
      <w:r w:rsidRPr="00B91A61">
        <w:rPr>
          <w:sz w:val="28"/>
          <w:szCs w:val="28"/>
        </w:rPr>
        <w:t>Федеральным законом от 25 октября 2001 года № 137-ФЗ «О введении в действие земельного кодекса Российской Федерации»;</w:t>
      </w:r>
    </w:p>
    <w:p w:rsidR="007703E3" w:rsidRPr="00B91A61" w:rsidRDefault="007703E3" w:rsidP="00297758">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Градостроительным кодексом Российской Федерации;</w:t>
      </w:r>
    </w:p>
    <w:p w:rsidR="007703E3" w:rsidRPr="00B91A61" w:rsidRDefault="007703E3" w:rsidP="00297758">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Федеральный закон от 29.12.2004г. № 191-ФЗ «О введении в действие Градостроительного кодекса Российской Федерации»</w:t>
      </w:r>
    </w:p>
    <w:p w:rsidR="007703E3" w:rsidRPr="00B91A61" w:rsidRDefault="007703E3" w:rsidP="00297758">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Федеральным законом от 21.07.1997 года № 122-ФЗ «О  государственной регистрации прав на недвижимое имущество и сделок с ним»</w:t>
      </w:r>
    </w:p>
    <w:p w:rsidR="007703E3" w:rsidRPr="00B91A61" w:rsidRDefault="007703E3" w:rsidP="00297758">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Федеральным законом от 24 июля 2007 года № 221-ФЗ «О государственном кадастре недвижимости»;</w:t>
      </w:r>
    </w:p>
    <w:p w:rsidR="007703E3" w:rsidRPr="00B91A61" w:rsidRDefault="007703E3" w:rsidP="00297758">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Федеральным законом от 27.07.2010 N 210-ФЗ "Об организации предоставления государственных и муниципальных услуг";</w:t>
      </w:r>
    </w:p>
    <w:p w:rsidR="007703E3" w:rsidRPr="00B91A61" w:rsidRDefault="007703E3" w:rsidP="00297758">
      <w:pPr>
        <w:widowControl w:val="0"/>
        <w:numPr>
          <w:ilvl w:val="0"/>
          <w:numId w:val="3"/>
        </w:numPr>
        <w:suppressAutoHyphens/>
        <w:ind w:left="0" w:firstLine="709"/>
        <w:jc w:val="both"/>
        <w:rPr>
          <w:sz w:val="28"/>
          <w:szCs w:val="28"/>
        </w:rPr>
      </w:pPr>
      <w:r w:rsidRPr="00B91A61">
        <w:rPr>
          <w:sz w:val="28"/>
          <w:szCs w:val="28"/>
        </w:rPr>
        <w:t>Приказом Минэкономразвития России от 13 сентября 2011 года N 475 «Об утверждении перечня документов, необходимых для приобретения прав на земельный участок»;</w:t>
      </w:r>
    </w:p>
    <w:p w:rsidR="007703E3" w:rsidRPr="00B91A61" w:rsidRDefault="007703E3" w:rsidP="00297758">
      <w:pPr>
        <w:widowControl w:val="0"/>
        <w:numPr>
          <w:ilvl w:val="0"/>
          <w:numId w:val="3"/>
        </w:numPr>
        <w:suppressAutoHyphens/>
        <w:ind w:left="0" w:firstLine="709"/>
        <w:jc w:val="both"/>
        <w:rPr>
          <w:sz w:val="28"/>
          <w:szCs w:val="28"/>
        </w:rPr>
      </w:pPr>
      <w:r w:rsidRPr="00B91A61">
        <w:rPr>
          <w:sz w:val="28"/>
          <w:szCs w:val="28"/>
        </w:rPr>
        <w:t>Уставом муниципального образования Юрлинский муниципальный район;</w:t>
      </w:r>
    </w:p>
    <w:p w:rsidR="007703E3" w:rsidRPr="00B91A61" w:rsidRDefault="007703E3" w:rsidP="00297758">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7703E3" w:rsidRPr="00B91A61" w:rsidRDefault="007703E3" w:rsidP="00297758">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7703E3" w:rsidRPr="00B91A61" w:rsidRDefault="007703E3" w:rsidP="00297758">
      <w:pPr>
        <w:widowControl w:val="0"/>
        <w:ind w:firstLine="709"/>
        <w:rPr>
          <w:sz w:val="28"/>
          <w:szCs w:val="28"/>
        </w:rPr>
      </w:pPr>
    </w:p>
    <w:p w:rsidR="007703E3" w:rsidRPr="00D6773A" w:rsidRDefault="007703E3" w:rsidP="00802116">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7703E3" w:rsidRPr="00B91A61" w:rsidRDefault="007703E3" w:rsidP="00297758">
      <w:pPr>
        <w:widowControl w:val="0"/>
        <w:autoSpaceDE w:val="0"/>
        <w:ind w:firstLine="709"/>
        <w:jc w:val="center"/>
        <w:rPr>
          <w:color w:val="666666"/>
          <w:sz w:val="28"/>
          <w:szCs w:val="28"/>
        </w:rPr>
      </w:pPr>
      <w:r w:rsidRPr="00B91A61">
        <w:rPr>
          <w:sz w:val="28"/>
          <w:szCs w:val="28"/>
        </w:rPr>
        <w:t xml:space="preserve">Для получения муниципальной услуги заявитель обращается в Отдел с заявлением в произвольной форме, которое должно </w:t>
      </w:r>
      <w:r w:rsidRPr="00B91A61">
        <w:rPr>
          <w:color w:val="000000"/>
          <w:sz w:val="28"/>
          <w:szCs w:val="28"/>
        </w:rPr>
        <w:t>содержать следующие обязательные реквизиты:</w:t>
      </w:r>
    </w:p>
    <w:p w:rsidR="007703E3" w:rsidRPr="00B91A61" w:rsidRDefault="007703E3" w:rsidP="00297758">
      <w:pPr>
        <w:widowControl w:val="0"/>
        <w:ind w:firstLine="709"/>
        <w:jc w:val="both"/>
        <w:rPr>
          <w:color w:val="666666"/>
          <w:sz w:val="28"/>
          <w:szCs w:val="28"/>
        </w:rPr>
      </w:pPr>
      <w:r w:rsidRPr="00B91A61">
        <w:rPr>
          <w:color w:val="000000"/>
          <w:sz w:val="28"/>
          <w:szCs w:val="28"/>
        </w:rPr>
        <w:t>а) для юридических лиц:</w:t>
      </w:r>
    </w:p>
    <w:p w:rsidR="007703E3" w:rsidRPr="00B91A61" w:rsidRDefault="007703E3" w:rsidP="00297758">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7703E3" w:rsidRPr="00B91A61" w:rsidRDefault="007703E3" w:rsidP="00297758">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7703E3" w:rsidRPr="00B91A61" w:rsidRDefault="007703E3" w:rsidP="00297758">
      <w:pPr>
        <w:widowControl w:val="0"/>
        <w:ind w:firstLine="709"/>
        <w:jc w:val="both"/>
        <w:rPr>
          <w:color w:val="666666"/>
          <w:sz w:val="28"/>
          <w:szCs w:val="28"/>
        </w:rPr>
      </w:pPr>
      <w:r w:rsidRPr="00B91A61">
        <w:rPr>
          <w:color w:val="000000"/>
          <w:sz w:val="28"/>
          <w:szCs w:val="28"/>
        </w:rPr>
        <w:t>- почтовый адрес, телефон для связи;</w:t>
      </w:r>
    </w:p>
    <w:p w:rsidR="007703E3" w:rsidRPr="00B91A61" w:rsidRDefault="007703E3" w:rsidP="00297758">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7703E3" w:rsidRPr="00B91A61" w:rsidRDefault="007703E3" w:rsidP="00297758">
      <w:pPr>
        <w:widowControl w:val="0"/>
        <w:ind w:firstLine="709"/>
        <w:jc w:val="both"/>
        <w:rPr>
          <w:color w:val="666666"/>
          <w:sz w:val="28"/>
          <w:szCs w:val="28"/>
        </w:rPr>
      </w:pPr>
      <w:r w:rsidRPr="00B91A61">
        <w:rPr>
          <w:color w:val="000000"/>
          <w:sz w:val="28"/>
          <w:szCs w:val="28"/>
        </w:rPr>
        <w:t>б) для физических лиц:</w:t>
      </w:r>
    </w:p>
    <w:p w:rsidR="007703E3" w:rsidRPr="00B91A61" w:rsidRDefault="007703E3" w:rsidP="00297758">
      <w:pPr>
        <w:widowControl w:val="0"/>
        <w:ind w:firstLine="709"/>
        <w:jc w:val="both"/>
        <w:rPr>
          <w:color w:val="666666"/>
          <w:sz w:val="28"/>
          <w:szCs w:val="28"/>
        </w:rPr>
      </w:pPr>
      <w:r w:rsidRPr="00B91A61">
        <w:rPr>
          <w:color w:val="000000"/>
          <w:sz w:val="28"/>
          <w:szCs w:val="28"/>
        </w:rPr>
        <w:t>- фамилия, имя, отчество заявителя;</w:t>
      </w:r>
    </w:p>
    <w:p w:rsidR="007703E3" w:rsidRPr="00B91A61" w:rsidRDefault="007703E3" w:rsidP="00297758">
      <w:pPr>
        <w:widowControl w:val="0"/>
        <w:ind w:firstLine="709"/>
        <w:jc w:val="both"/>
        <w:rPr>
          <w:color w:val="666666"/>
          <w:sz w:val="28"/>
          <w:szCs w:val="28"/>
        </w:rPr>
      </w:pPr>
      <w:r w:rsidRPr="00B91A61">
        <w:rPr>
          <w:color w:val="000000"/>
          <w:sz w:val="28"/>
          <w:szCs w:val="28"/>
        </w:rPr>
        <w:t>- почтовый адрес, телефон для связи;</w:t>
      </w:r>
    </w:p>
    <w:p w:rsidR="007703E3" w:rsidRPr="00B91A61" w:rsidRDefault="007703E3" w:rsidP="00297758">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7703E3" w:rsidRPr="00B91A61" w:rsidRDefault="007703E3" w:rsidP="00297758">
      <w:pPr>
        <w:widowControl w:val="0"/>
        <w:ind w:firstLine="709"/>
        <w:jc w:val="both"/>
        <w:rPr>
          <w:color w:val="666666"/>
          <w:sz w:val="28"/>
          <w:szCs w:val="28"/>
        </w:rPr>
      </w:pPr>
      <w:r w:rsidRPr="00B91A61">
        <w:rPr>
          <w:color w:val="000000"/>
          <w:sz w:val="28"/>
          <w:szCs w:val="28"/>
        </w:rPr>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7703E3" w:rsidRPr="00B91A61" w:rsidRDefault="007703E3" w:rsidP="00297758">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7703E3" w:rsidRPr="00B91A61" w:rsidRDefault="007703E3" w:rsidP="00297758">
      <w:pPr>
        <w:widowControl w:val="0"/>
        <w:autoSpaceDE w:val="0"/>
        <w:ind w:firstLine="709"/>
        <w:jc w:val="both"/>
        <w:rPr>
          <w:sz w:val="28"/>
          <w:szCs w:val="28"/>
        </w:rPr>
      </w:pPr>
      <w:r w:rsidRPr="00B91A61">
        <w:rPr>
          <w:sz w:val="28"/>
          <w:szCs w:val="28"/>
        </w:rPr>
        <w:t>1) Заявление.</w:t>
      </w:r>
    </w:p>
    <w:p w:rsidR="007703E3" w:rsidRPr="00B91A61" w:rsidRDefault="007703E3" w:rsidP="00297758">
      <w:pPr>
        <w:widowControl w:val="0"/>
        <w:autoSpaceDE w:val="0"/>
        <w:ind w:firstLine="709"/>
        <w:jc w:val="both"/>
        <w:rPr>
          <w:sz w:val="28"/>
          <w:szCs w:val="28"/>
        </w:rPr>
      </w:pPr>
      <w:r w:rsidRPr="00B91A61">
        <w:rPr>
          <w:sz w:val="28"/>
          <w:szCs w:val="28"/>
        </w:rPr>
        <w:t xml:space="preserve">2) </w:t>
      </w:r>
      <w:r w:rsidRPr="00B91A61">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B91A61">
        <w:rPr>
          <w:sz w:val="28"/>
          <w:szCs w:val="28"/>
        </w:rPr>
        <w:t>.</w:t>
      </w:r>
    </w:p>
    <w:p w:rsidR="007703E3" w:rsidRPr="00B91A61" w:rsidRDefault="007703E3" w:rsidP="00297758">
      <w:pPr>
        <w:widowControl w:val="0"/>
        <w:autoSpaceDE w:val="0"/>
        <w:ind w:firstLine="709"/>
        <w:jc w:val="both"/>
        <w:rPr>
          <w:sz w:val="28"/>
          <w:szCs w:val="28"/>
        </w:rPr>
      </w:pPr>
      <w:r w:rsidRPr="00B91A61">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w:t>
      </w:r>
    </w:p>
    <w:p w:rsidR="007703E3" w:rsidRPr="00B91A61" w:rsidRDefault="007703E3" w:rsidP="00297758">
      <w:pPr>
        <w:widowControl w:val="0"/>
        <w:autoSpaceDE w:val="0"/>
        <w:ind w:firstLine="709"/>
        <w:jc w:val="both"/>
        <w:rPr>
          <w:sz w:val="28"/>
          <w:szCs w:val="28"/>
        </w:rPr>
      </w:pPr>
      <w:r>
        <w:rPr>
          <w:sz w:val="28"/>
          <w:szCs w:val="28"/>
        </w:rPr>
        <w:t>3.1)</w:t>
      </w:r>
      <w:r w:rsidRPr="00B91A61">
        <w:rPr>
          <w:sz w:val="28"/>
          <w:szCs w:val="28"/>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703E3" w:rsidRPr="00B91A61" w:rsidRDefault="007703E3" w:rsidP="00297758">
      <w:pPr>
        <w:widowControl w:val="0"/>
        <w:autoSpaceDE w:val="0"/>
        <w:ind w:firstLine="709"/>
        <w:jc w:val="both"/>
        <w:rPr>
          <w:sz w:val="28"/>
          <w:szCs w:val="28"/>
        </w:rPr>
      </w:pPr>
      <w:bookmarkStart w:id="1" w:name="l6"/>
      <w:bookmarkEnd w:id="1"/>
      <w:r w:rsidRPr="00B91A61">
        <w:rPr>
          <w:sz w:val="28"/>
          <w:szCs w:val="28"/>
        </w:rPr>
        <w:t xml:space="preserve">4) </w:t>
      </w:r>
      <w:r>
        <w:rPr>
          <w:sz w:val="28"/>
          <w:szCs w:val="28"/>
        </w:rPr>
        <w:t>к</w:t>
      </w:r>
      <w:r w:rsidRPr="00B91A61">
        <w:rPr>
          <w:sz w:val="28"/>
          <w:szCs w:val="28"/>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703E3" w:rsidRPr="00B91A61" w:rsidRDefault="007703E3" w:rsidP="00297758">
      <w:pPr>
        <w:widowControl w:val="0"/>
        <w:autoSpaceDE w:val="0"/>
        <w:ind w:firstLine="709"/>
        <w:jc w:val="both"/>
        <w:rPr>
          <w:sz w:val="28"/>
          <w:szCs w:val="28"/>
        </w:rPr>
      </w:pPr>
      <w:r w:rsidRPr="00B91A61">
        <w:rPr>
          <w:sz w:val="28"/>
          <w:szCs w:val="28"/>
        </w:rPr>
        <w:t>5) Выписка из ЕГРП о правах на приобретаемый земельный участок или:</w:t>
      </w:r>
    </w:p>
    <w:p w:rsidR="007703E3" w:rsidRPr="00B91A61" w:rsidRDefault="007703E3" w:rsidP="00297758">
      <w:pPr>
        <w:widowControl w:val="0"/>
        <w:autoSpaceDE w:val="0"/>
        <w:ind w:firstLine="709"/>
        <w:jc w:val="both"/>
        <w:rPr>
          <w:sz w:val="28"/>
          <w:szCs w:val="28"/>
        </w:rPr>
      </w:pPr>
      <w:r>
        <w:rPr>
          <w:sz w:val="28"/>
          <w:szCs w:val="28"/>
        </w:rPr>
        <w:t>5.1)</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7703E3" w:rsidRPr="00B91A61" w:rsidRDefault="007703E3" w:rsidP="00297758">
      <w:pPr>
        <w:widowControl w:val="0"/>
        <w:autoSpaceDE w:val="0"/>
        <w:ind w:firstLine="709"/>
        <w:jc w:val="both"/>
        <w:rPr>
          <w:sz w:val="28"/>
          <w:szCs w:val="28"/>
        </w:rPr>
      </w:pPr>
      <w:bookmarkStart w:id="2" w:name="l16"/>
      <w:bookmarkEnd w:id="2"/>
      <w:r>
        <w:rPr>
          <w:sz w:val="28"/>
          <w:szCs w:val="28"/>
        </w:rPr>
        <w:t>5.2)</w:t>
      </w:r>
      <w:r w:rsidRPr="00B91A61">
        <w:rPr>
          <w:sz w:val="28"/>
          <w:szCs w:val="28"/>
        </w:rPr>
        <w:t xml:space="preserve">копии документов, удостоверяющих (устанавливающих) права на приобретаемый земельный участок, если право на данный земельный участок в соответствии с </w:t>
      </w:r>
      <w:bookmarkStart w:id="3" w:name="l8"/>
      <w:bookmarkEnd w:id="3"/>
      <w:r w:rsidRPr="00B91A61">
        <w:rPr>
          <w:sz w:val="28"/>
          <w:szCs w:val="28"/>
        </w:rPr>
        <w:t>законодательством Российской Федерации признается возникшим независимо от его регистрации в ЕГРП.</w:t>
      </w:r>
    </w:p>
    <w:p w:rsidR="007703E3" w:rsidRPr="00B91A61" w:rsidRDefault="007703E3" w:rsidP="00297758">
      <w:pPr>
        <w:widowControl w:val="0"/>
        <w:autoSpaceDE w:val="0"/>
        <w:ind w:firstLine="709"/>
        <w:jc w:val="both"/>
        <w:rPr>
          <w:sz w:val="28"/>
          <w:szCs w:val="28"/>
        </w:rPr>
      </w:pPr>
      <w:r w:rsidRPr="00B91A61">
        <w:rPr>
          <w:sz w:val="28"/>
          <w:szCs w:val="28"/>
        </w:rPr>
        <w:t>6) К</w:t>
      </w:r>
      <w:r w:rsidRPr="00B91A61">
        <w:rPr>
          <w:color w:val="000000"/>
          <w:sz w:val="28"/>
          <w:szCs w:val="28"/>
        </w:rPr>
        <w:t>адастровый паспорт испрашиваемого земельного участка (в случае, если участок стоит на кадастровом учете), либо кадастровый план территории (если участок не стоит на кадастровом учете).</w:t>
      </w:r>
    </w:p>
    <w:p w:rsidR="007703E3" w:rsidRPr="00B91A61" w:rsidRDefault="007703E3" w:rsidP="00297758">
      <w:pPr>
        <w:widowControl w:val="0"/>
        <w:ind w:firstLine="709"/>
        <w:jc w:val="both"/>
        <w:rPr>
          <w:sz w:val="28"/>
          <w:szCs w:val="28"/>
        </w:rPr>
      </w:pPr>
      <w:r w:rsidRPr="00B91A61">
        <w:rPr>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собственность или в аренду, на условиях, установленных земельным законодательством, если данное </w:t>
      </w:r>
      <w:bookmarkStart w:id="4" w:name="l9"/>
      <w:bookmarkEnd w:id="4"/>
      <w:r w:rsidRPr="00B91A61">
        <w:rPr>
          <w:sz w:val="28"/>
          <w:szCs w:val="28"/>
        </w:rPr>
        <w:t>обстоятельство не следует из документов, указанных в пунктах 1 - 5 настоящего Перечня.</w:t>
      </w:r>
    </w:p>
    <w:p w:rsidR="007703E3" w:rsidRPr="00B91A61" w:rsidRDefault="007703E3" w:rsidP="00297758">
      <w:pPr>
        <w:widowControl w:val="0"/>
        <w:ind w:firstLine="709"/>
        <w:jc w:val="both"/>
        <w:rPr>
          <w:color w:val="000000"/>
          <w:sz w:val="28"/>
          <w:szCs w:val="28"/>
        </w:rPr>
      </w:pPr>
      <w:r w:rsidRPr="00B91A61">
        <w:rPr>
          <w:color w:val="000000"/>
          <w:sz w:val="28"/>
          <w:szCs w:val="28"/>
        </w:rPr>
        <w:t>8) Для юридических лиц дополнительно:</w:t>
      </w:r>
    </w:p>
    <w:p w:rsidR="007703E3" w:rsidRPr="00B91A61" w:rsidRDefault="007703E3" w:rsidP="00297758">
      <w:pPr>
        <w:widowControl w:val="0"/>
        <w:ind w:firstLine="709"/>
        <w:jc w:val="both"/>
        <w:rPr>
          <w:color w:val="000000"/>
          <w:sz w:val="28"/>
          <w:szCs w:val="28"/>
        </w:rPr>
      </w:pPr>
      <w:r w:rsidRPr="00B91A61">
        <w:rPr>
          <w:color w:val="000000"/>
          <w:sz w:val="28"/>
          <w:szCs w:val="28"/>
        </w:rPr>
        <w:t>- копии учредительных документов юридического лица;</w:t>
      </w:r>
    </w:p>
    <w:p w:rsidR="007703E3" w:rsidRPr="00B91A61" w:rsidRDefault="007703E3" w:rsidP="00297758">
      <w:pPr>
        <w:widowControl w:val="0"/>
        <w:ind w:firstLine="709"/>
        <w:jc w:val="both"/>
        <w:rPr>
          <w:color w:val="000000"/>
          <w:sz w:val="28"/>
          <w:szCs w:val="28"/>
        </w:rPr>
      </w:pPr>
      <w:r w:rsidRPr="00B91A61">
        <w:rPr>
          <w:color w:val="000000"/>
          <w:sz w:val="28"/>
          <w:szCs w:val="28"/>
        </w:rPr>
        <w:t>- копия свидетельства о постановке юридического лица на налоговый учет в налоговом органе по месту нахождения на территории РФ.</w:t>
      </w:r>
    </w:p>
    <w:p w:rsidR="007703E3" w:rsidRPr="00B91A61" w:rsidRDefault="007703E3" w:rsidP="00297758">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7703E3" w:rsidRPr="00B91A61" w:rsidRDefault="007703E3" w:rsidP="00297758">
      <w:pPr>
        <w:widowControl w:val="0"/>
        <w:ind w:firstLine="709"/>
        <w:jc w:val="both"/>
        <w:rPr>
          <w:sz w:val="28"/>
          <w:szCs w:val="28"/>
        </w:rPr>
      </w:pPr>
      <w:r w:rsidRPr="00B91A61">
        <w:rPr>
          <w:sz w:val="28"/>
          <w:szCs w:val="28"/>
        </w:rPr>
        <w:t>- тексты документов написаны разборчиво;</w:t>
      </w:r>
    </w:p>
    <w:p w:rsidR="007703E3" w:rsidRPr="00B91A61" w:rsidRDefault="007703E3" w:rsidP="00297758">
      <w:pPr>
        <w:widowControl w:val="0"/>
        <w:ind w:firstLine="709"/>
        <w:jc w:val="both"/>
        <w:rPr>
          <w:sz w:val="28"/>
          <w:szCs w:val="28"/>
        </w:rPr>
      </w:pPr>
      <w:r w:rsidRPr="00B91A61">
        <w:rPr>
          <w:sz w:val="28"/>
          <w:szCs w:val="28"/>
        </w:rPr>
        <w:t>- наименование заявителя, его адрес, телефон написаны полностью;</w:t>
      </w:r>
    </w:p>
    <w:p w:rsidR="007703E3" w:rsidRPr="00B91A61" w:rsidRDefault="007703E3" w:rsidP="00297758">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7703E3" w:rsidRPr="00B91A61" w:rsidRDefault="007703E3" w:rsidP="00297758">
      <w:pPr>
        <w:widowControl w:val="0"/>
        <w:ind w:firstLine="709"/>
        <w:jc w:val="both"/>
        <w:rPr>
          <w:sz w:val="28"/>
          <w:szCs w:val="28"/>
        </w:rPr>
      </w:pPr>
      <w:r w:rsidRPr="00B91A61">
        <w:rPr>
          <w:sz w:val="28"/>
          <w:szCs w:val="28"/>
        </w:rPr>
        <w:t>- документы не исполнены карандашом;</w:t>
      </w:r>
    </w:p>
    <w:p w:rsidR="007703E3" w:rsidRPr="00B91A61" w:rsidRDefault="007703E3" w:rsidP="00297758">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7703E3" w:rsidRPr="00B91A61" w:rsidRDefault="007703E3" w:rsidP="00297758">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7703E3" w:rsidRPr="00B91A61" w:rsidRDefault="007703E3" w:rsidP="00297758">
      <w:pPr>
        <w:widowControl w:val="0"/>
        <w:ind w:firstLine="709"/>
        <w:jc w:val="both"/>
        <w:rPr>
          <w:color w:val="000000"/>
          <w:sz w:val="28"/>
          <w:szCs w:val="28"/>
        </w:rPr>
      </w:pPr>
    </w:p>
    <w:p w:rsidR="007703E3" w:rsidRPr="00D6773A" w:rsidRDefault="007703E3" w:rsidP="00802116">
      <w:pPr>
        <w:widowControl w:val="0"/>
        <w:ind w:firstLine="709"/>
        <w:jc w:val="both"/>
        <w:rPr>
          <w:color w:val="000000"/>
          <w:sz w:val="28"/>
          <w:szCs w:val="28"/>
        </w:rPr>
      </w:pPr>
      <w:r w:rsidRPr="00D6773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703E3" w:rsidRPr="00B91A61" w:rsidRDefault="007703E3" w:rsidP="00297758">
      <w:pPr>
        <w:widowControl w:val="0"/>
        <w:ind w:firstLine="709"/>
        <w:jc w:val="both"/>
        <w:rPr>
          <w:sz w:val="28"/>
          <w:szCs w:val="28"/>
        </w:rPr>
      </w:pPr>
      <w:r w:rsidRPr="00B91A61">
        <w:rPr>
          <w:sz w:val="28"/>
          <w:szCs w:val="28"/>
        </w:rPr>
        <w:t>Заявитель в праве предоставить документы, указанные в подпунктах 3.1., пункте 5 (кроме подпункта 5.2) и пункте 6 данного перечня документов, поскольку эти документы находятся в распоряжении государственных органов и организаций, участвующих в предоставлении услуги.</w:t>
      </w:r>
    </w:p>
    <w:p w:rsidR="007703E3" w:rsidRPr="00B91A61" w:rsidRDefault="007703E3" w:rsidP="00297758">
      <w:pPr>
        <w:widowControl w:val="0"/>
        <w:ind w:firstLine="709"/>
        <w:jc w:val="both"/>
        <w:rPr>
          <w:sz w:val="28"/>
          <w:szCs w:val="28"/>
        </w:rPr>
      </w:pPr>
      <w:r w:rsidRPr="00B91A61">
        <w:rPr>
          <w:sz w:val="28"/>
          <w:szCs w:val="28"/>
        </w:rPr>
        <w:t>Непредставление заявителем указанных в данном пункте документов не является основанием для отказа в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 xml:space="preserve"> </w:t>
      </w:r>
    </w:p>
    <w:p w:rsidR="007703E3" w:rsidRPr="00033B83" w:rsidRDefault="007703E3" w:rsidP="00802116">
      <w:pPr>
        <w:autoSpaceDE w:val="0"/>
        <w:autoSpaceDN w:val="0"/>
        <w:adjustRightInd w:val="0"/>
        <w:spacing w:before="240"/>
        <w:ind w:firstLine="709"/>
        <w:jc w:val="both"/>
        <w:rPr>
          <w:sz w:val="28"/>
          <w:szCs w:val="28"/>
        </w:rPr>
      </w:pPr>
      <w:r w:rsidRPr="00033B83">
        <w:rPr>
          <w:sz w:val="28"/>
          <w:szCs w:val="28"/>
        </w:rPr>
        <w:t>2.8.  Указание на запрет требовать от заявителя</w:t>
      </w:r>
    </w:p>
    <w:p w:rsidR="007703E3" w:rsidRPr="00B91A61" w:rsidRDefault="007703E3" w:rsidP="00297758">
      <w:pPr>
        <w:widowControl w:val="0"/>
        <w:ind w:firstLine="709"/>
        <w:jc w:val="both"/>
        <w:rPr>
          <w:sz w:val="28"/>
          <w:szCs w:val="28"/>
        </w:rPr>
      </w:pPr>
      <w:r w:rsidRPr="00B91A61">
        <w:rPr>
          <w:sz w:val="28"/>
          <w:szCs w:val="28"/>
        </w:rPr>
        <w:t>Запрещается требовать от заявителя:</w:t>
      </w:r>
    </w:p>
    <w:p w:rsidR="007703E3" w:rsidRPr="00B91A61" w:rsidRDefault="007703E3" w:rsidP="00297758">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3E3" w:rsidRPr="00B91A61" w:rsidRDefault="007703E3" w:rsidP="00297758">
      <w:pPr>
        <w:widowControl w:val="0"/>
        <w:ind w:firstLine="709"/>
        <w:jc w:val="both"/>
        <w:rPr>
          <w:sz w:val="28"/>
          <w:szCs w:val="28"/>
        </w:rPr>
      </w:pPr>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7703E3" w:rsidRPr="00B91A61" w:rsidRDefault="007703E3" w:rsidP="00297758">
      <w:pPr>
        <w:widowControl w:val="0"/>
        <w:autoSpaceDE w:val="0"/>
        <w:ind w:firstLine="709"/>
        <w:jc w:val="both"/>
        <w:rPr>
          <w:b/>
          <w:bCs/>
          <w:sz w:val="28"/>
          <w:szCs w:val="28"/>
        </w:rPr>
      </w:pPr>
    </w:p>
    <w:p w:rsidR="007703E3" w:rsidRPr="00033B83" w:rsidRDefault="007703E3" w:rsidP="00802116">
      <w:pPr>
        <w:autoSpaceDE w:val="0"/>
        <w:autoSpaceDN w:val="0"/>
        <w:adjustRightInd w:val="0"/>
        <w:spacing w:before="24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Оснований для отказа в приеме документов для предоставления муниципальной услуги не имеется.</w:t>
      </w:r>
    </w:p>
    <w:p w:rsidR="007703E3" w:rsidRPr="00B91A61" w:rsidRDefault="007703E3" w:rsidP="00297758">
      <w:pPr>
        <w:widowControl w:val="0"/>
        <w:ind w:firstLine="709"/>
        <w:jc w:val="both"/>
        <w:rPr>
          <w:sz w:val="28"/>
          <w:szCs w:val="28"/>
        </w:rPr>
      </w:pPr>
    </w:p>
    <w:p w:rsidR="007703E3" w:rsidRPr="00033B83" w:rsidRDefault="007703E3" w:rsidP="00802116">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В предоставлении земельного участка отказывается в случаях, установленных действующим законодательством Российской Федерации, в том числе:</w:t>
      </w:r>
    </w:p>
    <w:p w:rsidR="007703E3" w:rsidRPr="00B91A61" w:rsidRDefault="007703E3" w:rsidP="00297758">
      <w:pPr>
        <w:widowControl w:val="0"/>
        <w:ind w:firstLine="709"/>
        <w:jc w:val="both"/>
        <w:rPr>
          <w:color w:val="000000"/>
          <w:sz w:val="28"/>
          <w:szCs w:val="28"/>
        </w:rPr>
      </w:pPr>
      <w:r w:rsidRPr="00B91A61">
        <w:rPr>
          <w:sz w:val="28"/>
          <w:szCs w:val="28"/>
        </w:rPr>
        <w:t xml:space="preserve">  </w:t>
      </w:r>
      <w:r w:rsidRPr="00B91A61">
        <w:rPr>
          <w:color w:val="000000"/>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w:t>
      </w:r>
    </w:p>
    <w:p w:rsidR="007703E3" w:rsidRPr="00B91A61" w:rsidRDefault="007703E3" w:rsidP="00297758">
      <w:pPr>
        <w:widowControl w:val="0"/>
        <w:ind w:firstLine="709"/>
        <w:jc w:val="both"/>
        <w:rPr>
          <w:color w:val="000000"/>
          <w:sz w:val="28"/>
          <w:szCs w:val="28"/>
        </w:rPr>
      </w:pPr>
      <w:r w:rsidRPr="00B91A61">
        <w:rPr>
          <w:color w:val="000000"/>
          <w:sz w:val="28"/>
          <w:szCs w:val="28"/>
        </w:rPr>
        <w:t>- заявка подана лицом, не уполномоченным заявителем на осуществление таких действий;</w:t>
      </w:r>
    </w:p>
    <w:p w:rsidR="007703E3" w:rsidRPr="00B91A61" w:rsidRDefault="007703E3" w:rsidP="00297758">
      <w:pPr>
        <w:widowControl w:val="0"/>
        <w:ind w:firstLine="709"/>
        <w:jc w:val="both"/>
        <w:rPr>
          <w:sz w:val="28"/>
          <w:szCs w:val="28"/>
        </w:rPr>
      </w:pPr>
      <w:r w:rsidRPr="00B91A61">
        <w:rPr>
          <w:sz w:val="28"/>
          <w:szCs w:val="28"/>
        </w:rPr>
        <w:t>- предоставления неполного комплекта документов, требуемых согласно пункту 2.6. настоящего Административного регламента;</w:t>
      </w:r>
    </w:p>
    <w:p w:rsidR="007703E3" w:rsidRPr="00B91A61" w:rsidRDefault="007703E3" w:rsidP="00297758">
      <w:pPr>
        <w:widowControl w:val="0"/>
        <w:ind w:firstLine="709"/>
        <w:jc w:val="both"/>
        <w:rPr>
          <w:sz w:val="28"/>
          <w:szCs w:val="28"/>
        </w:rPr>
      </w:pPr>
      <w:r w:rsidRPr="00B91A61">
        <w:rPr>
          <w:sz w:val="28"/>
          <w:szCs w:val="28"/>
        </w:rPr>
        <w:t>- обращения за получением услуги ненадлежащего лица;</w:t>
      </w:r>
    </w:p>
    <w:p w:rsidR="007703E3" w:rsidRPr="00B91A61" w:rsidRDefault="007703E3" w:rsidP="00297758">
      <w:pPr>
        <w:widowControl w:val="0"/>
        <w:ind w:firstLine="709"/>
        <w:jc w:val="both"/>
        <w:rPr>
          <w:sz w:val="28"/>
          <w:szCs w:val="28"/>
        </w:rPr>
      </w:pPr>
      <w:r w:rsidRPr="00B91A61">
        <w:rPr>
          <w:sz w:val="28"/>
          <w:szCs w:val="28"/>
        </w:rPr>
        <w:t>- предоставления документов, не соответствующих требованиям, указанным в пункте 2.6. настоящего Административного регламента;</w:t>
      </w:r>
    </w:p>
    <w:p w:rsidR="007703E3" w:rsidRPr="00B91A61" w:rsidRDefault="007703E3" w:rsidP="00297758">
      <w:pPr>
        <w:widowControl w:val="0"/>
        <w:autoSpaceDE w:val="0"/>
        <w:ind w:firstLine="709"/>
        <w:jc w:val="both"/>
        <w:rPr>
          <w:sz w:val="28"/>
          <w:szCs w:val="28"/>
        </w:rPr>
      </w:pPr>
      <w:r w:rsidRPr="00B91A61">
        <w:rPr>
          <w:sz w:val="28"/>
          <w:szCs w:val="28"/>
        </w:rPr>
        <w:t>- письменное заявление заявителя о возврате документов, представленных им для получения муниципальной услуги;</w:t>
      </w:r>
    </w:p>
    <w:p w:rsidR="007703E3" w:rsidRPr="00B91A61" w:rsidRDefault="007703E3" w:rsidP="00297758">
      <w:pPr>
        <w:widowControl w:val="0"/>
        <w:ind w:firstLine="709"/>
        <w:jc w:val="both"/>
        <w:rPr>
          <w:color w:val="000000"/>
          <w:sz w:val="28"/>
          <w:szCs w:val="28"/>
        </w:rPr>
      </w:pPr>
      <w:r w:rsidRPr="00B91A61">
        <w:rPr>
          <w:color w:val="000000"/>
          <w:sz w:val="28"/>
          <w:szCs w:val="28"/>
        </w:rPr>
        <w:t>- действующим законодательством  установлен запрет  на предоставление  земельных участков;</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полностью либо частично обременен правами третьих лиц;</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на испрашиваемом земельном участке находятся объекты недвижимости, в отношении испрашиваемого земельного участка либо его части выдан акт о выборе земельного участка;</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земельного участка, в отношении которого принято решение о развитии застроенной территории;</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земельного участка, в отношении которого принято решение о формировании земельного участка на торги;</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либо его часть не соответствует границам смежного земельного участка;</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в отношении испрашиваемого земельного участка либо его части имеются установленные в соответствии с законодательством ограничения, не позволяющие использовать его для заявленных целей;</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размеры и местоположение испрашиваемого земельного участка не соответствуют требованиям технических регламентов;</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испрашиваемый земельный участок находится в нескольких территориальных зонах;</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заявителем не соблюден порядок размещения объектов временного использования, автостоянок и иных объектов, установленный правовыми актами, под размещение которых испрашивается земельный участок (в случае заключения договора аренды на новый срок);</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в отношении территории, на которой находится испрашиваемый земельный участок, принято решение о подготовке документации по планировке территории (за исключением тех случаев, когда утвержденная в установленном порядке документация по планировке территории предусматривает формирование такого земельного участка и возможность его использования для испрашиваемой цели);</w:t>
      </w:r>
    </w:p>
    <w:p w:rsidR="007703E3" w:rsidRPr="00B91A61" w:rsidRDefault="007703E3" w:rsidP="00297758">
      <w:pPr>
        <w:widowControl w:val="0"/>
        <w:autoSpaceDE w:val="0"/>
        <w:autoSpaceDN w:val="0"/>
        <w:adjustRightInd w:val="0"/>
        <w:ind w:firstLine="709"/>
        <w:jc w:val="both"/>
        <w:outlineLvl w:val="1"/>
        <w:rPr>
          <w:b/>
          <w:bCs/>
          <w:sz w:val="28"/>
          <w:szCs w:val="28"/>
        </w:rPr>
      </w:pPr>
      <w:r w:rsidRPr="00B91A61">
        <w:rPr>
          <w:sz w:val="28"/>
          <w:szCs w:val="28"/>
        </w:rPr>
        <w:t>- в отношении территории, на которой расположен испрашиваемый земельный участок, принято решение о развитии застроенной территории.</w:t>
      </w:r>
    </w:p>
    <w:p w:rsidR="007703E3" w:rsidRPr="00B91A61" w:rsidRDefault="007703E3" w:rsidP="00297758">
      <w:pPr>
        <w:widowControl w:val="0"/>
        <w:ind w:firstLine="709"/>
        <w:jc w:val="both"/>
        <w:rPr>
          <w:color w:val="000000"/>
          <w:sz w:val="28"/>
          <w:szCs w:val="28"/>
        </w:rPr>
      </w:pPr>
      <w:r w:rsidRPr="00B91A61">
        <w:rPr>
          <w:color w:val="000000"/>
          <w:sz w:val="28"/>
          <w:szCs w:val="28"/>
        </w:rPr>
        <w:t>- отсутствие полномочий у Администрации района по распоряжению испрашиваемым земельным участком;</w:t>
      </w:r>
    </w:p>
    <w:p w:rsidR="007703E3" w:rsidRPr="00B91A61" w:rsidRDefault="007703E3" w:rsidP="00297758">
      <w:pPr>
        <w:widowControl w:val="0"/>
        <w:ind w:firstLine="709"/>
        <w:jc w:val="both"/>
        <w:rPr>
          <w:sz w:val="28"/>
          <w:szCs w:val="28"/>
        </w:rPr>
      </w:pPr>
      <w:r w:rsidRPr="00B91A61">
        <w:rPr>
          <w:sz w:val="28"/>
          <w:szCs w:val="28"/>
        </w:rPr>
        <w:t>- изъятия земельного участка из оборота;</w:t>
      </w:r>
    </w:p>
    <w:p w:rsidR="007703E3" w:rsidRPr="00B91A61" w:rsidRDefault="007703E3" w:rsidP="00297758">
      <w:pPr>
        <w:widowControl w:val="0"/>
        <w:ind w:firstLine="709"/>
        <w:jc w:val="both"/>
        <w:rPr>
          <w:sz w:val="28"/>
          <w:szCs w:val="28"/>
        </w:rPr>
      </w:pPr>
      <w:r w:rsidRPr="00B91A61">
        <w:rPr>
          <w:sz w:val="28"/>
          <w:szCs w:val="28"/>
        </w:rPr>
        <w:t>- резервирования земель для государственных или муниципальных нужд.</w:t>
      </w:r>
    </w:p>
    <w:p w:rsidR="007703E3" w:rsidRPr="00033B83" w:rsidRDefault="007703E3" w:rsidP="00802116">
      <w:pPr>
        <w:autoSpaceDE w:val="0"/>
        <w:autoSpaceDN w:val="0"/>
        <w:adjustRightInd w:val="0"/>
        <w:spacing w:before="24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03E3" w:rsidRPr="00B91A61" w:rsidRDefault="007703E3" w:rsidP="009B0EF7">
      <w:pPr>
        <w:widowControl w:val="0"/>
        <w:autoSpaceDE w:val="0"/>
        <w:ind w:firstLine="709"/>
        <w:jc w:val="both"/>
        <w:rPr>
          <w:sz w:val="28"/>
          <w:szCs w:val="28"/>
        </w:rPr>
      </w:pPr>
      <w:r>
        <w:rPr>
          <w:sz w:val="28"/>
          <w:szCs w:val="28"/>
        </w:rPr>
        <w:t xml:space="preserve">- </w:t>
      </w:r>
      <w:r w:rsidRPr="00B91A61">
        <w:rPr>
          <w:sz w:val="28"/>
          <w:szCs w:val="28"/>
        </w:rPr>
        <w:t>Выписка из ЕГРП о правах на приоб</w:t>
      </w:r>
      <w:r>
        <w:rPr>
          <w:sz w:val="28"/>
          <w:szCs w:val="28"/>
        </w:rPr>
        <w:t xml:space="preserve">ретаемый земельный участок или: </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7703E3" w:rsidRPr="00B91A61" w:rsidRDefault="007703E3" w:rsidP="00297758">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r>
        <w:rPr>
          <w:sz w:val="28"/>
          <w:szCs w:val="28"/>
        </w:rPr>
        <w:t>;</w:t>
      </w:r>
    </w:p>
    <w:p w:rsidR="007703E3" w:rsidRPr="00B91A61" w:rsidRDefault="007703E3" w:rsidP="00297758">
      <w:pPr>
        <w:widowControl w:val="0"/>
        <w:autoSpaceDE w:val="0"/>
        <w:ind w:firstLine="709"/>
        <w:jc w:val="both"/>
        <w:rPr>
          <w:sz w:val="28"/>
          <w:szCs w:val="28"/>
        </w:rPr>
      </w:pPr>
      <w:r>
        <w:rPr>
          <w:sz w:val="28"/>
          <w:szCs w:val="28"/>
        </w:rPr>
        <w:t xml:space="preserve">- </w:t>
      </w:r>
      <w:r w:rsidRPr="00B91A61">
        <w:rPr>
          <w:sz w:val="28"/>
          <w:szCs w:val="28"/>
        </w:rPr>
        <w:t>К</w:t>
      </w:r>
      <w:r w:rsidRPr="00B91A61">
        <w:rPr>
          <w:color w:val="000000"/>
          <w:sz w:val="28"/>
          <w:szCs w:val="28"/>
        </w:rPr>
        <w:t>адастровый паспорт испрашиваемого земельного участка (в случае, если участок стоит на кадастровом учете), либо кадастровый план территории (если участок не стоит на кадастровом учете).</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703E3" w:rsidRPr="00B91A61" w:rsidRDefault="007703E3" w:rsidP="00297758">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7703E3" w:rsidRPr="00B91A61" w:rsidRDefault="007703E3" w:rsidP="007F02D8">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03E3" w:rsidRPr="00B91A61" w:rsidRDefault="007703E3" w:rsidP="007F02D8">
      <w:pPr>
        <w:autoSpaceDE w:val="0"/>
        <w:autoSpaceDN w:val="0"/>
        <w:adjustRightInd w:val="0"/>
        <w:ind w:firstLine="709"/>
        <w:jc w:val="both"/>
        <w:rPr>
          <w:sz w:val="28"/>
          <w:szCs w:val="28"/>
        </w:rPr>
      </w:pPr>
      <w:r w:rsidRPr="00B91A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703E3" w:rsidRDefault="007703E3" w:rsidP="007F02D8">
      <w:pPr>
        <w:autoSpaceDE w:val="0"/>
        <w:autoSpaceDN w:val="0"/>
        <w:adjustRightInd w:val="0"/>
        <w:ind w:firstLine="709"/>
        <w:jc w:val="both"/>
        <w:rPr>
          <w:sz w:val="28"/>
          <w:szCs w:val="28"/>
        </w:rPr>
      </w:pPr>
      <w:r w:rsidRPr="00B91A61">
        <w:rPr>
          <w:sz w:val="28"/>
          <w:szCs w:val="28"/>
        </w:rPr>
        <w:t>Запрос заявителя о предоставлении муниципальной услуги регистрируется в день подачи такого запроса секретарём главы администрации Юрлинского муниципального района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r>
        <w:rPr>
          <w:sz w:val="28"/>
          <w:szCs w:val="28"/>
        </w:rPr>
        <w:t xml:space="preserve"> </w:t>
      </w:r>
    </w:p>
    <w:p w:rsidR="007703E3" w:rsidRPr="00454050" w:rsidRDefault="007703E3" w:rsidP="00454050">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7703E3" w:rsidRPr="00454050" w:rsidRDefault="007703E3" w:rsidP="00454050">
      <w:pPr>
        <w:widowControl w:val="0"/>
        <w:ind w:firstLine="567"/>
        <w:jc w:val="both"/>
        <w:rPr>
          <w:color w:val="000000"/>
          <w:sz w:val="28"/>
          <w:szCs w:val="28"/>
        </w:rPr>
      </w:pPr>
      <w:r w:rsidRPr="00454050">
        <w:rPr>
          <w:sz w:val="28"/>
          <w:szCs w:val="28"/>
        </w:rPr>
        <w:t xml:space="preserve"> </w:t>
      </w:r>
      <w:r w:rsidRPr="00454050">
        <w:rPr>
          <w:color w:val="000000"/>
          <w:sz w:val="28"/>
          <w:szCs w:val="28"/>
        </w:rPr>
        <w:t>Предоставление муниципальной услуги в многофункциональных центрах не предоставляется.</w:t>
      </w:r>
    </w:p>
    <w:p w:rsidR="007703E3" w:rsidRPr="009B0EF7" w:rsidRDefault="007703E3" w:rsidP="007F02D8">
      <w:pPr>
        <w:autoSpaceDE w:val="0"/>
        <w:autoSpaceDN w:val="0"/>
        <w:adjustRightInd w:val="0"/>
        <w:ind w:firstLine="709"/>
        <w:jc w:val="both"/>
        <w:rPr>
          <w:sz w:val="28"/>
          <w:szCs w:val="28"/>
        </w:rPr>
      </w:pP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703E3" w:rsidRDefault="007703E3" w:rsidP="00297758">
      <w:pPr>
        <w:widowControl w:val="0"/>
        <w:ind w:firstLine="709"/>
        <w:jc w:val="both"/>
        <w:rPr>
          <w:sz w:val="28"/>
          <w:szCs w:val="28"/>
        </w:rPr>
      </w:pPr>
    </w:p>
    <w:p w:rsidR="007703E3" w:rsidRPr="00B91A61" w:rsidRDefault="007703E3" w:rsidP="00297758">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условиям работы специалистов Отдела.</w:t>
      </w:r>
    </w:p>
    <w:p w:rsidR="007703E3" w:rsidRPr="00B91A61" w:rsidRDefault="007703E3" w:rsidP="00297758">
      <w:pPr>
        <w:widowControl w:val="0"/>
        <w:ind w:firstLine="709"/>
        <w:jc w:val="both"/>
        <w:rPr>
          <w:sz w:val="28"/>
          <w:szCs w:val="28"/>
        </w:rPr>
      </w:pPr>
      <w:r w:rsidRPr="00B91A61">
        <w:rPr>
          <w:sz w:val="28"/>
          <w:szCs w:val="28"/>
        </w:rPr>
        <w:t>Помещения должны соответствовать Санитарно-эпидемиологическим правилам и нормативам и оборудованы противопожарной системой.</w:t>
      </w:r>
    </w:p>
    <w:p w:rsidR="007703E3" w:rsidRPr="00B91A61" w:rsidRDefault="007703E3" w:rsidP="00297758">
      <w:pPr>
        <w:widowControl w:val="0"/>
        <w:ind w:firstLine="709"/>
        <w:jc w:val="both"/>
        <w:rPr>
          <w:sz w:val="28"/>
          <w:szCs w:val="28"/>
        </w:rPr>
      </w:pPr>
      <w:r w:rsidRPr="00B91A61">
        <w:rPr>
          <w:sz w:val="28"/>
          <w:szCs w:val="28"/>
        </w:rPr>
        <w:t>Вход в помещение (кабинет), где располагается Отдел,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7703E3" w:rsidRPr="00B91A61" w:rsidRDefault="007703E3" w:rsidP="00297758">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7703E3" w:rsidRPr="00B91A61" w:rsidRDefault="007703E3" w:rsidP="00297758">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7703E3" w:rsidRPr="00B91A61" w:rsidRDefault="007703E3" w:rsidP="00297758">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7703E3" w:rsidRPr="00B91A61" w:rsidRDefault="007703E3" w:rsidP="00297758">
      <w:pPr>
        <w:widowControl w:val="0"/>
        <w:ind w:firstLine="709"/>
        <w:jc w:val="both"/>
        <w:rPr>
          <w:sz w:val="28"/>
          <w:szCs w:val="28"/>
        </w:rPr>
      </w:pPr>
      <w:r w:rsidRPr="00B91A61">
        <w:rPr>
          <w:sz w:val="28"/>
          <w:szCs w:val="28"/>
        </w:rPr>
        <w:t>Специалисты Отдела, оказывающие муниципальную услугу, должны быть обеспечены надлежащими организационно-техническими условиями, необходимыми для их исполнения.</w:t>
      </w:r>
    </w:p>
    <w:p w:rsidR="007703E3" w:rsidRPr="00033B83" w:rsidRDefault="007703E3" w:rsidP="009B0EF7">
      <w:pPr>
        <w:autoSpaceDE w:val="0"/>
        <w:autoSpaceDN w:val="0"/>
        <w:adjustRightInd w:val="0"/>
        <w:spacing w:before="24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03E3" w:rsidRPr="00B91A61" w:rsidRDefault="007703E3" w:rsidP="00297758">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7703E3" w:rsidRPr="00B91A61" w:rsidRDefault="007703E3" w:rsidP="00297758">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7703E3" w:rsidRPr="00B91A61" w:rsidRDefault="007703E3" w:rsidP="00297758">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7703E3" w:rsidRPr="00B91A61" w:rsidRDefault="007703E3" w:rsidP="00297758">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7703E3" w:rsidRPr="00B91A61" w:rsidRDefault="007703E3" w:rsidP="00297758">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7703E3" w:rsidRPr="00B91A61" w:rsidRDefault="007703E3" w:rsidP="00297758">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7703E3" w:rsidRPr="00B91A61" w:rsidRDefault="007703E3" w:rsidP="00820EA5">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7703E3" w:rsidRDefault="007703E3" w:rsidP="00297758">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7703E3" w:rsidRPr="00820EA5" w:rsidRDefault="007703E3" w:rsidP="00820EA5">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7703E3" w:rsidRPr="00B91A61" w:rsidRDefault="007703E3" w:rsidP="00297758">
      <w:pPr>
        <w:tabs>
          <w:tab w:val="num" w:pos="1276"/>
          <w:tab w:val="left" w:pos="1620"/>
        </w:tabs>
        <w:ind w:firstLine="709"/>
        <w:jc w:val="both"/>
        <w:rPr>
          <w:sz w:val="28"/>
          <w:szCs w:val="28"/>
        </w:rPr>
      </w:pPr>
    </w:p>
    <w:p w:rsidR="007703E3" w:rsidRPr="00033B83" w:rsidRDefault="007703E3" w:rsidP="00820EA5">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703E3" w:rsidRPr="00B91A61" w:rsidRDefault="007703E3" w:rsidP="00297758">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7703E3" w:rsidRPr="00B91A61" w:rsidRDefault="007703E3" w:rsidP="00297758">
      <w:pPr>
        <w:widowControl w:val="0"/>
        <w:ind w:firstLine="709"/>
        <w:jc w:val="both"/>
        <w:rPr>
          <w:sz w:val="28"/>
          <w:szCs w:val="28"/>
        </w:rPr>
      </w:pPr>
      <w:r w:rsidRPr="00B91A61">
        <w:rPr>
          <w:sz w:val="28"/>
          <w:szCs w:val="28"/>
        </w:rPr>
        <w:t xml:space="preserve">   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 самоуправления.</w:t>
      </w:r>
    </w:p>
    <w:p w:rsidR="007703E3" w:rsidRPr="00B91A61" w:rsidRDefault="007703E3" w:rsidP="00297758">
      <w:pPr>
        <w:spacing w:before="240"/>
        <w:ind w:firstLine="709"/>
        <w:rPr>
          <w:sz w:val="28"/>
          <w:szCs w:val="28"/>
        </w:rPr>
      </w:pPr>
    </w:p>
    <w:p w:rsidR="007703E3" w:rsidRPr="00820EA5" w:rsidRDefault="007703E3" w:rsidP="007A0D83">
      <w:pPr>
        <w:pStyle w:val="ListParagraph"/>
        <w:numPr>
          <w:ilvl w:val="0"/>
          <w:numId w:val="6"/>
        </w:numPr>
        <w:ind w:left="0" w:firstLine="709"/>
        <w:jc w:val="center"/>
        <w:rPr>
          <w:b/>
          <w:bCs/>
          <w:sz w:val="28"/>
          <w:szCs w:val="28"/>
        </w:rPr>
      </w:pPr>
      <w:r w:rsidRPr="00820EA5">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Pr>
          <w:b/>
          <w:bCs/>
          <w:sz w:val="28"/>
          <w:szCs w:val="28"/>
        </w:rPr>
        <w:t xml:space="preserve"> (действий) в электронной форме</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b/>
          <w:bCs/>
          <w:sz w:val="28"/>
          <w:szCs w:val="28"/>
        </w:rPr>
      </w:pPr>
    </w:p>
    <w:p w:rsidR="007703E3" w:rsidRPr="00033B83" w:rsidRDefault="007703E3" w:rsidP="00820EA5">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7703E3" w:rsidRPr="00B91A61" w:rsidRDefault="007703E3" w:rsidP="00297758">
      <w:pPr>
        <w:pStyle w:val="ConsPlusNormal"/>
        <w:ind w:firstLine="709"/>
        <w:jc w:val="both"/>
        <w:outlineLvl w:val="1"/>
        <w:rPr>
          <w:rFonts w:ascii="Times New Roman" w:hAnsi="Times New Roman" w:cs="Times New Roman"/>
          <w:sz w:val="28"/>
          <w:szCs w:val="28"/>
        </w:rPr>
      </w:pPr>
      <w:r w:rsidRPr="00B91A61">
        <w:rPr>
          <w:rFonts w:ascii="Times New Roman" w:hAnsi="Times New Roman" w:cs="Times New Roman"/>
          <w:sz w:val="28"/>
          <w:szCs w:val="28"/>
        </w:rPr>
        <w:t>Выполнение муниципальной услуги включает в себя следующие административные процедуры:</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3.1.1. Приём и регистрация документов;</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3.1.2. Проверка содержания и полноты представленных документов, утверждение и выдача заявителю схемы расположения земельного участка (в случае необходимости);</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3.1.3. Направление межведомственного запроса (в случае необходимости);</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3.1.4. Принятие решения о предоставлении или об отказе в предоставлении земельного участка, подготовка проекта постановления о предоставлении или уведомления об отказе в предоставлении земельного участка.</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3.1.5. Подготовка проекта договора, акта приема-передачи.</w:t>
      </w:r>
    </w:p>
    <w:p w:rsidR="007703E3" w:rsidRPr="00B91A61" w:rsidRDefault="007703E3" w:rsidP="00297758">
      <w:pPr>
        <w:pStyle w:val="ConsPlusNormal"/>
        <w:suppressAutoHyphens w:val="0"/>
        <w:autoSpaceDN w:val="0"/>
        <w:adjustRightInd w:val="0"/>
        <w:ind w:firstLine="709"/>
        <w:jc w:val="both"/>
        <w:rPr>
          <w:rFonts w:ascii="Times New Roman" w:hAnsi="Times New Roman" w:cs="Times New Roman"/>
          <w:sz w:val="28"/>
          <w:szCs w:val="28"/>
        </w:rPr>
      </w:pPr>
      <w:r w:rsidRPr="00B91A61">
        <w:rPr>
          <w:rFonts w:ascii="Times New Roman" w:hAnsi="Times New Roman" w:cs="Times New Roman"/>
          <w:sz w:val="28"/>
          <w:szCs w:val="28"/>
        </w:rPr>
        <w:t>3.1.6. Выдача (направление) документов заявителю.</w:t>
      </w:r>
    </w:p>
    <w:p w:rsidR="007703E3" w:rsidRPr="00033B83" w:rsidRDefault="007703E3" w:rsidP="00820EA5">
      <w:pPr>
        <w:autoSpaceDE w:val="0"/>
        <w:autoSpaceDN w:val="0"/>
        <w:adjustRightInd w:val="0"/>
        <w:spacing w:before="240"/>
        <w:ind w:firstLine="709"/>
        <w:jc w:val="center"/>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703E3" w:rsidRPr="00820EA5" w:rsidRDefault="007703E3" w:rsidP="00820EA5">
      <w:pPr>
        <w:autoSpaceDE w:val="0"/>
        <w:autoSpaceDN w:val="0"/>
        <w:adjustRightInd w:val="0"/>
        <w:ind w:firstLine="709"/>
        <w:jc w:val="both"/>
        <w:rPr>
          <w:sz w:val="28"/>
          <w:szCs w:val="28"/>
        </w:rPr>
      </w:pPr>
      <w:r w:rsidRPr="00B91A61">
        <w:rPr>
          <w:sz w:val="28"/>
          <w:szCs w:val="28"/>
        </w:rPr>
        <w:t>Для приема Интернет-обращений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7703E3" w:rsidRPr="00033B83" w:rsidRDefault="007703E3" w:rsidP="00820EA5">
      <w:pPr>
        <w:autoSpaceDE w:val="0"/>
        <w:autoSpaceDN w:val="0"/>
        <w:adjustRightInd w:val="0"/>
        <w:spacing w:before="240"/>
        <w:ind w:firstLine="709"/>
        <w:jc w:val="both"/>
        <w:rPr>
          <w:sz w:val="28"/>
          <w:szCs w:val="28"/>
        </w:rPr>
      </w:pPr>
      <w:r w:rsidRPr="00033B83">
        <w:rPr>
          <w:sz w:val="28"/>
          <w:szCs w:val="28"/>
        </w:rPr>
        <w:t xml:space="preserve">3.3. Блок-схема </w:t>
      </w:r>
    </w:p>
    <w:p w:rsidR="007703E3" w:rsidRDefault="007703E3" w:rsidP="00820EA5">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регламенту (Приложение 2).</w:t>
      </w:r>
    </w:p>
    <w:p w:rsidR="007703E3" w:rsidRPr="00B91A61" w:rsidRDefault="007703E3" w:rsidP="00820EA5">
      <w:pPr>
        <w:autoSpaceDE w:val="0"/>
        <w:autoSpaceDN w:val="0"/>
        <w:adjustRightInd w:val="0"/>
        <w:ind w:firstLine="709"/>
        <w:jc w:val="both"/>
        <w:rPr>
          <w:sz w:val="28"/>
          <w:szCs w:val="28"/>
        </w:rPr>
      </w:pPr>
    </w:p>
    <w:p w:rsidR="007703E3" w:rsidRPr="00033B83" w:rsidRDefault="007703E3" w:rsidP="00820EA5">
      <w:pPr>
        <w:pStyle w:val="ConsPlusNormal"/>
        <w:spacing w:after="240"/>
        <w:ind w:firstLine="709"/>
        <w:jc w:val="both"/>
        <w:rPr>
          <w:rFonts w:ascii="Times New Roman" w:hAnsi="Times New Roman" w:cs="Times New Roman"/>
          <w:sz w:val="28"/>
          <w:szCs w:val="28"/>
        </w:rPr>
      </w:pPr>
      <w:r w:rsidRPr="00033B83">
        <w:rPr>
          <w:rFonts w:ascii="Times New Roman" w:hAnsi="Times New Roman" w:cs="Times New Roman"/>
          <w:sz w:val="28"/>
          <w:szCs w:val="28"/>
        </w:rPr>
        <w:t>3.4. Описание каждой административной процедуры</w:t>
      </w:r>
    </w:p>
    <w:p w:rsidR="007703E3" w:rsidRPr="00033B83" w:rsidRDefault="007703E3" w:rsidP="00820EA5">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3.4.1. Приём и регистрация документов заявителя</w:t>
      </w:r>
    </w:p>
    <w:p w:rsidR="007703E3" w:rsidRPr="00B91A61" w:rsidRDefault="007703E3" w:rsidP="00297758">
      <w:pPr>
        <w:widowControl w:val="0"/>
        <w:ind w:firstLine="709"/>
        <w:jc w:val="both"/>
        <w:rPr>
          <w:sz w:val="28"/>
          <w:szCs w:val="28"/>
        </w:rPr>
      </w:pPr>
      <w:r w:rsidRPr="00B91A61">
        <w:rPr>
          <w:sz w:val="28"/>
          <w:szCs w:val="28"/>
        </w:rPr>
        <w:t>Основанием для начала данной административной процедуры является подача заявителем в Администрацию района</w:t>
      </w:r>
      <w:r w:rsidRPr="00B91A61">
        <w:rPr>
          <w:color w:val="FF0000"/>
          <w:sz w:val="28"/>
          <w:szCs w:val="28"/>
        </w:rPr>
        <w:t xml:space="preserve"> </w:t>
      </w:r>
      <w:r w:rsidRPr="00B91A61">
        <w:rPr>
          <w:sz w:val="28"/>
          <w:szCs w:val="28"/>
        </w:rPr>
        <w:t>заявления и прилагаемых к нему документов.</w:t>
      </w:r>
    </w:p>
    <w:p w:rsidR="007703E3" w:rsidRPr="00B91A61" w:rsidRDefault="007703E3" w:rsidP="00297758">
      <w:pPr>
        <w:widowControl w:val="0"/>
        <w:ind w:firstLine="709"/>
        <w:jc w:val="both"/>
        <w:rPr>
          <w:sz w:val="28"/>
          <w:szCs w:val="28"/>
        </w:rPr>
      </w:pPr>
      <w:r w:rsidRPr="00B91A61">
        <w:rPr>
          <w:sz w:val="28"/>
          <w:szCs w:val="28"/>
        </w:rPr>
        <w:t>Документы могут быть поданы:</w:t>
      </w:r>
    </w:p>
    <w:p w:rsidR="007703E3" w:rsidRPr="00B91A61" w:rsidRDefault="007703E3" w:rsidP="00297758">
      <w:pPr>
        <w:widowControl w:val="0"/>
        <w:ind w:firstLine="709"/>
        <w:jc w:val="both"/>
        <w:rPr>
          <w:sz w:val="28"/>
          <w:szCs w:val="28"/>
        </w:rPr>
      </w:pPr>
      <w:r w:rsidRPr="00B91A61">
        <w:rPr>
          <w:sz w:val="28"/>
          <w:szCs w:val="28"/>
        </w:rPr>
        <w:t>- на бумажном носителе непосредственно в Администрацию района;</w:t>
      </w:r>
    </w:p>
    <w:p w:rsidR="007703E3" w:rsidRPr="00B91A61" w:rsidRDefault="007703E3" w:rsidP="00297758">
      <w:pPr>
        <w:widowControl w:val="0"/>
        <w:ind w:firstLine="709"/>
        <w:jc w:val="both"/>
        <w:rPr>
          <w:sz w:val="28"/>
          <w:szCs w:val="28"/>
        </w:rPr>
      </w:pPr>
      <w:r w:rsidRPr="00B91A61">
        <w:rPr>
          <w:sz w:val="28"/>
          <w:szCs w:val="28"/>
        </w:rPr>
        <w:t>- получены заказным почтовым отправлением с уведомлением о вручении и описью вложения документов, направлены в электронном виде на адреса электронной почты Администрации района или Отдела.</w:t>
      </w:r>
    </w:p>
    <w:p w:rsidR="007703E3" w:rsidRPr="00B91A61" w:rsidRDefault="007703E3" w:rsidP="00297758">
      <w:pPr>
        <w:widowControl w:val="0"/>
        <w:ind w:firstLine="709"/>
        <w:jc w:val="both"/>
        <w:rPr>
          <w:color w:val="000000"/>
          <w:sz w:val="28"/>
          <w:szCs w:val="28"/>
        </w:rPr>
      </w:pPr>
      <w:r w:rsidRPr="00B91A61">
        <w:rPr>
          <w:color w:val="000000"/>
          <w:sz w:val="28"/>
          <w:szCs w:val="28"/>
        </w:rPr>
        <w:t>При получении заявления специалист Администрации района,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Администрации района.</w:t>
      </w:r>
    </w:p>
    <w:p w:rsidR="007703E3" w:rsidRPr="00B91A61" w:rsidRDefault="007703E3" w:rsidP="00297758">
      <w:pPr>
        <w:widowControl w:val="0"/>
        <w:ind w:firstLine="709"/>
        <w:jc w:val="both"/>
        <w:rPr>
          <w:color w:val="000000"/>
          <w:sz w:val="28"/>
          <w:szCs w:val="28"/>
        </w:rPr>
      </w:pPr>
      <w:r w:rsidRPr="00B91A61">
        <w:rPr>
          <w:color w:val="000000"/>
          <w:sz w:val="28"/>
          <w:szCs w:val="28"/>
        </w:rPr>
        <w:t>Глава Администрации района после рассмотрения заявления направляет его заведующему Отдела.</w:t>
      </w:r>
    </w:p>
    <w:p w:rsidR="007703E3" w:rsidRPr="00B91A61" w:rsidRDefault="007703E3" w:rsidP="00297758">
      <w:pPr>
        <w:widowControl w:val="0"/>
        <w:ind w:firstLine="709"/>
        <w:jc w:val="both"/>
        <w:rPr>
          <w:color w:val="000000"/>
          <w:sz w:val="28"/>
          <w:szCs w:val="28"/>
        </w:rPr>
      </w:pPr>
      <w:r w:rsidRPr="00B91A61">
        <w:rPr>
          <w:color w:val="000000"/>
          <w:sz w:val="28"/>
          <w:szCs w:val="28"/>
        </w:rPr>
        <w:t>Максимальный срок исполнения указанной административной процедуры – 3 (три) рабочих дня.</w:t>
      </w:r>
    </w:p>
    <w:p w:rsidR="007703E3" w:rsidRPr="00B91A61" w:rsidRDefault="007703E3" w:rsidP="00297758">
      <w:pPr>
        <w:widowControl w:val="0"/>
        <w:ind w:firstLine="709"/>
        <w:jc w:val="both"/>
        <w:rPr>
          <w:color w:val="000000"/>
          <w:sz w:val="28"/>
          <w:szCs w:val="28"/>
        </w:rPr>
      </w:pPr>
      <w:r w:rsidRPr="00B91A61">
        <w:rPr>
          <w:color w:val="000000"/>
          <w:sz w:val="28"/>
          <w:szCs w:val="28"/>
        </w:rPr>
        <w:t>Результатом выполнения данной административной процедуры является передача заявления и прилагаемых к нему документов на рассмотрение в Отдел.</w:t>
      </w:r>
    </w:p>
    <w:p w:rsidR="007703E3" w:rsidRPr="00B91A61" w:rsidRDefault="007703E3" w:rsidP="00297758">
      <w:pPr>
        <w:widowControl w:val="0"/>
        <w:ind w:firstLine="709"/>
        <w:jc w:val="both"/>
        <w:rPr>
          <w:color w:val="000000"/>
          <w:sz w:val="28"/>
          <w:szCs w:val="28"/>
        </w:rPr>
      </w:pPr>
    </w:p>
    <w:p w:rsidR="007703E3" w:rsidRPr="00033B83" w:rsidRDefault="007703E3" w:rsidP="00820EA5">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3.4.2 Проверка содержания и полноты представленных документов, публикация информации, утверждение и выдача заявителю схемы расположения земельного участка (в случае необходимости).</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прилагаемых к нему документов </w:t>
      </w:r>
      <w:r w:rsidRPr="00B91A61">
        <w:rPr>
          <w:rFonts w:ascii="Times New Roman" w:hAnsi="Times New Roman" w:cs="Times New Roman"/>
          <w:color w:val="000000"/>
          <w:sz w:val="28"/>
          <w:szCs w:val="28"/>
        </w:rPr>
        <w:t>заведующему Отдела</w:t>
      </w:r>
      <w:r w:rsidRPr="00B91A61">
        <w:rPr>
          <w:rFonts w:ascii="Times New Roman" w:hAnsi="Times New Roman" w:cs="Times New Roman"/>
          <w:sz w:val="28"/>
          <w:szCs w:val="28"/>
        </w:rPr>
        <w:t xml:space="preserve">. </w:t>
      </w:r>
    </w:p>
    <w:p w:rsidR="007703E3" w:rsidRPr="00B91A61" w:rsidRDefault="007703E3" w:rsidP="00297758">
      <w:pPr>
        <w:widowControl w:val="0"/>
        <w:ind w:firstLine="709"/>
        <w:jc w:val="both"/>
        <w:rPr>
          <w:sz w:val="28"/>
          <w:szCs w:val="28"/>
        </w:rPr>
      </w:pPr>
      <w:r w:rsidRPr="00B91A61">
        <w:rPr>
          <w:color w:val="000000"/>
          <w:sz w:val="28"/>
          <w:szCs w:val="28"/>
        </w:rPr>
        <w:t>Заведующий Отдела</w:t>
      </w:r>
      <w:r w:rsidRPr="00B91A61">
        <w:rPr>
          <w:sz w:val="28"/>
          <w:szCs w:val="28"/>
        </w:rPr>
        <w:t xml:space="preserve"> не позднее, следующего за днем передачи </w:t>
      </w:r>
      <w:r w:rsidRPr="00B91A61">
        <w:rPr>
          <w:color w:val="000000"/>
          <w:sz w:val="28"/>
          <w:szCs w:val="28"/>
        </w:rPr>
        <w:t xml:space="preserve">заявления и прилагаемых к нему документов </w:t>
      </w:r>
      <w:r w:rsidRPr="00B91A61">
        <w:rPr>
          <w:sz w:val="28"/>
          <w:szCs w:val="28"/>
        </w:rPr>
        <w:t>назначает специалиста, ответственного за рассмотрение документов (далее – ответственный исполнитель) и передает указанные документы ответственному исполнителю.</w:t>
      </w:r>
    </w:p>
    <w:p w:rsidR="007703E3" w:rsidRPr="00B91A61" w:rsidRDefault="007703E3" w:rsidP="00297758">
      <w:pPr>
        <w:widowControl w:val="0"/>
        <w:ind w:firstLine="709"/>
        <w:jc w:val="both"/>
        <w:rPr>
          <w:sz w:val="28"/>
          <w:szCs w:val="28"/>
        </w:rPr>
      </w:pPr>
      <w:r w:rsidRPr="00B91A61">
        <w:rPr>
          <w:sz w:val="28"/>
          <w:szCs w:val="28"/>
        </w:rPr>
        <w:t>Ответственный исполнитель:</w:t>
      </w:r>
    </w:p>
    <w:p w:rsidR="007703E3" w:rsidRPr="00B91A61" w:rsidRDefault="007703E3" w:rsidP="00297758">
      <w:pPr>
        <w:widowControl w:val="0"/>
        <w:ind w:firstLine="709"/>
        <w:jc w:val="both"/>
        <w:rPr>
          <w:sz w:val="28"/>
          <w:szCs w:val="28"/>
        </w:rPr>
      </w:pPr>
      <w:r w:rsidRPr="00B91A61">
        <w:rPr>
          <w:sz w:val="28"/>
          <w:szCs w:val="28"/>
        </w:rPr>
        <w:t>- устанавливает предмет обращения;</w:t>
      </w:r>
    </w:p>
    <w:p w:rsidR="007703E3" w:rsidRPr="00B91A61" w:rsidRDefault="007703E3" w:rsidP="00297758">
      <w:pPr>
        <w:widowControl w:val="0"/>
        <w:ind w:firstLine="709"/>
        <w:jc w:val="both"/>
        <w:rPr>
          <w:sz w:val="28"/>
          <w:szCs w:val="28"/>
        </w:rPr>
      </w:pPr>
      <w:r w:rsidRPr="00B91A61">
        <w:rPr>
          <w:sz w:val="28"/>
          <w:szCs w:val="28"/>
        </w:rPr>
        <w:t>- проверяет полномочия представителя заявителя действовать от его имени;</w:t>
      </w:r>
    </w:p>
    <w:p w:rsidR="007703E3" w:rsidRPr="00B91A61" w:rsidRDefault="007703E3" w:rsidP="00297758">
      <w:pPr>
        <w:widowControl w:val="0"/>
        <w:ind w:firstLine="709"/>
        <w:jc w:val="both"/>
        <w:rPr>
          <w:sz w:val="28"/>
          <w:szCs w:val="28"/>
        </w:rPr>
      </w:pPr>
      <w:r w:rsidRPr="00B91A61">
        <w:rPr>
          <w:sz w:val="28"/>
          <w:szCs w:val="28"/>
        </w:rPr>
        <w:t>- проверяет соответствие представленных документов требованиям, установленным административным регламентом;</w:t>
      </w:r>
    </w:p>
    <w:p w:rsidR="007703E3" w:rsidRPr="00B91A61" w:rsidRDefault="007703E3" w:rsidP="00297758">
      <w:pPr>
        <w:widowControl w:val="0"/>
        <w:ind w:firstLine="709"/>
        <w:jc w:val="both"/>
        <w:rPr>
          <w:sz w:val="28"/>
          <w:szCs w:val="28"/>
        </w:rPr>
      </w:pPr>
      <w:r w:rsidRPr="00B91A61">
        <w:rPr>
          <w:sz w:val="28"/>
          <w:szCs w:val="28"/>
        </w:rPr>
        <w:t>- проверяет соответствие представленных документов требованиям, установленным действующим законодательством;</w:t>
      </w:r>
    </w:p>
    <w:p w:rsidR="007703E3" w:rsidRPr="00B91A61" w:rsidRDefault="007703E3" w:rsidP="00297758">
      <w:pPr>
        <w:widowControl w:val="0"/>
        <w:ind w:firstLine="709"/>
        <w:jc w:val="both"/>
        <w:rPr>
          <w:sz w:val="28"/>
          <w:szCs w:val="28"/>
        </w:rPr>
      </w:pPr>
      <w:r w:rsidRPr="00B91A61">
        <w:rPr>
          <w:sz w:val="28"/>
          <w:szCs w:val="28"/>
        </w:rPr>
        <w:t>- выявляет необходимость направления межведомственных запросов.</w:t>
      </w:r>
    </w:p>
    <w:p w:rsidR="007703E3" w:rsidRPr="00B91A61" w:rsidRDefault="007703E3" w:rsidP="00297758">
      <w:pPr>
        <w:widowControl w:val="0"/>
        <w:ind w:firstLine="709"/>
        <w:jc w:val="both"/>
        <w:rPr>
          <w:sz w:val="28"/>
          <w:szCs w:val="28"/>
        </w:rPr>
      </w:pPr>
      <w:r w:rsidRPr="00B91A61">
        <w:rPr>
          <w:sz w:val="28"/>
          <w:szCs w:val="28"/>
        </w:rPr>
        <w:t>В случае отсутствия необходимых документов, указанных в пункте 2.6. настоящего административного регламента, ответственный специалист готовит запрос о предоставлении необходимых документов в соответствующие органы за подписью Главы Администрации района.</w:t>
      </w:r>
    </w:p>
    <w:p w:rsidR="007703E3" w:rsidRPr="00B91A61" w:rsidRDefault="007703E3" w:rsidP="00297758">
      <w:pPr>
        <w:widowControl w:val="0"/>
        <w:ind w:firstLine="709"/>
        <w:jc w:val="both"/>
        <w:rPr>
          <w:sz w:val="28"/>
          <w:szCs w:val="28"/>
        </w:rPr>
      </w:pPr>
      <w:r w:rsidRPr="00B91A61">
        <w:rPr>
          <w:sz w:val="28"/>
          <w:szCs w:val="28"/>
        </w:rPr>
        <w:t>По результатам проделанной работы в соответствии с пунктом 3.3.3., при отсутствии оснований для отказа в предоставлении муниципальной услуги в соответствии с подразделом 2.8. настоящего административного регламента, ответственный исполнитель обеспечивает подготовку и заблаговременную публикацию информации о предстоящем предоставлении земельного участка в средствах массовой информации.</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Информационное сообщение о предстоящем предоставлении земельного участка публикуется в официальном печатном средстве массовой информации – газете «Вестник Юрлы». А также размещается на официальном сайте администрации Юрлинского муниципального района. В информационном сообщении должны быть указаны следующие сведения:</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лицо обратившееся с заявлением;</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местоположение земельного участка;</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площадь земельного участка (точная или ориентировочная);</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вид права на котором будет предоставляться земельный участок;</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 цель использования земельного участка;</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В случае выявления необходимости проведения кадастровых работ в отношении земельного участка, ответственный исполнитель готовит схему расположения земельного участка на кадастровом плане или кадастровой карте соответствующей территории (далее Схема расположения) для дальнейшего ее согласования и утверждения.</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Подготовка Схемы расположения осуществляется в соответствии с административным регламентом предоставления муниципальной услуги «Утверждение и выдача схемы расположения границ земельного участка на кадастровом плане или кадастровой карте территории».</w:t>
      </w:r>
    </w:p>
    <w:p w:rsidR="007703E3" w:rsidRPr="00B91A61" w:rsidRDefault="007703E3" w:rsidP="00297758">
      <w:pPr>
        <w:pStyle w:val="ConsPlusNormal"/>
        <w:ind w:firstLine="709"/>
        <w:jc w:val="both"/>
        <w:rPr>
          <w:rFonts w:ascii="Times New Roman" w:hAnsi="Times New Roman" w:cs="Times New Roman"/>
          <w:kern w:val="0"/>
          <w:sz w:val="28"/>
          <w:szCs w:val="28"/>
          <w:lang w:eastAsia="ru-RU"/>
        </w:rPr>
      </w:pPr>
      <w:r w:rsidRPr="00B91A61">
        <w:rPr>
          <w:rFonts w:ascii="Times New Roman" w:hAnsi="Times New Roman" w:cs="Times New Roman"/>
          <w:color w:val="000000"/>
          <w:sz w:val="28"/>
          <w:szCs w:val="28"/>
        </w:rPr>
        <w:t xml:space="preserve">Утвержденная Схема расположения подлежит выдаче заявителю, который обеспечивает за свой счет выполнение в отношении этого земельного участка </w:t>
      </w:r>
      <w:r w:rsidRPr="00B91A61">
        <w:rPr>
          <w:rFonts w:ascii="Times New Roman" w:hAnsi="Times New Roman" w:cs="Times New Roman"/>
          <w:kern w:val="0"/>
          <w:sz w:val="28"/>
          <w:szCs w:val="28"/>
          <w:lang w:eastAsia="ru-RU"/>
        </w:rPr>
        <w:t xml:space="preserve">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16" w:anchor="300" w:history="1">
        <w:r w:rsidRPr="00B91A61">
          <w:rPr>
            <w:rFonts w:ascii="Times New Roman" w:hAnsi="Times New Roman" w:cs="Times New Roman"/>
            <w:kern w:val="0"/>
            <w:sz w:val="28"/>
            <w:szCs w:val="28"/>
            <w:lang w:eastAsia="ru-RU"/>
          </w:rPr>
          <w:t>Федеральным законом</w:t>
        </w:r>
      </w:hyperlink>
      <w:r w:rsidRPr="00B91A61">
        <w:rPr>
          <w:rFonts w:ascii="Times New Roman" w:hAnsi="Times New Roman" w:cs="Times New Roman"/>
          <w:kern w:val="0"/>
          <w:sz w:val="28"/>
          <w:szCs w:val="28"/>
          <w:lang w:eastAsia="ru-RU"/>
        </w:rPr>
        <w:t xml:space="preserve"> "О государственном кадастре недвижимости". После чего предоставляет в Отдел кадастровый паспорт земельного участка для дальнейшего принятия решения о предоставлении земельного участка.</w:t>
      </w:r>
    </w:p>
    <w:p w:rsidR="007703E3" w:rsidRPr="00B91A61" w:rsidRDefault="007703E3" w:rsidP="00297758">
      <w:pPr>
        <w:widowControl w:val="0"/>
        <w:ind w:firstLine="709"/>
        <w:jc w:val="both"/>
        <w:rPr>
          <w:sz w:val="28"/>
          <w:szCs w:val="28"/>
        </w:rPr>
      </w:pPr>
      <w:r w:rsidRPr="00B91A61">
        <w:rPr>
          <w:sz w:val="28"/>
          <w:szCs w:val="28"/>
        </w:rPr>
        <w:t xml:space="preserve">Результатом данной административной процедуры является проверка предоставленных заявителем документов, публикация сообщения и, при необходимости, утвержденная и выданная заявителю Схема расположения.  </w:t>
      </w:r>
    </w:p>
    <w:p w:rsidR="007703E3" w:rsidRPr="00B91A61" w:rsidRDefault="007703E3" w:rsidP="00297758">
      <w:pPr>
        <w:widowControl w:val="0"/>
        <w:ind w:firstLine="709"/>
        <w:jc w:val="both"/>
        <w:rPr>
          <w:sz w:val="28"/>
          <w:szCs w:val="28"/>
        </w:rPr>
      </w:pPr>
      <w:r w:rsidRPr="00B91A61">
        <w:rPr>
          <w:sz w:val="28"/>
          <w:szCs w:val="28"/>
        </w:rPr>
        <w:t>Общий срок исполнения данной административной процедуры не должен превышать 30 дней с момента регистрации заявления.</w:t>
      </w:r>
    </w:p>
    <w:p w:rsidR="007703E3" w:rsidRPr="00B91A61" w:rsidRDefault="007703E3" w:rsidP="00297758">
      <w:pPr>
        <w:widowControl w:val="0"/>
        <w:ind w:firstLine="709"/>
        <w:jc w:val="both"/>
        <w:rPr>
          <w:sz w:val="28"/>
          <w:szCs w:val="28"/>
        </w:rPr>
      </w:pPr>
    </w:p>
    <w:p w:rsidR="007703E3" w:rsidRPr="00033B83" w:rsidRDefault="007703E3" w:rsidP="00820EA5">
      <w:pPr>
        <w:widowControl w:val="0"/>
        <w:ind w:firstLine="709"/>
        <w:jc w:val="both"/>
        <w:rPr>
          <w:sz w:val="28"/>
          <w:szCs w:val="28"/>
        </w:rPr>
      </w:pPr>
      <w:r w:rsidRPr="00033B83">
        <w:rPr>
          <w:sz w:val="28"/>
          <w:szCs w:val="28"/>
        </w:rPr>
        <w:t>3.4.3. Направление межведомственного запроса</w:t>
      </w:r>
    </w:p>
    <w:p w:rsidR="007703E3" w:rsidRPr="00B91A61" w:rsidRDefault="007703E3" w:rsidP="00297758">
      <w:pPr>
        <w:widowControl w:val="0"/>
        <w:ind w:firstLine="709"/>
        <w:jc w:val="both"/>
        <w:rPr>
          <w:sz w:val="28"/>
          <w:szCs w:val="28"/>
        </w:rPr>
      </w:pPr>
      <w:r w:rsidRPr="00B91A61">
        <w:rPr>
          <w:sz w:val="28"/>
          <w:szCs w:val="28"/>
        </w:rPr>
        <w:t>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7703E3" w:rsidRPr="00B91A61" w:rsidRDefault="007703E3" w:rsidP="00297758">
      <w:pPr>
        <w:widowControl w:val="0"/>
        <w:ind w:firstLine="709"/>
        <w:jc w:val="both"/>
        <w:rPr>
          <w:sz w:val="28"/>
          <w:szCs w:val="28"/>
        </w:rPr>
      </w:pPr>
      <w:r w:rsidRPr="00B91A61">
        <w:rPr>
          <w:sz w:val="28"/>
          <w:szCs w:val="28"/>
        </w:rPr>
        <w:t>В случае, если заявитель самостоятельно предоставил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документов и информации, находящихся в их распоряжении.</w:t>
      </w:r>
    </w:p>
    <w:p w:rsidR="007703E3" w:rsidRPr="00B91A61" w:rsidRDefault="007703E3" w:rsidP="00297758">
      <w:pPr>
        <w:widowControl w:val="0"/>
        <w:ind w:firstLine="709"/>
        <w:jc w:val="both"/>
        <w:rPr>
          <w:sz w:val="28"/>
          <w:szCs w:val="28"/>
        </w:rPr>
      </w:pPr>
      <w:r w:rsidRPr="00B91A61">
        <w:rPr>
          <w:sz w:val="28"/>
          <w:szCs w:val="28"/>
        </w:rPr>
        <w:t>Состав запрашиваемых документов определяется в соответствии с пунктом 2.6. настоящего административного регламента.</w:t>
      </w:r>
    </w:p>
    <w:p w:rsidR="007703E3" w:rsidRPr="00B91A61" w:rsidRDefault="007703E3" w:rsidP="00297758">
      <w:pPr>
        <w:widowControl w:val="0"/>
        <w:ind w:firstLine="709"/>
        <w:jc w:val="both"/>
        <w:rPr>
          <w:sz w:val="28"/>
          <w:szCs w:val="28"/>
        </w:rPr>
      </w:pPr>
      <w:r w:rsidRPr="00B91A61">
        <w:rPr>
          <w:sz w:val="28"/>
          <w:szCs w:val="28"/>
        </w:rPr>
        <w:t>Ответственным за подготовку и направление межведомственного запроса является ответственный исполнитель. Максимальный срок подготовки запроса составляет 3 (три) рабочих дня с момента выявления необходимости направления запроса. Максимальный срок направления запроса составляет 1 (один) рабочий день с момента подписания межведомственного запроса.</w:t>
      </w:r>
    </w:p>
    <w:p w:rsidR="007703E3" w:rsidRPr="00B91A61" w:rsidRDefault="007703E3" w:rsidP="00297758">
      <w:pPr>
        <w:widowControl w:val="0"/>
        <w:ind w:firstLine="709"/>
        <w:jc w:val="both"/>
        <w:rPr>
          <w:sz w:val="28"/>
          <w:szCs w:val="28"/>
        </w:rPr>
      </w:pPr>
      <w:r w:rsidRPr="00B91A61">
        <w:rPr>
          <w:sz w:val="28"/>
          <w:szCs w:val="28"/>
        </w:rPr>
        <w:t>Ответственным за подписание межведомственного запроса является глава Администрации района. Максимальный срок выполнения действия составляет 1 (один) рабочий день с момента подготовки межведомственного запроса.</w:t>
      </w:r>
    </w:p>
    <w:p w:rsidR="007703E3" w:rsidRPr="00B91A61" w:rsidRDefault="007703E3" w:rsidP="00297758">
      <w:pPr>
        <w:widowControl w:val="0"/>
        <w:ind w:firstLine="709"/>
        <w:jc w:val="both"/>
        <w:rPr>
          <w:sz w:val="28"/>
          <w:szCs w:val="28"/>
        </w:rPr>
      </w:pPr>
      <w:r w:rsidRPr="00B91A61">
        <w:rPr>
          <w:sz w:val="28"/>
          <w:szCs w:val="28"/>
        </w:rPr>
        <w:t>Ответственный исполнитель направляет межведомственный запрос, подписанный электронной цифровой подписью, по каналам системы межведомственного электронного взаимодействия в соответствующие государственные органы и организации.</w:t>
      </w:r>
    </w:p>
    <w:p w:rsidR="007703E3" w:rsidRPr="00B91A61" w:rsidRDefault="007703E3" w:rsidP="00297758">
      <w:pPr>
        <w:widowControl w:val="0"/>
        <w:ind w:firstLine="709"/>
        <w:jc w:val="both"/>
        <w:rPr>
          <w:sz w:val="28"/>
          <w:szCs w:val="28"/>
        </w:rPr>
      </w:pPr>
      <w:r w:rsidRPr="00B91A61">
        <w:rPr>
          <w:sz w:val="28"/>
          <w:szCs w:val="28"/>
        </w:rPr>
        <w:t>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w:t>
      </w:r>
    </w:p>
    <w:p w:rsidR="007703E3" w:rsidRPr="00B91A61" w:rsidRDefault="007703E3" w:rsidP="00297758">
      <w:pPr>
        <w:widowControl w:val="0"/>
        <w:ind w:firstLine="709"/>
        <w:jc w:val="both"/>
        <w:rPr>
          <w:sz w:val="28"/>
          <w:szCs w:val="28"/>
        </w:rPr>
      </w:pPr>
      <w:r w:rsidRPr="00B91A61">
        <w:rPr>
          <w:sz w:val="28"/>
          <w:szCs w:val="28"/>
        </w:rPr>
        <w:t>Ответы, поступившие на межведомственные запросы, регистрируются в журнале учета.</w:t>
      </w:r>
    </w:p>
    <w:p w:rsidR="007703E3" w:rsidRPr="00B91A61" w:rsidRDefault="007703E3" w:rsidP="00297758">
      <w:pPr>
        <w:widowControl w:val="0"/>
        <w:ind w:firstLine="709"/>
        <w:jc w:val="both"/>
        <w:rPr>
          <w:sz w:val="28"/>
          <w:szCs w:val="28"/>
        </w:rPr>
      </w:pPr>
      <w:r w:rsidRPr="00B91A61">
        <w:rPr>
          <w:sz w:val="28"/>
          <w:szCs w:val="28"/>
        </w:rPr>
        <w:t>Результатом данной административной процедуры является поступление ответов на межведомственные запросы из государственных органов и организаций.</w:t>
      </w:r>
    </w:p>
    <w:p w:rsidR="007703E3" w:rsidRPr="00B91A61" w:rsidRDefault="007703E3" w:rsidP="00297758">
      <w:pPr>
        <w:widowControl w:val="0"/>
        <w:ind w:firstLine="709"/>
        <w:jc w:val="both"/>
        <w:rPr>
          <w:sz w:val="28"/>
          <w:szCs w:val="28"/>
        </w:rPr>
      </w:pPr>
    </w:p>
    <w:p w:rsidR="007703E3" w:rsidRPr="00033B83" w:rsidRDefault="007703E3" w:rsidP="00820EA5">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3.4.5. Принятие решения о предоставлении или об отказе в предоставлении земельного участка, подготовка проекта постановления или письма об отказе.</w:t>
      </w:r>
    </w:p>
    <w:p w:rsidR="007703E3" w:rsidRPr="00B91A61" w:rsidRDefault="007703E3" w:rsidP="00297758">
      <w:pPr>
        <w:widowControl w:val="0"/>
        <w:ind w:firstLine="709"/>
        <w:jc w:val="both"/>
        <w:rPr>
          <w:sz w:val="28"/>
          <w:szCs w:val="28"/>
        </w:rPr>
      </w:pPr>
      <w:r w:rsidRPr="00B91A61">
        <w:rPr>
          <w:sz w:val="28"/>
          <w:szCs w:val="28"/>
        </w:rPr>
        <w:t>Основанием для начала административной процедуры является проверка комплектности документов, получение ответов на межведомственные запросы (в случае направления таковых) из государственных органов и организаций о предоставлении документов и информации, находящихся в их распоряжении, предоставление заявителем кадастрового паспорта (в случае необходимости проведения кадастровых работ).</w:t>
      </w:r>
    </w:p>
    <w:p w:rsidR="007703E3" w:rsidRPr="00B91A61" w:rsidRDefault="007703E3" w:rsidP="00297758">
      <w:pPr>
        <w:widowControl w:val="0"/>
        <w:ind w:firstLine="709"/>
        <w:jc w:val="both"/>
        <w:rPr>
          <w:sz w:val="28"/>
          <w:szCs w:val="28"/>
        </w:rPr>
      </w:pPr>
      <w:r w:rsidRPr="00B91A61">
        <w:rPr>
          <w:sz w:val="28"/>
          <w:szCs w:val="28"/>
        </w:rPr>
        <w:t>В случае отсутствия необходимости проведения кадастровых работ и если есть только один заявитель на данный земельный участок, решение о предоставлении земельного участка принимается через 15 (пятнадцать) календарных дней после публикации сообщения.</w:t>
      </w:r>
    </w:p>
    <w:p w:rsidR="007703E3" w:rsidRPr="00B91A61" w:rsidRDefault="007703E3" w:rsidP="00297758">
      <w:pPr>
        <w:widowControl w:val="0"/>
        <w:ind w:firstLine="709"/>
        <w:jc w:val="both"/>
        <w:rPr>
          <w:sz w:val="28"/>
          <w:szCs w:val="28"/>
        </w:rPr>
      </w:pPr>
      <w:r w:rsidRPr="00B91A61">
        <w:rPr>
          <w:sz w:val="28"/>
          <w:szCs w:val="28"/>
        </w:rPr>
        <w:t xml:space="preserve">Подготовленный ответственным исполнителем проект постановления о предоставлении земельного участка передается на рассмотрение и согласование </w:t>
      </w:r>
      <w:r w:rsidRPr="00B91A61">
        <w:rPr>
          <w:color w:val="000000"/>
          <w:sz w:val="28"/>
          <w:szCs w:val="28"/>
        </w:rPr>
        <w:t>заведующему Отдела</w:t>
      </w:r>
      <w:r w:rsidRPr="00B91A61">
        <w:rPr>
          <w:sz w:val="28"/>
          <w:szCs w:val="28"/>
        </w:rPr>
        <w:t>, в юридический отдел Администрации района, в отдел архитектуры Администрации района и на подписание Главе Администрации района.</w:t>
      </w:r>
    </w:p>
    <w:p w:rsidR="007703E3" w:rsidRPr="00B91A61" w:rsidRDefault="007703E3" w:rsidP="00297758">
      <w:pPr>
        <w:widowControl w:val="0"/>
        <w:ind w:firstLine="709"/>
        <w:jc w:val="both"/>
        <w:rPr>
          <w:sz w:val="28"/>
          <w:szCs w:val="28"/>
        </w:rPr>
      </w:pPr>
      <w:r w:rsidRPr="00B91A61">
        <w:rPr>
          <w:sz w:val="28"/>
          <w:szCs w:val="28"/>
        </w:rPr>
        <w:t>Согласованный и подписанный проект постановления о предоставлении земельного участка направляется специалисту Администрации района, ответственному за регистрацию проектов постановлений Администрации района.</w:t>
      </w:r>
    </w:p>
    <w:p w:rsidR="007703E3" w:rsidRPr="00B91A61" w:rsidRDefault="007703E3" w:rsidP="00297758">
      <w:pPr>
        <w:widowControl w:val="0"/>
        <w:ind w:firstLine="709"/>
        <w:jc w:val="both"/>
        <w:rPr>
          <w:sz w:val="28"/>
          <w:szCs w:val="28"/>
        </w:rPr>
      </w:pPr>
      <w:r w:rsidRPr="00B91A61">
        <w:rPr>
          <w:sz w:val="28"/>
          <w:szCs w:val="28"/>
        </w:rPr>
        <w:t>После регистрации постановление оформляется в соответствии с регламентом работы Администрации района.</w:t>
      </w:r>
    </w:p>
    <w:p w:rsidR="007703E3" w:rsidRPr="00B91A61" w:rsidRDefault="007703E3" w:rsidP="00297758">
      <w:pPr>
        <w:widowControl w:val="0"/>
        <w:ind w:firstLine="709"/>
        <w:jc w:val="both"/>
        <w:rPr>
          <w:sz w:val="28"/>
          <w:szCs w:val="28"/>
        </w:rPr>
      </w:pPr>
      <w:r w:rsidRPr="00B91A61">
        <w:rPr>
          <w:sz w:val="28"/>
          <w:szCs w:val="28"/>
        </w:rPr>
        <w:t>При наличии обстоятельств, указанных в подразделе 2.8. настоящего административного регламента, ответственный исполнитель готовит письмо Администрации района об отказе в предоставлении земельного участка (далее – письмо об отказе).</w:t>
      </w:r>
    </w:p>
    <w:p w:rsidR="007703E3" w:rsidRPr="00B91A61" w:rsidRDefault="007703E3" w:rsidP="00297758">
      <w:pPr>
        <w:widowControl w:val="0"/>
        <w:ind w:firstLine="709"/>
        <w:jc w:val="both"/>
        <w:rPr>
          <w:sz w:val="28"/>
          <w:szCs w:val="28"/>
        </w:rPr>
      </w:pPr>
      <w:r w:rsidRPr="00B91A61">
        <w:rPr>
          <w:sz w:val="28"/>
          <w:szCs w:val="28"/>
        </w:rPr>
        <w:t xml:space="preserve">Подготовленное ответственным исполнителем письмо об отказе в предоставлении земельного участка передается на рассмотрение и согласование </w:t>
      </w:r>
      <w:r w:rsidRPr="00B91A61">
        <w:rPr>
          <w:color w:val="000000"/>
          <w:sz w:val="28"/>
          <w:szCs w:val="28"/>
        </w:rPr>
        <w:t>заведующему Отдела</w:t>
      </w:r>
      <w:r w:rsidRPr="00B91A61">
        <w:rPr>
          <w:sz w:val="28"/>
          <w:szCs w:val="28"/>
        </w:rPr>
        <w:t xml:space="preserve"> и на подписание Главе Администрации района.</w:t>
      </w:r>
    </w:p>
    <w:p w:rsidR="007703E3" w:rsidRPr="00B91A61" w:rsidRDefault="007703E3" w:rsidP="00297758">
      <w:pPr>
        <w:widowControl w:val="0"/>
        <w:ind w:firstLine="709"/>
        <w:jc w:val="both"/>
        <w:rPr>
          <w:sz w:val="28"/>
          <w:szCs w:val="28"/>
        </w:rPr>
      </w:pPr>
      <w:r w:rsidRPr="00B91A61">
        <w:rPr>
          <w:sz w:val="28"/>
          <w:szCs w:val="28"/>
        </w:rPr>
        <w:t>Подписанное письмо об отказе направляется специалисту Администрации района, ответственному за регистрацию исходящей корреспонденции.</w:t>
      </w:r>
    </w:p>
    <w:p w:rsidR="007703E3" w:rsidRPr="00B91A61" w:rsidRDefault="007703E3" w:rsidP="00297758">
      <w:pPr>
        <w:widowControl w:val="0"/>
        <w:ind w:firstLine="709"/>
        <w:jc w:val="both"/>
        <w:rPr>
          <w:sz w:val="28"/>
          <w:szCs w:val="28"/>
        </w:rPr>
      </w:pPr>
      <w:r w:rsidRPr="00B91A61">
        <w:rPr>
          <w:sz w:val="28"/>
          <w:szCs w:val="28"/>
        </w:rPr>
        <w:t xml:space="preserve">Максимальный срок исполнения указанной административной процедуры в данном случае – две недели </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В случае поступления двух и более заявлений по одному земельному участку, такие земельные участки предоставляются на торгах (конкурсах, аукционах).</w:t>
      </w:r>
    </w:p>
    <w:p w:rsidR="007703E3" w:rsidRPr="00B91A61" w:rsidRDefault="007703E3" w:rsidP="00297758">
      <w:pPr>
        <w:widowControl w:val="0"/>
        <w:autoSpaceDE w:val="0"/>
        <w:autoSpaceDN w:val="0"/>
        <w:adjustRightInd w:val="0"/>
        <w:ind w:firstLine="709"/>
        <w:jc w:val="both"/>
        <w:outlineLvl w:val="1"/>
        <w:rPr>
          <w:sz w:val="28"/>
          <w:szCs w:val="28"/>
        </w:rPr>
      </w:pPr>
      <w:r w:rsidRPr="00B91A61">
        <w:rPr>
          <w:sz w:val="28"/>
          <w:szCs w:val="28"/>
        </w:rPr>
        <w:t>После проведения процедуры торгов протокол о результатах торгов, не позднее дня подписания протокола, передается ответственному исполнителю для подготовки проекта договора.</w:t>
      </w:r>
    </w:p>
    <w:p w:rsidR="007703E3" w:rsidRPr="00B91A61" w:rsidRDefault="007703E3" w:rsidP="00BA4BD5">
      <w:pPr>
        <w:widowControl w:val="0"/>
        <w:ind w:firstLine="709"/>
        <w:jc w:val="both"/>
        <w:rPr>
          <w:sz w:val="28"/>
          <w:szCs w:val="28"/>
        </w:rPr>
      </w:pPr>
      <w:r w:rsidRPr="00B91A61">
        <w:rPr>
          <w:sz w:val="28"/>
          <w:szCs w:val="28"/>
        </w:rPr>
        <w:t>Результатом данной административной процедуры является постановление Администрации района о предоставление земельного участка в собственность или в аренду, протокол о результатах торгов, либо письмо Администрации района об отказе в предоставлении земельного участка.</w:t>
      </w:r>
    </w:p>
    <w:p w:rsidR="007703E3" w:rsidRPr="00033B83" w:rsidRDefault="007703E3" w:rsidP="00820EA5">
      <w:pPr>
        <w:widowControl w:val="0"/>
        <w:ind w:firstLine="709"/>
        <w:jc w:val="both"/>
        <w:rPr>
          <w:sz w:val="28"/>
          <w:szCs w:val="28"/>
        </w:rPr>
      </w:pPr>
      <w:r w:rsidRPr="00033B83">
        <w:rPr>
          <w:sz w:val="28"/>
          <w:szCs w:val="28"/>
        </w:rPr>
        <w:t>3.4.6. Подготовка проекта договора, акта приема-передачи</w:t>
      </w:r>
    </w:p>
    <w:p w:rsidR="007703E3" w:rsidRPr="00B91A61" w:rsidRDefault="007703E3" w:rsidP="00297758">
      <w:pPr>
        <w:widowControl w:val="0"/>
        <w:ind w:firstLine="709"/>
        <w:jc w:val="both"/>
        <w:rPr>
          <w:sz w:val="28"/>
          <w:szCs w:val="28"/>
        </w:rPr>
      </w:pPr>
      <w:r w:rsidRPr="00B91A61">
        <w:rPr>
          <w:sz w:val="28"/>
          <w:szCs w:val="28"/>
        </w:rPr>
        <w:t xml:space="preserve">Основанием для начала данной административной процедуры является изданное постановление </w:t>
      </w:r>
      <w:r w:rsidRPr="00B91A61">
        <w:rPr>
          <w:color w:val="000000"/>
          <w:sz w:val="28"/>
          <w:szCs w:val="28"/>
        </w:rPr>
        <w:t>главы Администрации района, либо подписанный протокол о результатах торгов</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Ответственный исполнитель, на основании постановления о предоставлении земельного участка либо протокола о результатах торгов готовит проект договора с приложениями (в случае предоставления земельного участка в собственность за плату или в аренду, при этом акт приема-передачи земельного участка включается в приложения к договору), либо акт приема-передачи земельного участка.</w:t>
      </w:r>
    </w:p>
    <w:p w:rsidR="007703E3" w:rsidRPr="00B91A61" w:rsidRDefault="007703E3" w:rsidP="00297758">
      <w:pPr>
        <w:widowControl w:val="0"/>
        <w:ind w:firstLine="709"/>
        <w:jc w:val="both"/>
        <w:rPr>
          <w:sz w:val="28"/>
          <w:szCs w:val="28"/>
        </w:rPr>
      </w:pPr>
      <w:r w:rsidRPr="00B91A61">
        <w:rPr>
          <w:sz w:val="28"/>
          <w:szCs w:val="28"/>
        </w:rPr>
        <w:t xml:space="preserve">Проект договора либо акт приема-передачи согласовывается </w:t>
      </w:r>
      <w:r w:rsidRPr="00B91A61">
        <w:rPr>
          <w:color w:val="000000"/>
          <w:sz w:val="28"/>
          <w:szCs w:val="28"/>
        </w:rPr>
        <w:t>заведующим Отдела</w:t>
      </w:r>
      <w:r w:rsidRPr="00B91A61">
        <w:rPr>
          <w:sz w:val="28"/>
          <w:szCs w:val="28"/>
        </w:rPr>
        <w:t>. Срок согласования проекта договора не должен превышать двух рабочих дней.</w:t>
      </w:r>
    </w:p>
    <w:p w:rsidR="007703E3" w:rsidRPr="00B91A61" w:rsidRDefault="007703E3" w:rsidP="00297758">
      <w:pPr>
        <w:widowControl w:val="0"/>
        <w:ind w:firstLine="709"/>
        <w:jc w:val="both"/>
        <w:rPr>
          <w:sz w:val="28"/>
          <w:szCs w:val="28"/>
        </w:rPr>
      </w:pPr>
      <w:r w:rsidRPr="00B91A61">
        <w:rPr>
          <w:sz w:val="28"/>
          <w:szCs w:val="28"/>
        </w:rPr>
        <w:t>Далее проект договора либо акт приема-передачи представляется на подпись Главе Администрации района, после чего не позднее текущего дня подлежит направлению в Отдел Результатом данной административной процедуры являются подписанный договор купли-продажи земельного участка, либо договор аренды земельного участка, либо акт приема-передачи земельного участка.</w:t>
      </w:r>
    </w:p>
    <w:p w:rsidR="007703E3" w:rsidRPr="00B91A61" w:rsidRDefault="007703E3" w:rsidP="00BA4BD5">
      <w:pPr>
        <w:widowControl w:val="0"/>
        <w:ind w:firstLine="709"/>
        <w:jc w:val="both"/>
        <w:rPr>
          <w:sz w:val="28"/>
          <w:szCs w:val="28"/>
        </w:rPr>
      </w:pPr>
      <w:r w:rsidRPr="00B91A61">
        <w:rPr>
          <w:sz w:val="28"/>
          <w:szCs w:val="28"/>
        </w:rPr>
        <w:t>Общий срок исполнения данной административной процедуры не может превышать 5 (пять) дней со дня издания постановления или со дня подписания протокола о результатах торгов.</w:t>
      </w:r>
    </w:p>
    <w:p w:rsidR="007703E3" w:rsidRPr="00033B83" w:rsidRDefault="007703E3" w:rsidP="00820EA5">
      <w:pPr>
        <w:widowControl w:val="0"/>
        <w:ind w:firstLine="709"/>
        <w:jc w:val="both"/>
        <w:rPr>
          <w:sz w:val="28"/>
          <w:szCs w:val="28"/>
        </w:rPr>
      </w:pPr>
      <w:r w:rsidRPr="00033B83">
        <w:rPr>
          <w:sz w:val="28"/>
          <w:szCs w:val="28"/>
        </w:rPr>
        <w:t xml:space="preserve">3.4.7. Выдача (направление) документов заявителю </w:t>
      </w:r>
    </w:p>
    <w:p w:rsidR="007703E3" w:rsidRPr="00B91A61" w:rsidRDefault="007703E3" w:rsidP="00297758">
      <w:pPr>
        <w:widowControl w:val="0"/>
        <w:shd w:val="clear" w:color="auto" w:fill="FFFFFF"/>
        <w:tabs>
          <w:tab w:val="left" w:pos="0"/>
        </w:tabs>
        <w:autoSpaceDE w:val="0"/>
        <w:spacing w:before="5" w:line="264" w:lineRule="exact"/>
        <w:ind w:firstLine="709"/>
        <w:jc w:val="both"/>
        <w:rPr>
          <w:sz w:val="28"/>
          <w:szCs w:val="28"/>
        </w:rPr>
      </w:pPr>
      <w:r w:rsidRPr="00B91A61">
        <w:rPr>
          <w:color w:val="000000"/>
          <w:sz w:val="28"/>
          <w:szCs w:val="28"/>
        </w:rPr>
        <w:tab/>
        <w:t xml:space="preserve">Основанием для начала </w:t>
      </w:r>
      <w:r w:rsidRPr="00B91A61">
        <w:rPr>
          <w:sz w:val="28"/>
          <w:szCs w:val="28"/>
        </w:rPr>
        <w:t>данной административной процедуры является поступление ответственному исполнителю документов для выдачи заявителю.</w:t>
      </w:r>
    </w:p>
    <w:p w:rsidR="007703E3" w:rsidRPr="00B91A61" w:rsidRDefault="007703E3" w:rsidP="00297758">
      <w:pPr>
        <w:widowControl w:val="0"/>
        <w:shd w:val="clear" w:color="auto" w:fill="FFFFFF"/>
        <w:tabs>
          <w:tab w:val="left" w:pos="0"/>
        </w:tabs>
        <w:autoSpaceDE w:val="0"/>
        <w:spacing w:before="5" w:line="264" w:lineRule="exact"/>
        <w:ind w:firstLine="709"/>
        <w:jc w:val="both"/>
        <w:rPr>
          <w:color w:val="000000"/>
          <w:sz w:val="28"/>
          <w:szCs w:val="28"/>
        </w:rPr>
      </w:pPr>
      <w:r w:rsidRPr="00B91A61">
        <w:rPr>
          <w:sz w:val="28"/>
          <w:szCs w:val="28"/>
        </w:rPr>
        <w:t xml:space="preserve">            </w:t>
      </w:r>
      <w:r w:rsidRPr="00B91A61">
        <w:rPr>
          <w:color w:val="000000"/>
          <w:sz w:val="28"/>
          <w:szCs w:val="28"/>
        </w:rPr>
        <w:t>Ответственный исполнитель, извещает заявителя посредством телефонной связи, либо другим способом, согласованным с заявителем,  о наличии решения о предоставлении земельного участка, проекта договора, акта приема-передачи, а также приглашает заявителя для подписания договора (в случае предоставления земельного участка в собственность за плату или в аренду), либо акта приема-передачи, либо для получения письма об отказе.</w:t>
      </w:r>
    </w:p>
    <w:p w:rsidR="007703E3" w:rsidRPr="00B91A61" w:rsidRDefault="007703E3" w:rsidP="00297758">
      <w:pPr>
        <w:widowControl w:val="0"/>
        <w:shd w:val="clear" w:color="auto" w:fill="FFFFFF"/>
        <w:tabs>
          <w:tab w:val="left" w:pos="0"/>
        </w:tabs>
        <w:autoSpaceDE w:val="0"/>
        <w:spacing w:before="5" w:line="264" w:lineRule="exact"/>
        <w:ind w:firstLine="709"/>
        <w:jc w:val="both"/>
        <w:rPr>
          <w:color w:val="000000"/>
          <w:sz w:val="28"/>
          <w:szCs w:val="28"/>
        </w:rPr>
      </w:pPr>
      <w:r w:rsidRPr="00B91A61">
        <w:rPr>
          <w:color w:val="000000"/>
          <w:sz w:val="28"/>
          <w:szCs w:val="28"/>
        </w:rPr>
        <w:t>В случае невозможности обращения заявителя лично, постановление, проект договора, акт приема-передачи либо письмо об отказе подлежит направлению заявителю почтовым отправлением в течение 2-х дней с момента подписания договора или акта-приема передачи Главой Администрации района.</w:t>
      </w:r>
    </w:p>
    <w:p w:rsidR="007703E3" w:rsidRPr="00B91A61" w:rsidRDefault="007703E3" w:rsidP="00297758">
      <w:pPr>
        <w:widowControl w:val="0"/>
        <w:ind w:firstLine="709"/>
        <w:jc w:val="both"/>
        <w:rPr>
          <w:sz w:val="28"/>
          <w:szCs w:val="28"/>
        </w:rPr>
      </w:pPr>
      <w:r w:rsidRPr="00B91A61">
        <w:rPr>
          <w:sz w:val="28"/>
          <w:szCs w:val="28"/>
        </w:rPr>
        <w:tab/>
        <w:t>Факт выдачи заявителю документов фиксируется путем внесения соответствующей записи в журнал учета выданных документов.</w:t>
      </w:r>
    </w:p>
    <w:p w:rsidR="007703E3" w:rsidRPr="00B91A61" w:rsidRDefault="007703E3" w:rsidP="00297758">
      <w:pPr>
        <w:widowControl w:val="0"/>
        <w:ind w:firstLine="709"/>
        <w:jc w:val="both"/>
        <w:rPr>
          <w:sz w:val="28"/>
          <w:szCs w:val="28"/>
        </w:rPr>
      </w:pPr>
      <w:r w:rsidRPr="00B91A61">
        <w:rPr>
          <w:sz w:val="28"/>
          <w:szCs w:val="28"/>
        </w:rPr>
        <w:t xml:space="preserve">Результатом данной административной процедуры является выдача (направление по почте) заявителю </w:t>
      </w:r>
      <w:r w:rsidRPr="00B91A61">
        <w:rPr>
          <w:color w:val="000000"/>
          <w:sz w:val="28"/>
          <w:szCs w:val="28"/>
        </w:rPr>
        <w:t>постановления Администрации района о предоставлении земельного участка в собственность или в аренду, акта приема-передачи земельного участка, либо договора аренды земельного участка, договора купли-продажи земельного участка</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Срок данной административной процедуры не может превышать десяти дней.</w:t>
      </w:r>
    </w:p>
    <w:p w:rsidR="007703E3" w:rsidRPr="00B91A61" w:rsidRDefault="007703E3" w:rsidP="00297758">
      <w:pPr>
        <w:widowControl w:val="0"/>
        <w:ind w:firstLine="709"/>
        <w:jc w:val="both"/>
        <w:rPr>
          <w:sz w:val="28"/>
          <w:szCs w:val="28"/>
        </w:rPr>
      </w:pPr>
      <w:r w:rsidRPr="00B91A61">
        <w:rPr>
          <w:sz w:val="28"/>
          <w:szCs w:val="28"/>
        </w:rPr>
        <w:t>Максимальное время, затраченное на административную процедуру при личном обращении заявителя, не должно превышать 30 минут.</w:t>
      </w:r>
    </w:p>
    <w:p w:rsidR="007703E3" w:rsidRPr="00B91A61" w:rsidRDefault="007703E3" w:rsidP="00297758">
      <w:pPr>
        <w:widowControl w:val="0"/>
        <w:ind w:firstLine="709"/>
        <w:jc w:val="both"/>
        <w:rPr>
          <w:sz w:val="28"/>
          <w:szCs w:val="28"/>
        </w:rPr>
      </w:pPr>
    </w:p>
    <w:p w:rsidR="007703E3" w:rsidRDefault="007703E3" w:rsidP="00BA4BD5">
      <w:pPr>
        <w:pStyle w:val="ListParagraph"/>
        <w:widowControl w:val="0"/>
        <w:numPr>
          <w:ilvl w:val="0"/>
          <w:numId w:val="6"/>
        </w:numPr>
        <w:autoSpaceDE w:val="0"/>
        <w:autoSpaceDN w:val="0"/>
        <w:adjustRightInd w:val="0"/>
        <w:jc w:val="center"/>
        <w:rPr>
          <w:b/>
          <w:bCs/>
          <w:sz w:val="28"/>
          <w:szCs w:val="28"/>
        </w:rPr>
      </w:pPr>
      <w:r w:rsidRPr="00033B83">
        <w:rPr>
          <w:b/>
          <w:bCs/>
          <w:sz w:val="28"/>
          <w:szCs w:val="28"/>
        </w:rPr>
        <w:t>Формы контроля за исполнением регламента</w:t>
      </w:r>
    </w:p>
    <w:p w:rsidR="007703E3" w:rsidRPr="00033B83" w:rsidRDefault="007703E3" w:rsidP="00BA4BD5">
      <w:pPr>
        <w:pStyle w:val="ListParagraph"/>
        <w:widowControl w:val="0"/>
        <w:autoSpaceDE w:val="0"/>
        <w:autoSpaceDN w:val="0"/>
        <w:adjustRightInd w:val="0"/>
        <w:ind w:left="360"/>
        <w:rPr>
          <w:b/>
          <w:bCs/>
          <w:sz w:val="28"/>
          <w:szCs w:val="28"/>
        </w:rPr>
      </w:pPr>
    </w:p>
    <w:p w:rsidR="007703E3" w:rsidRPr="00B91A61" w:rsidRDefault="007703E3" w:rsidP="00BA4BD5">
      <w:pPr>
        <w:widowControl w:val="0"/>
        <w:jc w:val="both"/>
        <w:rPr>
          <w:sz w:val="28"/>
          <w:szCs w:val="28"/>
        </w:rPr>
      </w:pPr>
      <w:r>
        <w:rPr>
          <w:sz w:val="28"/>
          <w:szCs w:val="28"/>
        </w:rPr>
        <w:t xml:space="preserve">     </w:t>
      </w:r>
      <w:r w:rsidRPr="00B91A61">
        <w:rPr>
          <w:sz w:val="28"/>
          <w:szCs w:val="28"/>
        </w:rPr>
        <w:t>Заместитель Главы Администрации района, курирующий вопросы имущественных и земельных отношений, осуществляет текущий контроль за предоставлением муниципальной услуги.</w:t>
      </w:r>
    </w:p>
    <w:p w:rsidR="007703E3" w:rsidRPr="00B91A61" w:rsidRDefault="007703E3" w:rsidP="00BA4BD5">
      <w:pPr>
        <w:widowControl w:val="0"/>
        <w:ind w:firstLine="709"/>
        <w:jc w:val="both"/>
        <w:rPr>
          <w:sz w:val="28"/>
          <w:szCs w:val="28"/>
        </w:rPr>
      </w:pPr>
      <w:r w:rsidRPr="00B91A61">
        <w:rPr>
          <w:sz w:val="28"/>
          <w:szCs w:val="28"/>
        </w:rPr>
        <w:t xml:space="preserve">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sidRPr="00B91A61">
        <w:rPr>
          <w:color w:val="000000"/>
          <w:sz w:val="28"/>
          <w:szCs w:val="28"/>
        </w:rPr>
        <w:t>заведующий Отдела</w:t>
      </w:r>
      <w:r w:rsidRPr="00B91A61">
        <w:rPr>
          <w:sz w:val="28"/>
          <w:szCs w:val="28"/>
        </w:rPr>
        <w:t xml:space="preserve"> путем проведения проверок соблюдения и исполнения специалистами Отдела положений настоящего административного регламента.</w:t>
      </w:r>
    </w:p>
    <w:p w:rsidR="007703E3" w:rsidRPr="00B91A61" w:rsidRDefault="007703E3" w:rsidP="00297758">
      <w:pPr>
        <w:widowControl w:val="0"/>
        <w:ind w:firstLine="709"/>
        <w:jc w:val="both"/>
        <w:rPr>
          <w:sz w:val="28"/>
          <w:szCs w:val="28"/>
        </w:rPr>
      </w:pP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Контроль может быть:</w:t>
      </w:r>
    </w:p>
    <w:p w:rsidR="007703E3" w:rsidRPr="00B91A61" w:rsidRDefault="007703E3" w:rsidP="00297758">
      <w:pPr>
        <w:widowControl w:val="0"/>
        <w:ind w:firstLine="709"/>
        <w:jc w:val="both"/>
        <w:rPr>
          <w:sz w:val="28"/>
          <w:szCs w:val="28"/>
        </w:rPr>
      </w:pPr>
      <w:r w:rsidRPr="00B91A61">
        <w:rPr>
          <w:sz w:val="28"/>
          <w:szCs w:val="28"/>
        </w:rPr>
        <w:t>- плановым – осуществляется на основании годовых планов работы Отдела, за полнотой и качеством предоставления муниципальной услуги;</w:t>
      </w:r>
    </w:p>
    <w:p w:rsidR="007703E3" w:rsidRPr="00B91A61" w:rsidRDefault="007703E3" w:rsidP="00297758">
      <w:pPr>
        <w:widowControl w:val="0"/>
        <w:ind w:firstLine="709"/>
        <w:jc w:val="both"/>
        <w:rPr>
          <w:sz w:val="28"/>
          <w:szCs w:val="28"/>
        </w:rPr>
      </w:pPr>
      <w:r w:rsidRPr="00B91A61">
        <w:rPr>
          <w:sz w:val="28"/>
          <w:szCs w:val="28"/>
        </w:rPr>
        <w:t xml:space="preserve">- внеплановым - проводиться в случае поступления в Администрацию района и </w:t>
      </w:r>
      <w:r w:rsidRPr="00B91A61">
        <w:rPr>
          <w:color w:val="000000"/>
          <w:sz w:val="28"/>
          <w:szCs w:val="28"/>
        </w:rPr>
        <w:t>заведующему Отдела</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7703E3" w:rsidRPr="00B91A61" w:rsidRDefault="007703E3" w:rsidP="00297758">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703E3" w:rsidRPr="00B91A61" w:rsidRDefault="007703E3" w:rsidP="00297758">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7703E3" w:rsidRPr="00B91A61" w:rsidRDefault="007703E3" w:rsidP="00297758">
      <w:pPr>
        <w:widowControl w:val="0"/>
        <w:ind w:firstLine="709"/>
        <w:jc w:val="both"/>
        <w:rPr>
          <w:sz w:val="28"/>
          <w:szCs w:val="28"/>
        </w:rPr>
      </w:pPr>
      <w:r w:rsidRPr="00B91A61">
        <w:rPr>
          <w:sz w:val="28"/>
          <w:szCs w:val="28"/>
        </w:rPr>
        <w:t xml:space="preserve"> Внеплановые проверки проводятся в течение года на основании решения главы Администрации района, в случае поступления жалобы от потребителя услуги.</w:t>
      </w:r>
    </w:p>
    <w:p w:rsidR="007703E3" w:rsidRPr="00B91A61" w:rsidRDefault="007703E3" w:rsidP="00297758">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7703E3" w:rsidRPr="00B91A61" w:rsidRDefault="007703E3" w:rsidP="00297758">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7703E3" w:rsidRPr="00B91A61" w:rsidRDefault="007703E3" w:rsidP="00297758">
      <w:pPr>
        <w:widowControl w:val="0"/>
        <w:ind w:firstLine="709"/>
        <w:jc w:val="both"/>
        <w:rPr>
          <w:sz w:val="28"/>
          <w:szCs w:val="28"/>
        </w:rPr>
      </w:pPr>
      <w:r w:rsidRPr="00B91A61">
        <w:rPr>
          <w:sz w:val="28"/>
          <w:szCs w:val="28"/>
        </w:rPr>
        <w:t>- соблюдение срока предоставления услуги;</w:t>
      </w:r>
    </w:p>
    <w:p w:rsidR="007703E3" w:rsidRPr="00B91A61" w:rsidRDefault="007703E3" w:rsidP="00297758">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7703E3" w:rsidRPr="00B91A61" w:rsidRDefault="007703E3" w:rsidP="00297758">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7703E3" w:rsidRPr="00B91A61" w:rsidRDefault="007703E3" w:rsidP="00297758">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7703E3" w:rsidRPr="00B91A61" w:rsidRDefault="007703E3" w:rsidP="00297758">
      <w:pPr>
        <w:widowControl w:val="0"/>
        <w:ind w:firstLine="709"/>
        <w:jc w:val="both"/>
        <w:rPr>
          <w:sz w:val="28"/>
          <w:szCs w:val="28"/>
        </w:rPr>
      </w:pPr>
      <w:r w:rsidRPr="00B91A61">
        <w:rPr>
          <w:sz w:val="28"/>
          <w:szCs w:val="28"/>
        </w:rPr>
        <w:t>- правильность проверки документов;</w:t>
      </w:r>
    </w:p>
    <w:p w:rsidR="007703E3" w:rsidRPr="00B91A61" w:rsidRDefault="007703E3" w:rsidP="00297758">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7703E3" w:rsidRPr="00B91A61" w:rsidRDefault="007703E3" w:rsidP="00297758">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7703E3" w:rsidRPr="00B91A61" w:rsidRDefault="007703E3" w:rsidP="00297758">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703E3" w:rsidRPr="00B91A61" w:rsidRDefault="007703E3" w:rsidP="00297758">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7703E3" w:rsidRPr="00B91A61" w:rsidRDefault="007703E3" w:rsidP="00297758">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03E3" w:rsidRPr="00B91A61" w:rsidRDefault="007703E3" w:rsidP="00297758">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7703E3" w:rsidRPr="00B91A61" w:rsidRDefault="007703E3" w:rsidP="00297758">
      <w:pPr>
        <w:widowControl w:val="0"/>
        <w:ind w:firstLine="709"/>
        <w:jc w:val="both"/>
        <w:rPr>
          <w:sz w:val="28"/>
          <w:szCs w:val="28"/>
        </w:rPr>
      </w:pPr>
      <w:r w:rsidRPr="00B91A61">
        <w:rPr>
          <w:sz w:val="28"/>
          <w:szCs w:val="28"/>
        </w:rPr>
        <w:t>Сфера ответственности специалистов:</w:t>
      </w:r>
    </w:p>
    <w:p w:rsidR="007703E3" w:rsidRPr="00B91A61" w:rsidRDefault="007703E3" w:rsidP="00297758">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7703E3" w:rsidRPr="00B91A61" w:rsidRDefault="007703E3" w:rsidP="00297758">
      <w:pPr>
        <w:widowControl w:val="0"/>
        <w:ind w:firstLine="709"/>
        <w:jc w:val="both"/>
        <w:rPr>
          <w:sz w:val="28"/>
          <w:szCs w:val="28"/>
        </w:rPr>
      </w:pPr>
      <w:r w:rsidRPr="00B91A61">
        <w:rPr>
          <w:sz w:val="28"/>
          <w:szCs w:val="28"/>
        </w:rPr>
        <w:t>- нарушение срока предоставления услуги;</w:t>
      </w:r>
    </w:p>
    <w:p w:rsidR="007703E3" w:rsidRPr="00B91A61" w:rsidRDefault="007703E3" w:rsidP="00297758">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7703E3" w:rsidRPr="00B91A61" w:rsidRDefault="007703E3" w:rsidP="00297758">
      <w:pPr>
        <w:widowControl w:val="0"/>
        <w:ind w:firstLine="709"/>
        <w:jc w:val="both"/>
        <w:rPr>
          <w:sz w:val="28"/>
          <w:szCs w:val="28"/>
        </w:rPr>
      </w:pPr>
      <w:r w:rsidRPr="00B91A61">
        <w:rPr>
          <w:sz w:val="28"/>
          <w:szCs w:val="28"/>
        </w:rPr>
        <w:t>- неправомерный отказ в предоставлении услуги;</w:t>
      </w:r>
    </w:p>
    <w:p w:rsidR="007703E3" w:rsidRPr="00B91A61" w:rsidRDefault="007703E3" w:rsidP="00297758">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7703E3" w:rsidRPr="00B91A61" w:rsidRDefault="007703E3" w:rsidP="00297758">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703E3" w:rsidRPr="00B91A61" w:rsidRDefault="007703E3" w:rsidP="00297758">
      <w:pPr>
        <w:widowControl w:val="0"/>
        <w:autoSpaceDE w:val="0"/>
        <w:autoSpaceDN w:val="0"/>
        <w:adjustRightInd w:val="0"/>
        <w:ind w:firstLine="709"/>
        <w:jc w:val="both"/>
        <w:rPr>
          <w:sz w:val="28"/>
          <w:szCs w:val="28"/>
        </w:rPr>
      </w:pPr>
    </w:p>
    <w:p w:rsidR="007703E3" w:rsidRPr="00D96FB9" w:rsidRDefault="007703E3" w:rsidP="00D96FB9">
      <w:pPr>
        <w:pStyle w:val="ListParagraph"/>
        <w:widowControl w:val="0"/>
        <w:numPr>
          <w:ilvl w:val="0"/>
          <w:numId w:val="6"/>
        </w:numPr>
        <w:autoSpaceDE w:val="0"/>
        <w:autoSpaceDN w:val="0"/>
        <w:adjustRightInd w:val="0"/>
        <w:jc w:val="center"/>
        <w:rPr>
          <w:b/>
          <w:bCs/>
          <w:sz w:val="28"/>
          <w:szCs w:val="28"/>
        </w:rPr>
      </w:pPr>
      <w:r w:rsidRPr="00D96FB9">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7703E3" w:rsidRPr="00D96FB9" w:rsidRDefault="007703E3" w:rsidP="00D96FB9">
      <w:pPr>
        <w:pStyle w:val="ListParagraph"/>
        <w:widowControl w:val="0"/>
        <w:autoSpaceDE w:val="0"/>
        <w:autoSpaceDN w:val="0"/>
        <w:adjustRightInd w:val="0"/>
        <w:rPr>
          <w:b/>
          <w:bCs/>
          <w:sz w:val="28"/>
          <w:szCs w:val="28"/>
        </w:rPr>
      </w:pPr>
    </w:p>
    <w:p w:rsidR="007703E3" w:rsidRPr="00B91A61" w:rsidRDefault="007703E3" w:rsidP="007C4E3F">
      <w:pPr>
        <w:widowControl w:val="0"/>
        <w:shd w:val="clear" w:color="auto" w:fill="FFFFFF"/>
        <w:tabs>
          <w:tab w:val="left" w:pos="-3240"/>
        </w:tabs>
        <w:jc w:val="both"/>
        <w:rPr>
          <w:sz w:val="28"/>
          <w:szCs w:val="28"/>
        </w:rPr>
      </w:pPr>
      <w:r>
        <w:rPr>
          <w:b/>
          <w:bCs/>
          <w:sz w:val="28"/>
          <w:szCs w:val="28"/>
        </w:rPr>
        <w:t xml:space="preserve">         </w:t>
      </w:r>
      <w:r w:rsidRPr="00B91A61">
        <w:rPr>
          <w:sz w:val="28"/>
          <w:szCs w:val="28"/>
        </w:rPr>
        <w:t xml:space="preserve">5.1. Заявители имеют право обжаловать решения и действия (бездействия) Администрации района и Отдела, специалистов Администрации района и Отдела в досудебном (внесудебном) порядке в соответствии с действующим законодательством путем направления письменного обращения на имя заместителя Главы Администрации района, курирующему вопросы имущественных и земельных отношений. </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района или в уполномоченные государственные органы.</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Номер телефона, почтовый адрес, адрес электронной почты Администрации района указаны в подразделе 2.2. к настоящему административному регламенту.</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регистрация поступления жалобы в Администрацию района.</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 отказ должностных лиц Администрации района и Отдела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703E3" w:rsidRPr="00B91A61" w:rsidRDefault="007703E3" w:rsidP="00297758">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факсу) или по электронной почте в Администрацию района. Жалоба рассматривается в течение 15 (пятнадцати) рабочих дней со дня её регистрации.</w:t>
      </w:r>
    </w:p>
    <w:p w:rsidR="007703E3" w:rsidRPr="00B91A61" w:rsidRDefault="007703E3" w:rsidP="00297758">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7703E3" w:rsidRPr="00B91A61" w:rsidRDefault="007703E3" w:rsidP="00297758">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7703E3" w:rsidRPr="00B91A61" w:rsidRDefault="007703E3" w:rsidP="00297758">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7703E3" w:rsidRPr="00B91A61" w:rsidRDefault="007703E3" w:rsidP="00297758">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7703E3" w:rsidRPr="00B91A61" w:rsidRDefault="007703E3" w:rsidP="00297758">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7703E3" w:rsidRPr="00B91A61" w:rsidRDefault="007703E3" w:rsidP="00297758">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7703E3" w:rsidRPr="004055A7" w:rsidRDefault="007703E3" w:rsidP="004055A7">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w:t>
      </w:r>
      <w:r>
        <w:rPr>
          <w:kern w:val="1"/>
        </w:rPr>
        <w:t>ательством Российской Федерации.</w:t>
      </w:r>
    </w:p>
    <w:p w:rsidR="007703E3" w:rsidRDefault="007703E3" w:rsidP="007C4E3F">
      <w:pPr>
        <w:widowControl w:val="0"/>
        <w:jc w:val="both"/>
        <w:rPr>
          <w:sz w:val="28"/>
          <w:szCs w:val="28"/>
        </w:rPr>
      </w:pPr>
    </w:p>
    <w:p w:rsidR="007703E3" w:rsidRPr="007E5B22" w:rsidRDefault="007703E3" w:rsidP="007E5B22">
      <w:pPr>
        <w:widowControl w:val="0"/>
        <w:jc w:val="right"/>
      </w:pPr>
      <w:r>
        <w:t xml:space="preserve">Приложение </w:t>
      </w:r>
      <w:r w:rsidRPr="007E5B22">
        <w:t xml:space="preserve"> 1 </w:t>
      </w:r>
    </w:p>
    <w:p w:rsidR="007703E3" w:rsidRPr="007E5B22" w:rsidRDefault="007703E3" w:rsidP="007E5B22">
      <w:pPr>
        <w:widowControl w:val="0"/>
        <w:jc w:val="right"/>
      </w:pPr>
      <w:r w:rsidRPr="007E5B22">
        <w:t>к административному регламенту предоставления муниципальной услуги «Предоставление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p w:rsidR="007703E3" w:rsidRPr="00B91A61" w:rsidRDefault="007703E3" w:rsidP="00297758">
      <w:pPr>
        <w:widowControl w:val="0"/>
        <w:ind w:firstLine="709"/>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3"/>
        <w:gridCol w:w="5464"/>
      </w:tblGrid>
      <w:tr w:rsidR="007703E3" w:rsidRPr="00B91A61">
        <w:trPr>
          <w:trHeight w:val="904"/>
        </w:trPr>
        <w:tc>
          <w:tcPr>
            <w:tcW w:w="4389" w:type="dxa"/>
            <w:tcBorders>
              <w:top w:val="nil"/>
              <w:left w:val="nil"/>
              <w:bottom w:val="nil"/>
              <w:right w:val="nil"/>
            </w:tcBorders>
          </w:tcPr>
          <w:p w:rsidR="007703E3" w:rsidRPr="00AC644E" w:rsidRDefault="007703E3" w:rsidP="00AC644E">
            <w:pPr>
              <w:pStyle w:val="ConsPlusNonformat"/>
              <w:ind w:firstLine="709"/>
              <w:rPr>
                <w:rFonts w:ascii="Times New Roman" w:hAnsi="Times New Roman" w:cs="Times New Roman"/>
                <w:sz w:val="28"/>
                <w:szCs w:val="28"/>
              </w:rPr>
            </w:pPr>
          </w:p>
        </w:tc>
        <w:tc>
          <w:tcPr>
            <w:tcW w:w="5466" w:type="dxa"/>
            <w:tcBorders>
              <w:top w:val="nil"/>
              <w:left w:val="nil"/>
              <w:bottom w:val="nil"/>
              <w:right w:val="nil"/>
            </w:tcBorders>
          </w:tcPr>
          <w:p w:rsidR="007703E3" w:rsidRPr="00AC644E" w:rsidRDefault="007703E3" w:rsidP="00AC644E">
            <w:pPr>
              <w:pStyle w:val="ConsPlusNonformat"/>
              <w:ind w:firstLine="709"/>
              <w:rPr>
                <w:rFonts w:ascii="Times New Roman" w:hAnsi="Times New Roman" w:cs="Times New Roman"/>
                <w:sz w:val="28"/>
                <w:szCs w:val="28"/>
              </w:rPr>
            </w:pPr>
            <w:r w:rsidRPr="00AC644E">
              <w:rPr>
                <w:rFonts w:ascii="Times New Roman" w:hAnsi="Times New Roman" w:cs="Times New Roman"/>
                <w:sz w:val="28"/>
                <w:szCs w:val="28"/>
              </w:rPr>
              <w:t>Главе Администрации Юрлинского муниципального района _____________________________________</w:t>
            </w:r>
          </w:p>
        </w:tc>
      </w:tr>
    </w:tbl>
    <w:p w:rsidR="007703E3" w:rsidRPr="00B91A61" w:rsidRDefault="007703E3" w:rsidP="00297758">
      <w:pPr>
        <w:pStyle w:val="ConsPlusNonformat"/>
        <w:ind w:firstLine="709"/>
        <w:jc w:val="right"/>
        <w:rPr>
          <w:rFonts w:ascii="Times New Roman" w:hAnsi="Times New Roman" w:cs="Times New Roman"/>
          <w:i/>
          <w:iCs/>
          <w:sz w:val="28"/>
          <w:szCs w:val="28"/>
        </w:rPr>
      </w:pPr>
    </w:p>
    <w:p w:rsidR="007703E3" w:rsidRPr="00B91A61" w:rsidRDefault="007703E3" w:rsidP="00297758">
      <w:pPr>
        <w:widowControl w:val="0"/>
        <w:ind w:firstLine="709"/>
        <w:jc w:val="center"/>
        <w:rPr>
          <w:b/>
          <w:bCs/>
          <w:sz w:val="28"/>
          <w:szCs w:val="28"/>
        </w:rPr>
      </w:pPr>
      <w:r w:rsidRPr="00B91A61">
        <w:rPr>
          <w:b/>
          <w:bCs/>
          <w:sz w:val="28"/>
          <w:szCs w:val="28"/>
        </w:rPr>
        <w:t>ЗАЯВЛЕНИЕ</w:t>
      </w:r>
    </w:p>
    <w:p w:rsidR="007703E3" w:rsidRPr="00B91A61" w:rsidRDefault="007703E3" w:rsidP="00297758">
      <w:pPr>
        <w:widowControl w:val="0"/>
        <w:ind w:firstLine="709"/>
        <w:jc w:val="center"/>
        <w:rPr>
          <w:b/>
          <w:bCs/>
          <w:sz w:val="28"/>
          <w:szCs w:val="28"/>
        </w:rPr>
      </w:pPr>
      <w:r w:rsidRPr="00B91A61">
        <w:rPr>
          <w:b/>
          <w:bCs/>
          <w:sz w:val="28"/>
          <w:szCs w:val="28"/>
        </w:rPr>
        <w:t>о приобретении прав на земельный участок, который находится</w:t>
      </w:r>
    </w:p>
    <w:p w:rsidR="007703E3" w:rsidRPr="00B91A61" w:rsidRDefault="007703E3" w:rsidP="00297758">
      <w:pPr>
        <w:widowControl w:val="0"/>
        <w:ind w:firstLine="709"/>
        <w:jc w:val="center"/>
        <w:rPr>
          <w:b/>
          <w:bCs/>
          <w:sz w:val="28"/>
          <w:szCs w:val="28"/>
        </w:rPr>
      </w:pPr>
      <w:r w:rsidRPr="00B91A61">
        <w:rPr>
          <w:b/>
          <w:bCs/>
          <w:sz w:val="28"/>
          <w:szCs w:val="28"/>
        </w:rPr>
        <w:t>в собственности Юрлинского муниципального района и из состава государственных земель, собственность на которые не разграничена</w:t>
      </w:r>
    </w:p>
    <w:p w:rsidR="007703E3" w:rsidRPr="00B91A61" w:rsidRDefault="007703E3" w:rsidP="00297758">
      <w:pPr>
        <w:widowControl w:val="0"/>
        <w:ind w:firstLine="709"/>
        <w:rPr>
          <w:sz w:val="28"/>
          <w:szCs w:val="28"/>
        </w:rPr>
      </w:pPr>
    </w:p>
    <w:p w:rsidR="007703E3" w:rsidRPr="00B91A61" w:rsidRDefault="007703E3" w:rsidP="00297758">
      <w:pPr>
        <w:widowControl w:val="0"/>
        <w:ind w:firstLine="709"/>
        <w:jc w:val="both"/>
        <w:rPr>
          <w:sz w:val="28"/>
          <w:szCs w:val="28"/>
        </w:rPr>
      </w:pPr>
      <w:r>
        <w:rPr>
          <w:sz w:val="28"/>
          <w:szCs w:val="28"/>
        </w:rPr>
        <w:t>От</w:t>
      </w:r>
      <w:r w:rsidRPr="00B91A61">
        <w:rPr>
          <w:sz w:val="28"/>
          <w:szCs w:val="28"/>
        </w:rPr>
        <w:t>___________________________________________</w:t>
      </w:r>
      <w:r>
        <w:rPr>
          <w:sz w:val="28"/>
          <w:szCs w:val="28"/>
        </w:rPr>
        <w:t>__________________</w:t>
      </w:r>
    </w:p>
    <w:p w:rsidR="007703E3" w:rsidRPr="00B91A61" w:rsidRDefault="007703E3" w:rsidP="00297758">
      <w:pPr>
        <w:widowControl w:val="0"/>
        <w:ind w:firstLine="709"/>
        <w:jc w:val="center"/>
        <w:rPr>
          <w:sz w:val="28"/>
          <w:szCs w:val="28"/>
        </w:rPr>
      </w:pPr>
      <w:r w:rsidRPr="00B91A61">
        <w:rPr>
          <w:sz w:val="28"/>
          <w:szCs w:val="28"/>
        </w:rPr>
        <w:t>(для юридических лиц – полное наименование, организационно- правовая форма,</w:t>
      </w:r>
    </w:p>
    <w:p w:rsidR="007703E3" w:rsidRPr="00B91A61" w:rsidRDefault="007703E3" w:rsidP="00297758">
      <w:pPr>
        <w:widowControl w:val="0"/>
        <w:ind w:firstLine="709"/>
        <w:jc w:val="center"/>
        <w:rPr>
          <w:sz w:val="28"/>
          <w:szCs w:val="28"/>
        </w:rPr>
      </w:pPr>
    </w:p>
    <w:p w:rsidR="007703E3" w:rsidRPr="00B91A61" w:rsidRDefault="007703E3" w:rsidP="00297758">
      <w:pPr>
        <w:widowControl w:val="0"/>
        <w:ind w:firstLine="709"/>
        <w:jc w:val="both"/>
        <w:rPr>
          <w:sz w:val="28"/>
          <w:szCs w:val="28"/>
        </w:rPr>
      </w:pPr>
      <w:r w:rsidRPr="00B91A61">
        <w:rPr>
          <w:sz w:val="28"/>
          <w:szCs w:val="28"/>
        </w:rPr>
        <w:t>_________________________________</w:t>
      </w:r>
      <w:r>
        <w:rPr>
          <w:sz w:val="28"/>
          <w:szCs w:val="28"/>
        </w:rPr>
        <w:t>______________________________</w:t>
      </w:r>
    </w:p>
    <w:p w:rsidR="007703E3" w:rsidRPr="00B91A61" w:rsidRDefault="007703E3" w:rsidP="00297758">
      <w:pPr>
        <w:widowControl w:val="0"/>
        <w:ind w:firstLine="709"/>
        <w:jc w:val="center"/>
        <w:rPr>
          <w:sz w:val="28"/>
          <w:szCs w:val="28"/>
        </w:rPr>
      </w:pPr>
      <w:r w:rsidRPr="00B91A61">
        <w:rPr>
          <w:sz w:val="28"/>
          <w:szCs w:val="28"/>
        </w:rPr>
        <w:t>для физических лиц – фамилия, имя, отчество, паспортные данные)</w:t>
      </w:r>
    </w:p>
    <w:p w:rsidR="007703E3" w:rsidRPr="00B91A61" w:rsidRDefault="007703E3" w:rsidP="00297758">
      <w:pPr>
        <w:widowControl w:val="0"/>
        <w:ind w:firstLine="709"/>
        <w:jc w:val="center"/>
        <w:rPr>
          <w:sz w:val="28"/>
          <w:szCs w:val="28"/>
        </w:rPr>
      </w:pPr>
    </w:p>
    <w:p w:rsidR="007703E3" w:rsidRPr="00B91A61" w:rsidRDefault="007703E3" w:rsidP="00297758">
      <w:pPr>
        <w:widowControl w:val="0"/>
        <w:ind w:firstLine="709"/>
        <w:jc w:val="both"/>
        <w:rPr>
          <w:sz w:val="28"/>
          <w:szCs w:val="28"/>
        </w:rPr>
      </w:pPr>
      <w:r w:rsidRPr="00B91A61">
        <w:rPr>
          <w:sz w:val="28"/>
          <w:szCs w:val="28"/>
        </w:rPr>
        <w:t>____________________</w:t>
      </w:r>
      <w:r>
        <w:rPr>
          <w:sz w:val="28"/>
          <w:szCs w:val="28"/>
        </w:rPr>
        <w:t>_______________________</w:t>
      </w:r>
      <w:r w:rsidRPr="00B91A61">
        <w:rPr>
          <w:sz w:val="28"/>
          <w:szCs w:val="28"/>
        </w:rPr>
        <w:t xml:space="preserve"> (далее – Заявитель).</w:t>
      </w:r>
    </w:p>
    <w:p w:rsidR="007703E3" w:rsidRPr="00B91A61" w:rsidRDefault="007703E3" w:rsidP="00297758">
      <w:pPr>
        <w:widowControl w:val="0"/>
        <w:ind w:firstLine="709"/>
        <w:jc w:val="both"/>
        <w:rPr>
          <w:sz w:val="28"/>
          <w:szCs w:val="28"/>
        </w:rPr>
      </w:pPr>
    </w:p>
    <w:p w:rsidR="007703E3" w:rsidRPr="00B91A61" w:rsidRDefault="007703E3" w:rsidP="007F02D8">
      <w:pPr>
        <w:widowControl w:val="0"/>
        <w:ind w:firstLine="709"/>
        <w:jc w:val="center"/>
        <w:rPr>
          <w:sz w:val="28"/>
          <w:szCs w:val="28"/>
        </w:rPr>
      </w:pPr>
      <w:r w:rsidRPr="00B91A61">
        <w:rPr>
          <w:sz w:val="28"/>
          <w:szCs w:val="28"/>
        </w:rPr>
        <w:t>Адрес заявителя (ей): __________________________________________________________</w:t>
      </w:r>
    </w:p>
    <w:p w:rsidR="007703E3" w:rsidRPr="00B91A61" w:rsidRDefault="007703E3" w:rsidP="00297758">
      <w:pPr>
        <w:widowControl w:val="0"/>
        <w:ind w:firstLine="709"/>
        <w:jc w:val="center"/>
        <w:rPr>
          <w:sz w:val="28"/>
          <w:szCs w:val="28"/>
        </w:rPr>
      </w:pPr>
      <w:r w:rsidRPr="00B91A61">
        <w:rPr>
          <w:sz w:val="28"/>
          <w:szCs w:val="28"/>
        </w:rPr>
        <w:t>(местонахождение юридического лица;</w:t>
      </w:r>
    </w:p>
    <w:p w:rsidR="007703E3" w:rsidRPr="00B91A61" w:rsidRDefault="007703E3" w:rsidP="00297758">
      <w:pPr>
        <w:widowControl w:val="0"/>
        <w:ind w:firstLine="709"/>
        <w:jc w:val="both"/>
        <w:rPr>
          <w:sz w:val="28"/>
          <w:szCs w:val="28"/>
        </w:rPr>
      </w:pPr>
      <w:r w:rsidRPr="00B91A61">
        <w:rPr>
          <w:sz w:val="28"/>
          <w:szCs w:val="28"/>
        </w:rPr>
        <w:t>_____________________________________________</w:t>
      </w:r>
      <w:r>
        <w:rPr>
          <w:sz w:val="28"/>
          <w:szCs w:val="28"/>
        </w:rPr>
        <w:t>__________________</w:t>
      </w:r>
      <w:r w:rsidRPr="00B91A61">
        <w:rPr>
          <w:sz w:val="28"/>
          <w:szCs w:val="28"/>
        </w:rPr>
        <w:t>.</w:t>
      </w:r>
    </w:p>
    <w:p w:rsidR="007703E3" w:rsidRPr="00B91A61" w:rsidRDefault="007703E3" w:rsidP="00297758">
      <w:pPr>
        <w:widowControl w:val="0"/>
        <w:ind w:firstLine="709"/>
        <w:rPr>
          <w:sz w:val="28"/>
          <w:szCs w:val="28"/>
        </w:rPr>
      </w:pPr>
      <w:r w:rsidRPr="00B91A61">
        <w:rPr>
          <w:sz w:val="28"/>
          <w:szCs w:val="28"/>
        </w:rPr>
        <w:t xml:space="preserve">                              </w:t>
      </w:r>
      <w:r>
        <w:rPr>
          <w:sz w:val="28"/>
          <w:szCs w:val="28"/>
        </w:rPr>
        <w:t xml:space="preserve">                              </w:t>
      </w:r>
      <w:r w:rsidRPr="00B91A61">
        <w:rPr>
          <w:sz w:val="28"/>
          <w:szCs w:val="28"/>
        </w:rPr>
        <w:t xml:space="preserve"> место регистрации физического лица)</w:t>
      </w:r>
    </w:p>
    <w:p w:rsidR="007703E3" w:rsidRPr="00B91A61" w:rsidRDefault="007703E3" w:rsidP="00297758">
      <w:pPr>
        <w:widowControl w:val="0"/>
        <w:ind w:firstLine="709"/>
        <w:jc w:val="both"/>
        <w:rPr>
          <w:sz w:val="28"/>
          <w:szCs w:val="28"/>
        </w:rPr>
      </w:pPr>
      <w:r w:rsidRPr="00B91A61">
        <w:rPr>
          <w:sz w:val="28"/>
          <w:szCs w:val="28"/>
        </w:rPr>
        <w:t>Телефон (факс) заявителя (ей): _________________________________</w:t>
      </w:r>
      <w:r>
        <w:rPr>
          <w:sz w:val="28"/>
          <w:szCs w:val="28"/>
        </w:rPr>
        <w:t>__</w:t>
      </w:r>
      <w:r w:rsidRPr="00B91A61">
        <w:rPr>
          <w:sz w:val="28"/>
          <w:szCs w:val="28"/>
        </w:rPr>
        <w:t>.</w:t>
      </w:r>
    </w:p>
    <w:p w:rsidR="007703E3" w:rsidRPr="00B91A61" w:rsidRDefault="007703E3" w:rsidP="00297758">
      <w:pPr>
        <w:widowControl w:val="0"/>
        <w:ind w:firstLine="709"/>
        <w:jc w:val="both"/>
        <w:rPr>
          <w:sz w:val="28"/>
          <w:szCs w:val="28"/>
        </w:rPr>
      </w:pPr>
    </w:p>
    <w:p w:rsidR="007703E3" w:rsidRPr="00B91A61" w:rsidRDefault="007703E3" w:rsidP="00297758">
      <w:pPr>
        <w:widowControl w:val="0"/>
        <w:ind w:firstLine="709"/>
        <w:jc w:val="both"/>
        <w:rPr>
          <w:sz w:val="28"/>
          <w:szCs w:val="28"/>
        </w:rPr>
      </w:pPr>
      <w:r w:rsidRPr="00B91A61">
        <w:rPr>
          <w:sz w:val="28"/>
          <w:szCs w:val="28"/>
        </w:rPr>
        <w:t>Прошу(сим) предоставить в _____________________</w:t>
      </w:r>
      <w:r>
        <w:rPr>
          <w:sz w:val="28"/>
          <w:szCs w:val="28"/>
        </w:rPr>
        <w:t>_________________</w:t>
      </w:r>
    </w:p>
    <w:p w:rsidR="007703E3" w:rsidRPr="00B91A61" w:rsidRDefault="007703E3" w:rsidP="00297758">
      <w:pPr>
        <w:widowControl w:val="0"/>
        <w:ind w:firstLine="709"/>
        <w:jc w:val="center"/>
        <w:rPr>
          <w:sz w:val="28"/>
          <w:szCs w:val="28"/>
        </w:rPr>
      </w:pPr>
      <w:r w:rsidRPr="00B91A61">
        <w:rPr>
          <w:sz w:val="28"/>
          <w:szCs w:val="28"/>
        </w:rPr>
        <w:t xml:space="preserve">                 </w:t>
      </w:r>
      <w:r>
        <w:rPr>
          <w:sz w:val="28"/>
          <w:szCs w:val="28"/>
        </w:rPr>
        <w:t xml:space="preserve">             </w:t>
      </w:r>
      <w:r w:rsidRPr="00B91A61">
        <w:rPr>
          <w:sz w:val="28"/>
          <w:szCs w:val="28"/>
        </w:rPr>
        <w:t>(собственность, постоянное (бессрочное) пользование,</w:t>
      </w:r>
    </w:p>
    <w:p w:rsidR="007703E3" w:rsidRPr="00B91A61" w:rsidRDefault="007703E3" w:rsidP="00297758">
      <w:pPr>
        <w:widowControl w:val="0"/>
        <w:ind w:firstLine="709"/>
        <w:jc w:val="both"/>
        <w:rPr>
          <w:sz w:val="28"/>
          <w:szCs w:val="28"/>
        </w:rPr>
      </w:pPr>
      <w:r w:rsidRPr="00B91A61">
        <w:rPr>
          <w:sz w:val="28"/>
          <w:szCs w:val="28"/>
        </w:rPr>
        <w:t>_______________________________________________________________</w:t>
      </w:r>
    </w:p>
    <w:p w:rsidR="007703E3" w:rsidRPr="00B91A61" w:rsidRDefault="007703E3" w:rsidP="00297758">
      <w:pPr>
        <w:widowControl w:val="0"/>
        <w:ind w:firstLine="709"/>
        <w:jc w:val="center"/>
        <w:rPr>
          <w:sz w:val="28"/>
          <w:szCs w:val="28"/>
        </w:rPr>
      </w:pPr>
      <w:r w:rsidRPr="00B91A61">
        <w:rPr>
          <w:sz w:val="28"/>
          <w:szCs w:val="28"/>
        </w:rPr>
        <w:t>аренду, безвозмездное срочное пользование)</w:t>
      </w:r>
    </w:p>
    <w:p w:rsidR="007703E3" w:rsidRPr="00B91A61" w:rsidRDefault="007703E3" w:rsidP="00297758">
      <w:pPr>
        <w:widowControl w:val="0"/>
        <w:ind w:firstLine="709"/>
        <w:jc w:val="both"/>
        <w:rPr>
          <w:sz w:val="28"/>
          <w:szCs w:val="28"/>
        </w:rPr>
      </w:pPr>
      <w:r w:rsidRPr="00B91A61">
        <w:rPr>
          <w:sz w:val="28"/>
          <w:szCs w:val="28"/>
        </w:rPr>
        <w:t>земельный участок (далее Участ</w:t>
      </w:r>
      <w:r>
        <w:rPr>
          <w:sz w:val="28"/>
          <w:szCs w:val="28"/>
        </w:rPr>
        <w:t>ок), расположенный по адресу:</w:t>
      </w:r>
    </w:p>
    <w:p w:rsidR="007703E3" w:rsidRPr="00B91A61" w:rsidRDefault="007703E3" w:rsidP="00297758">
      <w:pPr>
        <w:widowControl w:val="0"/>
        <w:ind w:firstLine="709"/>
        <w:jc w:val="both"/>
        <w:rPr>
          <w:sz w:val="28"/>
          <w:szCs w:val="28"/>
        </w:rPr>
      </w:pPr>
      <w:r w:rsidRPr="00B91A61">
        <w:rPr>
          <w:sz w:val="28"/>
          <w:szCs w:val="28"/>
        </w:rPr>
        <w:t>_______________________________________________________________</w:t>
      </w:r>
    </w:p>
    <w:p w:rsidR="007703E3" w:rsidRPr="00B91A61" w:rsidRDefault="007703E3" w:rsidP="007E5B22">
      <w:pPr>
        <w:widowControl w:val="0"/>
        <w:ind w:firstLine="709"/>
        <w:rPr>
          <w:sz w:val="28"/>
          <w:szCs w:val="28"/>
        </w:rPr>
      </w:pPr>
      <w:r w:rsidRPr="00B91A61">
        <w:rPr>
          <w:sz w:val="28"/>
          <w:szCs w:val="28"/>
        </w:rPr>
        <w:t>(город, поселок и т.д. и иные адресные ориентиры)</w:t>
      </w:r>
    </w:p>
    <w:p w:rsidR="007703E3" w:rsidRPr="00B91A61" w:rsidRDefault="007703E3" w:rsidP="00297758">
      <w:pPr>
        <w:widowControl w:val="0"/>
        <w:ind w:firstLine="709"/>
        <w:jc w:val="both"/>
        <w:rPr>
          <w:sz w:val="28"/>
          <w:szCs w:val="28"/>
        </w:rPr>
      </w:pPr>
      <w:r w:rsidRPr="00B91A61">
        <w:rPr>
          <w:sz w:val="28"/>
          <w:szCs w:val="28"/>
        </w:rPr>
        <w:t>кадастровый номер ____________________</w:t>
      </w:r>
      <w:r>
        <w:rPr>
          <w:sz w:val="28"/>
          <w:szCs w:val="28"/>
        </w:rPr>
        <w:t>__________________________</w:t>
      </w:r>
      <w:r w:rsidRPr="00B91A61">
        <w:rPr>
          <w:sz w:val="28"/>
          <w:szCs w:val="28"/>
        </w:rPr>
        <w:t>,</w:t>
      </w:r>
    </w:p>
    <w:p w:rsidR="007703E3" w:rsidRPr="00B91A61" w:rsidRDefault="007703E3" w:rsidP="00297758">
      <w:pPr>
        <w:widowControl w:val="0"/>
        <w:ind w:firstLine="709"/>
        <w:jc w:val="both"/>
        <w:rPr>
          <w:sz w:val="28"/>
          <w:szCs w:val="28"/>
        </w:rPr>
      </w:pPr>
      <w:r w:rsidRPr="00B91A61">
        <w:rPr>
          <w:sz w:val="28"/>
          <w:szCs w:val="28"/>
        </w:rPr>
        <w:t xml:space="preserve">общей площадью ______________________________________, </w:t>
      </w:r>
    </w:p>
    <w:p w:rsidR="007703E3" w:rsidRPr="00B91A61" w:rsidRDefault="007703E3" w:rsidP="00297758">
      <w:pPr>
        <w:widowControl w:val="0"/>
        <w:ind w:firstLine="709"/>
        <w:jc w:val="both"/>
        <w:rPr>
          <w:sz w:val="28"/>
          <w:szCs w:val="28"/>
        </w:rPr>
      </w:pPr>
      <w:r w:rsidRPr="00B91A61">
        <w:rPr>
          <w:sz w:val="28"/>
          <w:szCs w:val="28"/>
        </w:rPr>
        <w:t>разрешенное использование: _______</w:t>
      </w:r>
      <w:r>
        <w:rPr>
          <w:sz w:val="28"/>
          <w:szCs w:val="28"/>
        </w:rPr>
        <w:t>_______________________________</w:t>
      </w:r>
    </w:p>
    <w:p w:rsidR="007703E3" w:rsidRPr="00B91A61" w:rsidRDefault="007703E3" w:rsidP="00297758">
      <w:pPr>
        <w:widowControl w:val="0"/>
        <w:ind w:firstLine="709"/>
        <w:jc w:val="both"/>
        <w:rPr>
          <w:sz w:val="28"/>
          <w:szCs w:val="28"/>
        </w:rPr>
      </w:pPr>
      <w:r w:rsidRPr="00B91A61">
        <w:rPr>
          <w:sz w:val="28"/>
          <w:szCs w:val="28"/>
        </w:rPr>
        <w:t>на срок ____________________________________</w:t>
      </w:r>
      <w:r>
        <w:rPr>
          <w:sz w:val="28"/>
          <w:szCs w:val="28"/>
        </w:rPr>
        <w:t>______</w:t>
      </w:r>
      <w:r w:rsidRPr="00B91A61">
        <w:rPr>
          <w:sz w:val="28"/>
          <w:szCs w:val="28"/>
        </w:rPr>
        <w:t>______.</w:t>
      </w:r>
    </w:p>
    <w:p w:rsidR="007703E3" w:rsidRPr="00B91A61" w:rsidRDefault="007703E3" w:rsidP="00297758">
      <w:pPr>
        <w:widowControl w:val="0"/>
        <w:ind w:firstLine="709"/>
        <w:jc w:val="center"/>
        <w:rPr>
          <w:sz w:val="28"/>
          <w:szCs w:val="28"/>
        </w:rPr>
      </w:pPr>
      <w:r w:rsidRPr="00B91A61">
        <w:rPr>
          <w:sz w:val="28"/>
          <w:szCs w:val="28"/>
        </w:rPr>
        <w:t xml:space="preserve">                   (аренды, безвозмездного срочного пользования)</w:t>
      </w:r>
    </w:p>
    <w:p w:rsidR="007703E3" w:rsidRPr="00B91A61" w:rsidRDefault="007703E3" w:rsidP="00297758">
      <w:pPr>
        <w:widowControl w:val="0"/>
        <w:ind w:firstLine="709"/>
        <w:jc w:val="both"/>
        <w:rPr>
          <w:sz w:val="28"/>
          <w:szCs w:val="28"/>
        </w:rPr>
      </w:pPr>
    </w:p>
    <w:p w:rsidR="007703E3" w:rsidRPr="00B91A61" w:rsidRDefault="007703E3" w:rsidP="00297758">
      <w:pPr>
        <w:widowControl w:val="0"/>
        <w:ind w:firstLine="709"/>
        <w:jc w:val="both"/>
        <w:rPr>
          <w:sz w:val="28"/>
          <w:szCs w:val="28"/>
        </w:rPr>
      </w:pPr>
      <w:r w:rsidRPr="00B91A61">
        <w:rPr>
          <w:sz w:val="28"/>
          <w:szCs w:val="28"/>
        </w:rPr>
        <w:t>На земельном участке расположен(ы) объект(ы) недвижимости, принадлежащие заявителю на праве ____________________________________________________________________</w:t>
      </w:r>
    </w:p>
    <w:p w:rsidR="007703E3" w:rsidRPr="00B91A61" w:rsidRDefault="007703E3" w:rsidP="007E5B22">
      <w:pPr>
        <w:widowControl w:val="0"/>
        <w:rPr>
          <w:sz w:val="28"/>
          <w:szCs w:val="28"/>
        </w:rPr>
      </w:pPr>
      <w:r w:rsidRPr="00B91A61">
        <w:rPr>
          <w:sz w:val="28"/>
          <w:szCs w:val="28"/>
        </w:rPr>
        <w:t>(собственности, пользования, хозяйственного ведения, оперативного управления)</w:t>
      </w:r>
    </w:p>
    <w:p w:rsidR="007703E3" w:rsidRPr="00B91A61" w:rsidRDefault="007703E3" w:rsidP="00297758">
      <w:pPr>
        <w:widowControl w:val="0"/>
        <w:ind w:firstLine="709"/>
        <w:jc w:val="center"/>
        <w:rPr>
          <w:sz w:val="28"/>
          <w:szCs w:val="28"/>
        </w:rPr>
      </w:pPr>
    </w:p>
    <w:p w:rsidR="007703E3" w:rsidRPr="00B91A61" w:rsidRDefault="007703E3" w:rsidP="00297758">
      <w:pPr>
        <w:widowControl w:val="0"/>
        <w:spacing w:line="228" w:lineRule="auto"/>
        <w:ind w:firstLine="709"/>
        <w:jc w:val="both"/>
        <w:rPr>
          <w:b/>
          <w:bCs/>
          <w:i/>
          <w:iCs/>
          <w:sz w:val="28"/>
          <w:szCs w:val="28"/>
        </w:rPr>
      </w:pPr>
      <w:r w:rsidRPr="00B91A61">
        <w:rPr>
          <w:b/>
          <w:bCs/>
          <w:i/>
          <w:iCs/>
          <w:sz w:val="28"/>
          <w:szCs w:val="28"/>
        </w:rPr>
        <w:t>Сведения об объектах недвижимости, расположенных на земельном участке (заполняется при наличии объектов):</w:t>
      </w:r>
    </w:p>
    <w:p w:rsidR="007703E3" w:rsidRPr="00B91A61" w:rsidRDefault="007703E3" w:rsidP="00297758">
      <w:pPr>
        <w:widowControl w:val="0"/>
        <w:spacing w:line="228" w:lineRule="auto"/>
        <w:ind w:firstLine="709"/>
        <w:jc w:val="both"/>
        <w:rPr>
          <w:sz w:val="28"/>
          <w:szCs w:val="28"/>
        </w:rPr>
      </w:pPr>
      <w:r w:rsidRPr="00B91A61">
        <w:rPr>
          <w:sz w:val="28"/>
          <w:szCs w:val="28"/>
        </w:rPr>
        <w:t>Перечень объектов недвижимости:</w:t>
      </w:r>
    </w:p>
    <w:tbl>
      <w:tblPr>
        <w:tblW w:w="9851" w:type="dxa"/>
        <w:tblInd w:w="2" w:type="dxa"/>
        <w:tblLayout w:type="fixed"/>
        <w:tblLook w:val="0000"/>
      </w:tblPr>
      <w:tblGrid>
        <w:gridCol w:w="720"/>
        <w:gridCol w:w="2082"/>
        <w:gridCol w:w="2693"/>
        <w:gridCol w:w="2126"/>
        <w:gridCol w:w="2230"/>
      </w:tblGrid>
      <w:tr w:rsidR="007703E3" w:rsidRPr="00B91A61">
        <w:trPr>
          <w:cantSplit/>
        </w:trPr>
        <w:tc>
          <w:tcPr>
            <w:tcW w:w="720"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r w:rsidRPr="00B91A61">
              <w:rPr>
                <w:sz w:val="28"/>
                <w:szCs w:val="28"/>
              </w:rPr>
              <w:t>№ п/п</w:t>
            </w:r>
          </w:p>
        </w:tc>
        <w:tc>
          <w:tcPr>
            <w:tcW w:w="2082" w:type="dxa"/>
            <w:tcBorders>
              <w:top w:val="single" w:sz="4" w:space="0" w:color="000000"/>
              <w:left w:val="single" w:sz="4" w:space="0" w:color="000000"/>
              <w:bottom w:val="single" w:sz="4" w:space="0" w:color="000000"/>
            </w:tcBorders>
          </w:tcPr>
          <w:p w:rsidR="007703E3" w:rsidRPr="00B91A61" w:rsidRDefault="007703E3" w:rsidP="007E5B22">
            <w:pPr>
              <w:widowControl w:val="0"/>
              <w:snapToGrid w:val="0"/>
              <w:spacing w:line="228" w:lineRule="auto"/>
              <w:rPr>
                <w:sz w:val="28"/>
                <w:szCs w:val="28"/>
              </w:rPr>
            </w:pPr>
            <w:r w:rsidRPr="00B91A61">
              <w:rPr>
                <w:sz w:val="28"/>
                <w:szCs w:val="28"/>
              </w:rPr>
              <w:t>Наименование объекта</w:t>
            </w:r>
          </w:p>
        </w:tc>
        <w:tc>
          <w:tcPr>
            <w:tcW w:w="2693" w:type="dxa"/>
            <w:tcBorders>
              <w:top w:val="single" w:sz="4" w:space="0" w:color="000000"/>
              <w:left w:val="single" w:sz="4" w:space="0" w:color="000000"/>
              <w:bottom w:val="single" w:sz="4" w:space="0" w:color="000000"/>
            </w:tcBorders>
          </w:tcPr>
          <w:p w:rsidR="007703E3" w:rsidRPr="00B91A61" w:rsidRDefault="007703E3" w:rsidP="007E5B22">
            <w:pPr>
              <w:widowControl w:val="0"/>
              <w:snapToGrid w:val="0"/>
              <w:spacing w:line="228" w:lineRule="auto"/>
              <w:rPr>
                <w:sz w:val="28"/>
                <w:szCs w:val="28"/>
              </w:rPr>
            </w:pPr>
            <w:r w:rsidRPr="00B91A61">
              <w:rPr>
                <w:sz w:val="28"/>
                <w:szCs w:val="28"/>
              </w:rPr>
              <w:t>Правообладатель(и)</w:t>
            </w:r>
          </w:p>
        </w:tc>
        <w:tc>
          <w:tcPr>
            <w:tcW w:w="2126" w:type="dxa"/>
            <w:tcBorders>
              <w:top w:val="single" w:sz="4" w:space="0" w:color="000000"/>
              <w:left w:val="single" w:sz="4" w:space="0" w:color="000000"/>
              <w:bottom w:val="single" w:sz="4" w:space="0" w:color="000000"/>
            </w:tcBorders>
          </w:tcPr>
          <w:p w:rsidR="007703E3" w:rsidRPr="00B91A61" w:rsidRDefault="007703E3" w:rsidP="007E5B22">
            <w:pPr>
              <w:widowControl w:val="0"/>
              <w:snapToGrid w:val="0"/>
              <w:spacing w:line="228" w:lineRule="auto"/>
              <w:rPr>
                <w:sz w:val="28"/>
                <w:szCs w:val="28"/>
              </w:rPr>
            </w:pPr>
            <w:r w:rsidRPr="00B91A61">
              <w:rPr>
                <w:sz w:val="28"/>
                <w:szCs w:val="28"/>
              </w:rPr>
              <w:t>Реквизиты правоустанавливающих документов</w:t>
            </w:r>
          </w:p>
        </w:tc>
        <w:tc>
          <w:tcPr>
            <w:tcW w:w="2230" w:type="dxa"/>
            <w:tcBorders>
              <w:top w:val="single" w:sz="4" w:space="0" w:color="000000"/>
              <w:left w:val="single" w:sz="4" w:space="0" w:color="000000"/>
              <w:bottom w:val="single" w:sz="4" w:space="0" w:color="000000"/>
              <w:right w:val="single" w:sz="4" w:space="0" w:color="000000"/>
            </w:tcBorders>
          </w:tcPr>
          <w:p w:rsidR="007703E3" w:rsidRPr="00B91A61" w:rsidRDefault="007703E3" w:rsidP="007E5B22">
            <w:pPr>
              <w:widowControl w:val="0"/>
              <w:snapToGrid w:val="0"/>
              <w:spacing w:line="228" w:lineRule="auto"/>
              <w:rPr>
                <w:sz w:val="28"/>
                <w:szCs w:val="28"/>
              </w:rPr>
            </w:pPr>
            <w:r w:rsidRPr="00B91A61">
              <w:rPr>
                <w:sz w:val="28"/>
                <w:szCs w:val="28"/>
              </w:rPr>
              <w:t xml:space="preserve">Распределение долей в праве </w:t>
            </w:r>
          </w:p>
          <w:p w:rsidR="007703E3" w:rsidRPr="00B91A61" w:rsidRDefault="007703E3" w:rsidP="00297758">
            <w:pPr>
              <w:widowControl w:val="0"/>
              <w:spacing w:line="228" w:lineRule="auto"/>
              <w:ind w:firstLine="709"/>
              <w:jc w:val="center"/>
              <w:rPr>
                <w:sz w:val="28"/>
                <w:szCs w:val="28"/>
              </w:rPr>
            </w:pPr>
            <w:r w:rsidRPr="00B91A61">
              <w:rPr>
                <w:sz w:val="28"/>
                <w:szCs w:val="28"/>
              </w:rPr>
              <w:t>на объект недвижимости *</w:t>
            </w:r>
          </w:p>
        </w:tc>
      </w:tr>
      <w:tr w:rsidR="007703E3" w:rsidRPr="00B91A61">
        <w:trPr>
          <w:cantSplit/>
        </w:trPr>
        <w:tc>
          <w:tcPr>
            <w:tcW w:w="720"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r w:rsidRPr="00B91A61">
              <w:rPr>
                <w:sz w:val="28"/>
                <w:szCs w:val="28"/>
              </w:rPr>
              <w:t>1.</w:t>
            </w:r>
          </w:p>
        </w:tc>
        <w:tc>
          <w:tcPr>
            <w:tcW w:w="2082"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tc>
        <w:tc>
          <w:tcPr>
            <w:tcW w:w="2693"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c>
          <w:tcPr>
            <w:tcW w:w="2126"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c>
          <w:tcPr>
            <w:tcW w:w="2230" w:type="dxa"/>
            <w:tcBorders>
              <w:top w:val="single" w:sz="4" w:space="0" w:color="000000"/>
              <w:left w:val="single" w:sz="4" w:space="0" w:color="000000"/>
              <w:bottom w:val="single" w:sz="4" w:space="0" w:color="000000"/>
              <w:right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r>
      <w:tr w:rsidR="007703E3" w:rsidRPr="00B91A61">
        <w:trPr>
          <w:cantSplit/>
        </w:trPr>
        <w:tc>
          <w:tcPr>
            <w:tcW w:w="720"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r w:rsidRPr="00B91A61">
              <w:rPr>
                <w:sz w:val="28"/>
                <w:szCs w:val="28"/>
              </w:rPr>
              <w:t>2.</w:t>
            </w:r>
          </w:p>
        </w:tc>
        <w:tc>
          <w:tcPr>
            <w:tcW w:w="2082"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p w:rsidR="007703E3" w:rsidRPr="00B91A61" w:rsidRDefault="007703E3" w:rsidP="00297758">
            <w:pPr>
              <w:widowControl w:val="0"/>
              <w:spacing w:line="228" w:lineRule="auto"/>
              <w:ind w:firstLine="709"/>
              <w:jc w:val="center"/>
              <w:rPr>
                <w:sz w:val="28"/>
                <w:szCs w:val="28"/>
              </w:rPr>
            </w:pPr>
          </w:p>
        </w:tc>
        <w:tc>
          <w:tcPr>
            <w:tcW w:w="2693"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c>
          <w:tcPr>
            <w:tcW w:w="2126" w:type="dxa"/>
            <w:tcBorders>
              <w:top w:val="single" w:sz="4" w:space="0" w:color="000000"/>
              <w:left w:val="single" w:sz="4" w:space="0" w:color="000000"/>
              <w:bottom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c>
          <w:tcPr>
            <w:tcW w:w="2230" w:type="dxa"/>
            <w:tcBorders>
              <w:top w:val="single" w:sz="4" w:space="0" w:color="000000"/>
              <w:left w:val="single" w:sz="4" w:space="0" w:color="000000"/>
              <w:bottom w:val="single" w:sz="4" w:space="0" w:color="000000"/>
              <w:right w:val="single" w:sz="4" w:space="0" w:color="000000"/>
            </w:tcBorders>
          </w:tcPr>
          <w:p w:rsidR="007703E3" w:rsidRPr="00B91A61" w:rsidRDefault="007703E3" w:rsidP="00297758">
            <w:pPr>
              <w:widowControl w:val="0"/>
              <w:snapToGrid w:val="0"/>
              <w:spacing w:line="228" w:lineRule="auto"/>
              <w:ind w:firstLine="709"/>
              <w:jc w:val="center"/>
              <w:rPr>
                <w:sz w:val="28"/>
                <w:szCs w:val="28"/>
              </w:rPr>
            </w:pPr>
          </w:p>
        </w:tc>
      </w:tr>
    </w:tbl>
    <w:p w:rsidR="007703E3" w:rsidRPr="00B91A61" w:rsidRDefault="007703E3" w:rsidP="00297758">
      <w:pPr>
        <w:widowControl w:val="0"/>
        <w:spacing w:line="228" w:lineRule="auto"/>
        <w:ind w:firstLine="709"/>
        <w:jc w:val="both"/>
        <w:rPr>
          <w:i/>
          <w:iCs/>
          <w:sz w:val="28"/>
          <w:szCs w:val="28"/>
        </w:rPr>
      </w:pPr>
      <w:r w:rsidRPr="00B91A61">
        <w:rPr>
          <w:i/>
          <w:iCs/>
          <w:sz w:val="28"/>
          <w:szCs w:val="28"/>
        </w:rPr>
        <w:t>* Заполняется при наличии нескольких правообладателей объекта(ов) недвижимости.</w:t>
      </w:r>
    </w:p>
    <w:p w:rsidR="007703E3" w:rsidRPr="00B91A61" w:rsidRDefault="007703E3" w:rsidP="00297758">
      <w:pPr>
        <w:widowControl w:val="0"/>
        <w:ind w:firstLine="709"/>
        <w:rPr>
          <w:sz w:val="28"/>
          <w:szCs w:val="28"/>
        </w:rPr>
      </w:pPr>
    </w:p>
    <w:p w:rsidR="007703E3" w:rsidRPr="00B91A61" w:rsidRDefault="007703E3" w:rsidP="00297758">
      <w:pPr>
        <w:widowControl w:val="0"/>
        <w:spacing w:line="228" w:lineRule="auto"/>
        <w:ind w:firstLine="709"/>
        <w:rPr>
          <w:sz w:val="28"/>
          <w:szCs w:val="28"/>
        </w:rPr>
      </w:pPr>
    </w:p>
    <w:p w:rsidR="007703E3" w:rsidRPr="00B91A61" w:rsidRDefault="007703E3" w:rsidP="004055A7">
      <w:pPr>
        <w:widowControl w:val="0"/>
        <w:spacing w:line="228" w:lineRule="auto"/>
        <w:rPr>
          <w:sz w:val="28"/>
          <w:szCs w:val="28"/>
        </w:rPr>
      </w:pPr>
      <w:r w:rsidRPr="00B91A61">
        <w:rPr>
          <w:sz w:val="28"/>
          <w:szCs w:val="28"/>
        </w:rPr>
        <w:t>Заявитель: __________________________________</w:t>
      </w:r>
      <w:r>
        <w:rPr>
          <w:sz w:val="28"/>
          <w:szCs w:val="28"/>
        </w:rPr>
        <w:t>__                       __________</w:t>
      </w:r>
      <w:r>
        <w:rPr>
          <w:sz w:val="28"/>
          <w:szCs w:val="28"/>
        </w:rPr>
        <w:tab/>
      </w:r>
    </w:p>
    <w:p w:rsidR="007703E3" w:rsidRPr="00B91A61" w:rsidRDefault="007703E3" w:rsidP="00297758">
      <w:pPr>
        <w:widowControl w:val="0"/>
        <w:spacing w:line="228" w:lineRule="auto"/>
        <w:ind w:firstLine="709"/>
        <w:rPr>
          <w:sz w:val="28"/>
          <w:szCs w:val="28"/>
        </w:rPr>
      </w:pPr>
      <w:r w:rsidRPr="00B91A61">
        <w:rPr>
          <w:sz w:val="28"/>
          <w:szCs w:val="28"/>
        </w:rPr>
        <w:t xml:space="preserve">       (Ф.И.О., должность представителя                 </w:t>
      </w:r>
      <w:r>
        <w:rPr>
          <w:sz w:val="28"/>
          <w:szCs w:val="28"/>
        </w:rPr>
        <w:t xml:space="preserve">                      </w:t>
      </w:r>
      <w:r w:rsidRPr="00B91A61">
        <w:rPr>
          <w:sz w:val="28"/>
          <w:szCs w:val="28"/>
        </w:rPr>
        <w:t>(подпись)</w:t>
      </w:r>
    </w:p>
    <w:p w:rsidR="007703E3" w:rsidRPr="00B91A61" w:rsidRDefault="007703E3" w:rsidP="00297758">
      <w:pPr>
        <w:widowControl w:val="0"/>
        <w:spacing w:line="228" w:lineRule="auto"/>
        <w:ind w:firstLine="709"/>
        <w:rPr>
          <w:sz w:val="28"/>
          <w:szCs w:val="28"/>
        </w:rPr>
      </w:pPr>
      <w:r w:rsidRPr="00B91A61">
        <w:rPr>
          <w:sz w:val="28"/>
          <w:szCs w:val="28"/>
        </w:rPr>
        <w:t xml:space="preserve">                 юридического лица; </w:t>
      </w:r>
    </w:p>
    <w:p w:rsidR="007703E3" w:rsidRPr="00B91A61" w:rsidRDefault="007703E3" w:rsidP="00297758">
      <w:pPr>
        <w:widowControl w:val="0"/>
        <w:spacing w:line="228" w:lineRule="auto"/>
        <w:ind w:firstLine="709"/>
        <w:rPr>
          <w:sz w:val="28"/>
          <w:szCs w:val="28"/>
        </w:rPr>
      </w:pPr>
      <w:r w:rsidRPr="00B91A61">
        <w:rPr>
          <w:sz w:val="28"/>
          <w:szCs w:val="28"/>
        </w:rPr>
        <w:t xml:space="preserve">           Ф.И.О. физического лица)</w:t>
      </w:r>
    </w:p>
    <w:p w:rsidR="007703E3" w:rsidRPr="00B91A61" w:rsidRDefault="007703E3" w:rsidP="00297758">
      <w:pPr>
        <w:widowControl w:val="0"/>
        <w:spacing w:line="228" w:lineRule="auto"/>
        <w:ind w:firstLine="709"/>
        <w:rPr>
          <w:sz w:val="28"/>
          <w:szCs w:val="28"/>
        </w:rPr>
      </w:pPr>
    </w:p>
    <w:p w:rsidR="007703E3" w:rsidRPr="00B91A61" w:rsidRDefault="007703E3" w:rsidP="004055A7">
      <w:pPr>
        <w:widowControl w:val="0"/>
        <w:spacing w:line="228" w:lineRule="auto"/>
        <w:rPr>
          <w:sz w:val="28"/>
          <w:szCs w:val="28"/>
        </w:rPr>
      </w:pPr>
      <w:r w:rsidRPr="00B91A61">
        <w:rPr>
          <w:sz w:val="28"/>
          <w:szCs w:val="28"/>
        </w:rPr>
        <w:t>Дата: «___»___________20__г.</w:t>
      </w:r>
    </w:p>
    <w:p w:rsidR="007703E3" w:rsidRPr="00B91A61" w:rsidRDefault="007703E3" w:rsidP="00297758">
      <w:pPr>
        <w:widowControl w:val="0"/>
        <w:shd w:val="clear" w:color="auto" w:fill="FFFFFF"/>
        <w:tabs>
          <w:tab w:val="left" w:pos="-2880"/>
        </w:tabs>
        <w:spacing w:line="228" w:lineRule="auto"/>
        <w:ind w:firstLine="709"/>
        <w:jc w:val="both"/>
        <w:rPr>
          <w:sz w:val="28"/>
          <w:szCs w:val="28"/>
        </w:rPr>
      </w:pPr>
      <w:r w:rsidRPr="00B91A61">
        <w:rPr>
          <w:spacing w:val="4"/>
          <w:sz w:val="28"/>
          <w:szCs w:val="28"/>
        </w:rPr>
        <w:t>М.П.</w:t>
      </w:r>
    </w:p>
    <w:p w:rsidR="007703E3" w:rsidRPr="00B91A61" w:rsidRDefault="007703E3" w:rsidP="00297758">
      <w:pPr>
        <w:ind w:firstLine="709"/>
        <w:rPr>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Default="007703E3" w:rsidP="00297758">
      <w:pPr>
        <w:widowControl w:val="0"/>
        <w:ind w:firstLine="709"/>
        <w:rPr>
          <w:b/>
          <w:bCs/>
          <w:sz w:val="28"/>
          <w:szCs w:val="28"/>
        </w:rPr>
      </w:pPr>
    </w:p>
    <w:p w:rsidR="007703E3" w:rsidRPr="00B91A61" w:rsidRDefault="007703E3" w:rsidP="00297758">
      <w:pPr>
        <w:widowControl w:val="0"/>
        <w:ind w:firstLine="709"/>
        <w:rPr>
          <w:b/>
          <w:bCs/>
          <w:sz w:val="28"/>
          <w:szCs w:val="28"/>
        </w:rPr>
      </w:pPr>
    </w:p>
    <w:p w:rsidR="007703E3" w:rsidRPr="007E5B22" w:rsidRDefault="007703E3" w:rsidP="007E5B22">
      <w:pPr>
        <w:widowControl w:val="0"/>
        <w:ind w:firstLine="709"/>
        <w:jc w:val="right"/>
      </w:pPr>
      <w:r>
        <w:t xml:space="preserve">Приложение </w:t>
      </w:r>
      <w:r w:rsidRPr="007E5B22">
        <w:t xml:space="preserve"> 2 </w:t>
      </w:r>
    </w:p>
    <w:p w:rsidR="007703E3" w:rsidRPr="007E5B22" w:rsidRDefault="007703E3" w:rsidP="00D96FB9">
      <w:pPr>
        <w:widowControl w:val="0"/>
        <w:ind w:left="3969"/>
        <w:jc w:val="both"/>
      </w:pPr>
      <w:r w:rsidRPr="007E5B22">
        <w:t>к административному регламенту предоставления муниципальной услуги «Предоставление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p w:rsidR="007703E3" w:rsidRPr="007E5B22" w:rsidRDefault="007703E3" w:rsidP="007E5B22">
      <w:pPr>
        <w:widowControl w:val="0"/>
        <w:ind w:firstLine="709"/>
        <w:jc w:val="right"/>
      </w:pPr>
    </w:p>
    <w:p w:rsidR="007703E3" w:rsidRPr="00B91A61" w:rsidRDefault="007703E3" w:rsidP="00297758">
      <w:pPr>
        <w:autoSpaceDE w:val="0"/>
        <w:autoSpaceDN w:val="0"/>
        <w:adjustRightInd w:val="0"/>
        <w:ind w:firstLine="709"/>
        <w:jc w:val="center"/>
        <w:rPr>
          <w:sz w:val="28"/>
          <w:szCs w:val="28"/>
        </w:rPr>
      </w:pPr>
      <w:r w:rsidRPr="00B91A61">
        <w:rPr>
          <w:sz w:val="28"/>
          <w:szCs w:val="28"/>
        </w:rPr>
        <w:t xml:space="preserve">Блок-схема </w:t>
      </w:r>
    </w:p>
    <w:p w:rsidR="007703E3" w:rsidRPr="00033B83" w:rsidRDefault="007703E3" w:rsidP="00297758">
      <w:pPr>
        <w:autoSpaceDE w:val="0"/>
        <w:autoSpaceDN w:val="0"/>
        <w:adjustRightInd w:val="0"/>
        <w:ind w:firstLine="709"/>
        <w:jc w:val="center"/>
        <w:rPr>
          <w:sz w:val="28"/>
          <w:szCs w:val="28"/>
        </w:rPr>
      </w:pPr>
      <w:r w:rsidRPr="00B91A61">
        <w:rPr>
          <w:b/>
          <w:bCs/>
          <w:sz w:val="28"/>
          <w:szCs w:val="28"/>
        </w:rPr>
        <w:t xml:space="preserve"> </w:t>
      </w:r>
      <w:r w:rsidRPr="00033B83">
        <w:rPr>
          <w:sz w:val="28"/>
          <w:szCs w:val="28"/>
        </w:rPr>
        <w:t>оказания муниципальной услуги «Предоставление земельных участков в собственность и в аренду, находящихся в собственности Юрлинского муниципального района и из состава государственных земель, собственность на которые не разграничена, для целей не связанных со строительством»</w:t>
      </w:r>
    </w:p>
    <w:p w:rsidR="007703E3" w:rsidRPr="00B91A61" w:rsidRDefault="007703E3" w:rsidP="00297758">
      <w:pPr>
        <w:ind w:firstLine="709"/>
        <w:rPr>
          <w:sz w:val="28"/>
          <w:szCs w:val="28"/>
        </w:rPr>
      </w:pPr>
      <w:r>
        <w:rPr>
          <w:noProof/>
        </w:rPr>
        <w:pict>
          <v:group id="_x0000_s1030" editas="canvas" style="position:absolute;left:0;text-align:left;margin-left:-4.95pt;margin-top:9.55pt;width:485.9pt;height:493.4pt;z-index:251659776" coordorigin="2222,6312" coordsize="7622,7639">
            <o:lock v:ext="edit" aspectratio="t"/>
            <v:shape id="_x0000_s1031" type="#_x0000_t75" style="position:absolute;left:2222;top:6312;width:7622;height:7639" o:preferrelative="f">
              <v:fill o:detectmouseclick="t"/>
              <v:path o:extrusionok="t" o:connecttype="none"/>
              <o:lock v:ext="edit" text="t"/>
            </v:shape>
            <v:line id="_x0000_s1032" style="position:absolute" from="5952,7058" to="5954,7338"/>
            <v:rect id="_x0000_s1033" style="position:absolute;left:2222;top:8011;width:1777;height:839" strokeweight="1pt">
              <v:textbox style="mso-next-textbox:#_x0000_s1033">
                <w:txbxContent>
                  <w:p w:rsidR="007703E3" w:rsidRPr="007F02D8" w:rsidRDefault="007703E3" w:rsidP="001732EF">
                    <w:pPr>
                      <w:jc w:val="center"/>
                      <w:rPr>
                        <w:sz w:val="28"/>
                        <w:szCs w:val="28"/>
                      </w:rPr>
                    </w:pPr>
                    <w:r w:rsidRPr="007F02D8">
                      <w:rPr>
                        <w:sz w:val="28"/>
                        <w:szCs w:val="28"/>
                      </w:rPr>
                      <w:t xml:space="preserve">Мотивированный письменный отказ </w:t>
                    </w:r>
                  </w:p>
                </w:txbxContent>
              </v:textbox>
            </v:rect>
            <v:line id="_x0000_s1034" style="position:absolute;flip:x" from="3999,7732" to="4422,8011">
              <v:stroke endarrow="block"/>
            </v:line>
            <v:line id="_x0000_s1035" style="position:absolute" from="6881,7732" to="7446,8011">
              <v:stroke endarrow="block"/>
            </v:line>
            <v:rect id="_x0000_s1036" style="position:absolute;left:3549;top:7338;width:4660;height:394" strokeweight="1pt">
              <v:textbox style="mso-next-textbox:#_x0000_s1036">
                <w:txbxContent>
                  <w:p w:rsidR="007703E3" w:rsidRPr="007F02D8" w:rsidRDefault="007703E3" w:rsidP="001732EF">
                    <w:pPr>
                      <w:jc w:val="center"/>
                      <w:rPr>
                        <w:sz w:val="28"/>
                        <w:szCs w:val="28"/>
                      </w:rPr>
                    </w:pPr>
                    <w:r w:rsidRPr="007F02D8">
                      <w:rPr>
                        <w:sz w:val="28"/>
                        <w:szCs w:val="28"/>
                      </w:rPr>
                      <w:t xml:space="preserve">Рассмотрение принятых от заявителя документов </w:t>
                    </w:r>
                  </w:p>
                  <w:p w:rsidR="007703E3" w:rsidRPr="002F2983" w:rsidRDefault="007703E3" w:rsidP="001732EF">
                    <w:pPr>
                      <w:jc w:val="center"/>
                      <w:rPr>
                        <w:sz w:val="20"/>
                        <w:szCs w:val="20"/>
                      </w:rPr>
                    </w:pPr>
                  </w:p>
                </w:txbxContent>
              </v:textbox>
            </v:rect>
            <v:rect id="_x0000_s1037" style="position:absolute;left:3832;top:6586;width:4377;height:472" strokeweight="1pt">
              <v:textbox style="mso-next-textbox:#_x0000_s1037">
                <w:txbxContent>
                  <w:p w:rsidR="007703E3" w:rsidRPr="007F02D8" w:rsidRDefault="007703E3" w:rsidP="00B55702">
                    <w:pPr>
                      <w:jc w:val="center"/>
                      <w:rPr>
                        <w:sz w:val="28"/>
                        <w:szCs w:val="28"/>
                      </w:rPr>
                    </w:pPr>
                    <w:r w:rsidRPr="007F02D8">
                      <w:rPr>
                        <w:sz w:val="28"/>
                        <w:szCs w:val="28"/>
                      </w:rPr>
                      <w:t>Приём и регистрация документов заявителя</w:t>
                    </w:r>
                  </w:p>
                </w:txbxContent>
              </v:textbox>
            </v:rect>
            <v:rect id="_x0000_s1038" style="position:absolute;left:4253;top:8011;width:5591;height:1092" strokeweight="1pt">
              <v:textbox style="mso-next-textbox:#_x0000_s1038">
                <w:txbxContent>
                  <w:p w:rsidR="007703E3" w:rsidRPr="007F02D8" w:rsidRDefault="007703E3" w:rsidP="00F53C4F">
                    <w:pPr>
                      <w:pStyle w:val="ConsPlusNormal"/>
                      <w:ind w:firstLine="0"/>
                      <w:jc w:val="center"/>
                      <w:rPr>
                        <w:rFonts w:ascii="Times New Roman" w:hAnsi="Times New Roman" w:cs="Times New Roman"/>
                        <w:b/>
                        <w:bCs/>
                        <w:sz w:val="28"/>
                        <w:szCs w:val="28"/>
                      </w:rPr>
                    </w:pPr>
                    <w:r w:rsidRPr="007F02D8">
                      <w:rPr>
                        <w:rFonts w:ascii="Times New Roman" w:hAnsi="Times New Roman" w:cs="Times New Roman"/>
                        <w:sz w:val="28"/>
                        <w:szCs w:val="28"/>
                      </w:rPr>
                      <w:t>Направление межведомственного запроса,</w:t>
                    </w:r>
                    <w:r w:rsidRPr="007F02D8">
                      <w:rPr>
                        <w:sz w:val="28"/>
                        <w:szCs w:val="28"/>
                      </w:rPr>
                      <w:t xml:space="preserve"> </w:t>
                    </w:r>
                    <w:r w:rsidRPr="007F02D8">
                      <w:rPr>
                        <w:rFonts w:ascii="Times New Roman" w:hAnsi="Times New Roman" w:cs="Times New Roman"/>
                        <w:sz w:val="28"/>
                        <w:szCs w:val="28"/>
                      </w:rPr>
                      <w:t>принятие решения о предоставлении или об отказе в предоставлении земельного участка, подготовка проекта постановления или письма об</w:t>
                    </w:r>
                    <w:r w:rsidRPr="007F02D8">
                      <w:rPr>
                        <w:rFonts w:ascii="Times New Roman" w:hAnsi="Times New Roman" w:cs="Times New Roman"/>
                        <w:b/>
                        <w:bCs/>
                        <w:sz w:val="28"/>
                        <w:szCs w:val="28"/>
                      </w:rPr>
                      <w:t xml:space="preserve"> </w:t>
                    </w:r>
                    <w:r w:rsidRPr="007F02D8">
                      <w:rPr>
                        <w:rFonts w:ascii="Times New Roman" w:hAnsi="Times New Roman" w:cs="Times New Roman"/>
                        <w:sz w:val="28"/>
                        <w:szCs w:val="28"/>
                      </w:rPr>
                      <w:t>отказе.</w:t>
                    </w:r>
                  </w:p>
                  <w:p w:rsidR="007703E3" w:rsidRPr="007F02D8" w:rsidRDefault="007703E3" w:rsidP="00B55702">
                    <w:pPr>
                      <w:jc w:val="center"/>
                      <w:rPr>
                        <w:sz w:val="28"/>
                        <w:szCs w:val="28"/>
                      </w:rPr>
                    </w:pPr>
                  </w:p>
                </w:txbxContent>
              </v:textbox>
            </v:rect>
            <v:rect id="_x0000_s1039" style="position:absolute;left:5166;top:9544;width:4678;height:627" strokeweight="1pt">
              <v:textbox style="mso-next-textbox:#_x0000_s1039">
                <w:txbxContent>
                  <w:p w:rsidR="007703E3" w:rsidRPr="007F02D8" w:rsidRDefault="007703E3" w:rsidP="009D504A">
                    <w:pPr>
                      <w:jc w:val="center"/>
                      <w:rPr>
                        <w:sz w:val="28"/>
                        <w:szCs w:val="28"/>
                      </w:rPr>
                    </w:pPr>
                    <w:r w:rsidRPr="007F02D8">
                      <w:rPr>
                        <w:sz w:val="28"/>
                        <w:szCs w:val="28"/>
                      </w:rPr>
                      <w:t xml:space="preserve">Публикация в средствах массовой информации </w:t>
                    </w:r>
                  </w:p>
                  <w:p w:rsidR="007703E3" w:rsidRPr="009D504A" w:rsidRDefault="007703E3" w:rsidP="009D504A"/>
                </w:txbxContent>
              </v:textbox>
            </v:rect>
            <v:rect id="_x0000_s1040" style="position:absolute;left:5166;top:10365;width:4678;height:599" strokeweight="1pt">
              <v:textbox style="mso-next-textbox:#_x0000_s1040">
                <w:txbxContent>
                  <w:p w:rsidR="007703E3" w:rsidRPr="007F02D8" w:rsidRDefault="007703E3" w:rsidP="009D504A">
                    <w:pPr>
                      <w:jc w:val="center"/>
                      <w:rPr>
                        <w:sz w:val="28"/>
                        <w:szCs w:val="28"/>
                      </w:rPr>
                    </w:pPr>
                    <w:r w:rsidRPr="007F02D8">
                      <w:rPr>
                        <w:sz w:val="28"/>
                        <w:szCs w:val="28"/>
                      </w:rPr>
                      <w:t>Подготовка проекта договора, акта приема-передачи</w:t>
                    </w:r>
                  </w:p>
                  <w:p w:rsidR="007703E3" w:rsidRPr="002F2983" w:rsidRDefault="007703E3" w:rsidP="001732EF">
                    <w:pPr>
                      <w:jc w:val="center"/>
                      <w:rPr>
                        <w:sz w:val="20"/>
                        <w:szCs w:val="20"/>
                      </w:rPr>
                    </w:pPr>
                  </w:p>
                </w:txbxContent>
              </v:textbox>
            </v:rect>
            <v:shape id="_x0000_s1041" type="#_x0000_t32" style="position:absolute;left:3111;top:9305;width:3390;height:3" o:connectortype="straight"/>
            <v:shape id="_x0000_s1042" type="#_x0000_t32" style="position:absolute;left:7465;top:10171;width:2;height:194;flip:x" o:connectortype="straight">
              <v:stroke endarrow="block"/>
            </v:shape>
            <v:line id="_x0000_s1043" style="position:absolute" from="6501,9103" to="6502,9305"/>
            <v:shape id="_x0000_s1044" type="#_x0000_t32" style="position:absolute;left:3109;top:8850;width:2;height:458;flip:y" o:connectortype="straight">
              <v:stroke endarrow="block"/>
            </v:shape>
            <v:shape id="_x0000_s1045" type="#_x0000_t32" style="position:absolute;left:7446;top:9103;width:1;height:374" o:connectortype="straight">
              <v:stroke endarrow="block"/>
            </v:shape>
            <v:rect id="_x0000_s1046" style="position:absolute;left:5166;top:11155;width:4678;height:471" strokeweight="1pt">
              <v:textbox style="mso-next-textbox:#_x0000_s1046">
                <w:txbxContent>
                  <w:p w:rsidR="007703E3" w:rsidRPr="007F02D8" w:rsidRDefault="007703E3" w:rsidP="009D504A">
                    <w:pPr>
                      <w:jc w:val="center"/>
                      <w:rPr>
                        <w:sz w:val="28"/>
                        <w:szCs w:val="28"/>
                      </w:rPr>
                    </w:pPr>
                    <w:r w:rsidRPr="007F02D8">
                      <w:rPr>
                        <w:sz w:val="28"/>
                        <w:szCs w:val="28"/>
                      </w:rPr>
                      <w:t>Выдача (направление) документов заявителю</w:t>
                    </w:r>
                  </w:p>
                  <w:p w:rsidR="007703E3" w:rsidRPr="002F2983" w:rsidRDefault="007703E3" w:rsidP="001732EF">
                    <w:pPr>
                      <w:jc w:val="center"/>
                      <w:rPr>
                        <w:sz w:val="20"/>
                        <w:szCs w:val="20"/>
                      </w:rPr>
                    </w:pPr>
                  </w:p>
                </w:txbxContent>
              </v:textbox>
            </v:rect>
            <v:shape id="_x0000_s1047" type="#_x0000_t32" style="position:absolute;left:7471;top:10964;width:12;height:191" o:connectortype="straight">
              <v:stroke endarrow="block"/>
            </v:shape>
          </v:group>
        </w:pict>
      </w:r>
    </w:p>
    <w:sectPr w:rsidR="007703E3" w:rsidRPr="00B91A61" w:rsidSect="00802116">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E3" w:rsidRDefault="007703E3" w:rsidP="00E56217">
      <w:r>
        <w:separator/>
      </w:r>
    </w:p>
  </w:endnote>
  <w:endnote w:type="continuationSeparator" w:id="0">
    <w:p w:rsidR="007703E3" w:rsidRDefault="007703E3" w:rsidP="00E56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E3" w:rsidRDefault="007703E3" w:rsidP="00E56217">
      <w:r>
        <w:separator/>
      </w:r>
    </w:p>
  </w:footnote>
  <w:footnote w:type="continuationSeparator" w:id="0">
    <w:p w:rsidR="007703E3" w:rsidRDefault="007703E3" w:rsidP="00E56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430"/>
        </w:tabs>
        <w:ind w:left="1430" w:hanging="720"/>
      </w:pPr>
      <w:rPr>
        <w:i w:val="0"/>
        <w:iCs w:val="0"/>
        <w:color w:val="auto"/>
      </w:rPr>
    </w:lvl>
    <w:lvl w:ilvl="2">
      <w:start w:val="1"/>
      <w:numFmt w:val="decimal"/>
      <w:lvlText w:val="%2.%3."/>
      <w:lvlJc w:val="left"/>
      <w:pPr>
        <w:tabs>
          <w:tab w:val="num" w:pos="1430"/>
        </w:tabs>
        <w:ind w:left="143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DF5140"/>
    <w:multiLevelType w:val="multilevel"/>
    <w:tmpl w:val="7E505CDC"/>
    <w:lvl w:ilvl="0">
      <w:start w:val="1"/>
      <w:numFmt w:val="decimal"/>
      <w:lvlText w:val="%1."/>
      <w:lvlJc w:val="left"/>
      <w:pPr>
        <w:ind w:left="360" w:hanging="360"/>
      </w:pPr>
      <w:rPr>
        <w:rFonts w:hint="default"/>
        <w:b/>
        <w:bCs/>
        <w:sz w:val="28"/>
        <w:szCs w:val="28"/>
      </w:rPr>
    </w:lvl>
    <w:lvl w:ilvl="1">
      <w:start w:val="1"/>
      <w:numFmt w:val="decimal"/>
      <w:isLgl/>
      <w:lvlText w:val="%1.%2."/>
      <w:lvlJc w:val="left"/>
      <w:pPr>
        <w:ind w:left="946" w:hanging="870"/>
      </w:pPr>
      <w:rPr>
        <w:rFonts w:hint="default"/>
      </w:rPr>
    </w:lvl>
    <w:lvl w:ilvl="2">
      <w:start w:val="1"/>
      <w:numFmt w:val="decimal"/>
      <w:isLgl/>
      <w:lvlText w:val="%1.%2.%3."/>
      <w:lvlJc w:val="left"/>
      <w:pPr>
        <w:ind w:left="1022" w:hanging="870"/>
      </w:pPr>
      <w:rPr>
        <w:rFonts w:hint="default"/>
      </w:rPr>
    </w:lvl>
    <w:lvl w:ilvl="3">
      <w:start w:val="1"/>
      <w:numFmt w:val="decimal"/>
      <w:isLgl/>
      <w:lvlText w:val="%1.%2.%3.%4."/>
      <w:lvlJc w:val="left"/>
      <w:pPr>
        <w:ind w:left="1098" w:hanging="87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72" w:hanging="1440"/>
      </w:pPr>
      <w:rPr>
        <w:rFonts w:hint="default"/>
      </w:rPr>
    </w:lvl>
    <w:lvl w:ilvl="8">
      <w:start w:val="1"/>
      <w:numFmt w:val="decimal"/>
      <w:isLgl/>
      <w:lvlText w:val="%1.%2.%3.%4.%5.%6.%7.%8.%9."/>
      <w:lvlJc w:val="left"/>
      <w:pPr>
        <w:ind w:left="2408" w:hanging="1800"/>
      </w:pPr>
      <w:rPr>
        <w:rFonts w:hint="default"/>
      </w:rPr>
    </w:lvl>
  </w:abstractNum>
  <w:abstractNum w:abstractNumId="3">
    <w:nsid w:val="69EF3743"/>
    <w:multiLevelType w:val="multilevel"/>
    <w:tmpl w:val="84202EA4"/>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6"/>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E18"/>
    <w:rsid w:val="00002668"/>
    <w:rsid w:val="000030A1"/>
    <w:rsid w:val="0000557E"/>
    <w:rsid w:val="000059C2"/>
    <w:rsid w:val="00006297"/>
    <w:rsid w:val="00013D57"/>
    <w:rsid w:val="00016E49"/>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61BD"/>
    <w:rsid w:val="0008008A"/>
    <w:rsid w:val="00080957"/>
    <w:rsid w:val="00082CDB"/>
    <w:rsid w:val="00084F9A"/>
    <w:rsid w:val="00087A91"/>
    <w:rsid w:val="00090099"/>
    <w:rsid w:val="00090E1F"/>
    <w:rsid w:val="0009154A"/>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400"/>
    <w:rsid w:val="000E2759"/>
    <w:rsid w:val="000E6A5B"/>
    <w:rsid w:val="000E74E2"/>
    <w:rsid w:val="000E75AC"/>
    <w:rsid w:val="000F15AF"/>
    <w:rsid w:val="000F178E"/>
    <w:rsid w:val="000F2ADB"/>
    <w:rsid w:val="000F4F1E"/>
    <w:rsid w:val="000F58A0"/>
    <w:rsid w:val="000F5B81"/>
    <w:rsid w:val="000F626E"/>
    <w:rsid w:val="000F6B66"/>
    <w:rsid w:val="000F6F0E"/>
    <w:rsid w:val="0010019B"/>
    <w:rsid w:val="0010051C"/>
    <w:rsid w:val="0010063F"/>
    <w:rsid w:val="00100C04"/>
    <w:rsid w:val="00102984"/>
    <w:rsid w:val="00102D24"/>
    <w:rsid w:val="00104CB0"/>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593B"/>
    <w:rsid w:val="001562E2"/>
    <w:rsid w:val="00157486"/>
    <w:rsid w:val="00157CFC"/>
    <w:rsid w:val="0016108A"/>
    <w:rsid w:val="001637DD"/>
    <w:rsid w:val="00164F04"/>
    <w:rsid w:val="0016663A"/>
    <w:rsid w:val="00171DB4"/>
    <w:rsid w:val="001732EF"/>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3D72"/>
    <w:rsid w:val="001C4F91"/>
    <w:rsid w:val="001C5E9C"/>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1F7"/>
    <w:rsid w:val="00241CF2"/>
    <w:rsid w:val="002420F9"/>
    <w:rsid w:val="00242E58"/>
    <w:rsid w:val="00243F17"/>
    <w:rsid w:val="00250016"/>
    <w:rsid w:val="0025099F"/>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97758"/>
    <w:rsid w:val="002A0532"/>
    <w:rsid w:val="002A0A81"/>
    <w:rsid w:val="002A1BD5"/>
    <w:rsid w:val="002A31A2"/>
    <w:rsid w:val="002A3FF6"/>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983"/>
    <w:rsid w:val="002F2A80"/>
    <w:rsid w:val="002F3930"/>
    <w:rsid w:val="002F3F81"/>
    <w:rsid w:val="002F7FE3"/>
    <w:rsid w:val="002F7FFB"/>
    <w:rsid w:val="0030282A"/>
    <w:rsid w:val="0030351F"/>
    <w:rsid w:val="00303565"/>
    <w:rsid w:val="003068DF"/>
    <w:rsid w:val="00310642"/>
    <w:rsid w:val="00310E48"/>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7A5C"/>
    <w:rsid w:val="00341446"/>
    <w:rsid w:val="00342A7F"/>
    <w:rsid w:val="00343A1F"/>
    <w:rsid w:val="00345660"/>
    <w:rsid w:val="00345C46"/>
    <w:rsid w:val="003478F8"/>
    <w:rsid w:val="003512F1"/>
    <w:rsid w:val="00351AEC"/>
    <w:rsid w:val="003533A2"/>
    <w:rsid w:val="00355529"/>
    <w:rsid w:val="00355817"/>
    <w:rsid w:val="00356AFD"/>
    <w:rsid w:val="00356C14"/>
    <w:rsid w:val="00360131"/>
    <w:rsid w:val="003608F0"/>
    <w:rsid w:val="00360C8A"/>
    <w:rsid w:val="00360D35"/>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5F"/>
    <w:rsid w:val="003975DD"/>
    <w:rsid w:val="003A2529"/>
    <w:rsid w:val="003A3522"/>
    <w:rsid w:val="003A3956"/>
    <w:rsid w:val="003A3CA8"/>
    <w:rsid w:val="003A45B4"/>
    <w:rsid w:val="003A6831"/>
    <w:rsid w:val="003B067D"/>
    <w:rsid w:val="003B31E2"/>
    <w:rsid w:val="003B354A"/>
    <w:rsid w:val="003B6478"/>
    <w:rsid w:val="003B6F10"/>
    <w:rsid w:val="003B77BC"/>
    <w:rsid w:val="003B7DD7"/>
    <w:rsid w:val="003C0059"/>
    <w:rsid w:val="003C033A"/>
    <w:rsid w:val="003C0A96"/>
    <w:rsid w:val="003C10C2"/>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0D6C"/>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55A7"/>
    <w:rsid w:val="00406096"/>
    <w:rsid w:val="004074A0"/>
    <w:rsid w:val="00407DE3"/>
    <w:rsid w:val="00410615"/>
    <w:rsid w:val="0041377D"/>
    <w:rsid w:val="0041396E"/>
    <w:rsid w:val="00414C3D"/>
    <w:rsid w:val="00414F51"/>
    <w:rsid w:val="004151E1"/>
    <w:rsid w:val="0041584A"/>
    <w:rsid w:val="00417819"/>
    <w:rsid w:val="0042121B"/>
    <w:rsid w:val="004257C9"/>
    <w:rsid w:val="00425B8A"/>
    <w:rsid w:val="00427097"/>
    <w:rsid w:val="004328AC"/>
    <w:rsid w:val="00433391"/>
    <w:rsid w:val="004333A9"/>
    <w:rsid w:val="00434B3D"/>
    <w:rsid w:val="00436894"/>
    <w:rsid w:val="00436C87"/>
    <w:rsid w:val="00440979"/>
    <w:rsid w:val="00441072"/>
    <w:rsid w:val="00442BCF"/>
    <w:rsid w:val="0044324F"/>
    <w:rsid w:val="00443CFA"/>
    <w:rsid w:val="00444F12"/>
    <w:rsid w:val="00445F81"/>
    <w:rsid w:val="00446CB1"/>
    <w:rsid w:val="0044703F"/>
    <w:rsid w:val="00447BCE"/>
    <w:rsid w:val="0045067C"/>
    <w:rsid w:val="00453B2B"/>
    <w:rsid w:val="00454050"/>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BE8"/>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1B"/>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4851"/>
    <w:rsid w:val="005A5D91"/>
    <w:rsid w:val="005A75F9"/>
    <w:rsid w:val="005B43ED"/>
    <w:rsid w:val="005B4B03"/>
    <w:rsid w:val="005B74C4"/>
    <w:rsid w:val="005C214C"/>
    <w:rsid w:val="005C3B0D"/>
    <w:rsid w:val="005C3BAA"/>
    <w:rsid w:val="005C4293"/>
    <w:rsid w:val="005C5459"/>
    <w:rsid w:val="005C59E3"/>
    <w:rsid w:val="005C5B4B"/>
    <w:rsid w:val="005C6C6E"/>
    <w:rsid w:val="005D0423"/>
    <w:rsid w:val="005D1D71"/>
    <w:rsid w:val="005D1E8B"/>
    <w:rsid w:val="005D2475"/>
    <w:rsid w:val="005D2685"/>
    <w:rsid w:val="005D4A58"/>
    <w:rsid w:val="005D5164"/>
    <w:rsid w:val="005D605E"/>
    <w:rsid w:val="005D60D6"/>
    <w:rsid w:val="005D6E0F"/>
    <w:rsid w:val="005E013A"/>
    <w:rsid w:val="005E0432"/>
    <w:rsid w:val="005E38A4"/>
    <w:rsid w:val="005E40A4"/>
    <w:rsid w:val="005E512C"/>
    <w:rsid w:val="005E637B"/>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5F7ECA"/>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20ADF"/>
    <w:rsid w:val="006218A8"/>
    <w:rsid w:val="006229B2"/>
    <w:rsid w:val="00623FB6"/>
    <w:rsid w:val="00625171"/>
    <w:rsid w:val="0062729D"/>
    <w:rsid w:val="00630B3E"/>
    <w:rsid w:val="00631CA9"/>
    <w:rsid w:val="00633C14"/>
    <w:rsid w:val="00634FF7"/>
    <w:rsid w:val="00635572"/>
    <w:rsid w:val="00635FB7"/>
    <w:rsid w:val="00636104"/>
    <w:rsid w:val="00637747"/>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7052D"/>
    <w:rsid w:val="0067116D"/>
    <w:rsid w:val="00671526"/>
    <w:rsid w:val="00672A30"/>
    <w:rsid w:val="0067330D"/>
    <w:rsid w:val="00673768"/>
    <w:rsid w:val="006737DC"/>
    <w:rsid w:val="006751A3"/>
    <w:rsid w:val="006774A2"/>
    <w:rsid w:val="00680552"/>
    <w:rsid w:val="006829CB"/>
    <w:rsid w:val="00682A7D"/>
    <w:rsid w:val="006834AE"/>
    <w:rsid w:val="00684764"/>
    <w:rsid w:val="00684882"/>
    <w:rsid w:val="00686926"/>
    <w:rsid w:val="006925A8"/>
    <w:rsid w:val="00692B66"/>
    <w:rsid w:val="0069307A"/>
    <w:rsid w:val="00695746"/>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112A"/>
    <w:rsid w:val="00723338"/>
    <w:rsid w:val="007263C4"/>
    <w:rsid w:val="00730957"/>
    <w:rsid w:val="00730ACB"/>
    <w:rsid w:val="00731F54"/>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856"/>
    <w:rsid w:val="00760DD8"/>
    <w:rsid w:val="0076156C"/>
    <w:rsid w:val="00761EC2"/>
    <w:rsid w:val="0076574B"/>
    <w:rsid w:val="00765F21"/>
    <w:rsid w:val="00766663"/>
    <w:rsid w:val="00766C03"/>
    <w:rsid w:val="00767B3A"/>
    <w:rsid w:val="007703E3"/>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0D83"/>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2B76"/>
    <w:rsid w:val="007C3326"/>
    <w:rsid w:val="007C4E3F"/>
    <w:rsid w:val="007C5689"/>
    <w:rsid w:val="007C681C"/>
    <w:rsid w:val="007D147A"/>
    <w:rsid w:val="007D3041"/>
    <w:rsid w:val="007D356B"/>
    <w:rsid w:val="007D3FFF"/>
    <w:rsid w:val="007D5DD6"/>
    <w:rsid w:val="007D674D"/>
    <w:rsid w:val="007D6F32"/>
    <w:rsid w:val="007D7B26"/>
    <w:rsid w:val="007E3651"/>
    <w:rsid w:val="007E5901"/>
    <w:rsid w:val="007E5B22"/>
    <w:rsid w:val="007E5FB1"/>
    <w:rsid w:val="007E69BF"/>
    <w:rsid w:val="007E7C26"/>
    <w:rsid w:val="007F023F"/>
    <w:rsid w:val="007F02D8"/>
    <w:rsid w:val="007F2291"/>
    <w:rsid w:val="007F498D"/>
    <w:rsid w:val="007F579F"/>
    <w:rsid w:val="007F7798"/>
    <w:rsid w:val="007F7A45"/>
    <w:rsid w:val="00801858"/>
    <w:rsid w:val="008020FB"/>
    <w:rsid w:val="00802116"/>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CC8"/>
    <w:rsid w:val="0084538B"/>
    <w:rsid w:val="0084547E"/>
    <w:rsid w:val="00845CB9"/>
    <w:rsid w:val="00845E18"/>
    <w:rsid w:val="00850D51"/>
    <w:rsid w:val="00852627"/>
    <w:rsid w:val="008526B3"/>
    <w:rsid w:val="008529BE"/>
    <w:rsid w:val="008545CB"/>
    <w:rsid w:val="0085524C"/>
    <w:rsid w:val="00856D81"/>
    <w:rsid w:val="00860195"/>
    <w:rsid w:val="008601D2"/>
    <w:rsid w:val="0086094B"/>
    <w:rsid w:val="008611B7"/>
    <w:rsid w:val="00861F04"/>
    <w:rsid w:val="0086561B"/>
    <w:rsid w:val="0086622B"/>
    <w:rsid w:val="00866EBF"/>
    <w:rsid w:val="00867458"/>
    <w:rsid w:val="0087016B"/>
    <w:rsid w:val="00870267"/>
    <w:rsid w:val="00871B37"/>
    <w:rsid w:val="00872084"/>
    <w:rsid w:val="00872F1B"/>
    <w:rsid w:val="00875313"/>
    <w:rsid w:val="00880FFD"/>
    <w:rsid w:val="00881001"/>
    <w:rsid w:val="00882C25"/>
    <w:rsid w:val="00883974"/>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5CA6"/>
    <w:rsid w:val="008D6D6D"/>
    <w:rsid w:val="008D7061"/>
    <w:rsid w:val="008D757F"/>
    <w:rsid w:val="008E15FC"/>
    <w:rsid w:val="008E256A"/>
    <w:rsid w:val="008E7D1E"/>
    <w:rsid w:val="008F08B0"/>
    <w:rsid w:val="008F1215"/>
    <w:rsid w:val="008F3969"/>
    <w:rsid w:val="008F5507"/>
    <w:rsid w:val="008F7BF8"/>
    <w:rsid w:val="008F7DAC"/>
    <w:rsid w:val="00901784"/>
    <w:rsid w:val="00901976"/>
    <w:rsid w:val="009035A9"/>
    <w:rsid w:val="009043C7"/>
    <w:rsid w:val="009047FE"/>
    <w:rsid w:val="0090488F"/>
    <w:rsid w:val="00905577"/>
    <w:rsid w:val="009079E1"/>
    <w:rsid w:val="0091142A"/>
    <w:rsid w:val="00911C2E"/>
    <w:rsid w:val="009120DB"/>
    <w:rsid w:val="009133C6"/>
    <w:rsid w:val="0091427E"/>
    <w:rsid w:val="00914316"/>
    <w:rsid w:val="00914390"/>
    <w:rsid w:val="00914B5E"/>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928"/>
    <w:rsid w:val="00942DC7"/>
    <w:rsid w:val="00944A4A"/>
    <w:rsid w:val="009457B3"/>
    <w:rsid w:val="00945CCE"/>
    <w:rsid w:val="009462D6"/>
    <w:rsid w:val="009516C3"/>
    <w:rsid w:val="009522ED"/>
    <w:rsid w:val="00952758"/>
    <w:rsid w:val="00954848"/>
    <w:rsid w:val="00955D53"/>
    <w:rsid w:val="00955D8B"/>
    <w:rsid w:val="00956164"/>
    <w:rsid w:val="00956BFF"/>
    <w:rsid w:val="00961098"/>
    <w:rsid w:val="00961A89"/>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EF7"/>
    <w:rsid w:val="009B0F52"/>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BB7"/>
    <w:rsid w:val="009C4F3C"/>
    <w:rsid w:val="009C571F"/>
    <w:rsid w:val="009C589C"/>
    <w:rsid w:val="009C73D4"/>
    <w:rsid w:val="009D10F5"/>
    <w:rsid w:val="009D126F"/>
    <w:rsid w:val="009D2567"/>
    <w:rsid w:val="009D504A"/>
    <w:rsid w:val="009D54A2"/>
    <w:rsid w:val="009D6BAB"/>
    <w:rsid w:val="009E0F50"/>
    <w:rsid w:val="009E0FF8"/>
    <w:rsid w:val="009E2548"/>
    <w:rsid w:val="009E3B2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9ED"/>
    <w:rsid w:val="00A45B09"/>
    <w:rsid w:val="00A461B0"/>
    <w:rsid w:val="00A501FE"/>
    <w:rsid w:val="00A507A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97C4B"/>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C0B1B"/>
    <w:rsid w:val="00AC1E93"/>
    <w:rsid w:val="00AC2191"/>
    <w:rsid w:val="00AC22FA"/>
    <w:rsid w:val="00AC28E5"/>
    <w:rsid w:val="00AC6003"/>
    <w:rsid w:val="00AC644E"/>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10D2"/>
    <w:rsid w:val="00B027AD"/>
    <w:rsid w:val="00B02C0A"/>
    <w:rsid w:val="00B02CD8"/>
    <w:rsid w:val="00B03C63"/>
    <w:rsid w:val="00B07090"/>
    <w:rsid w:val="00B110E6"/>
    <w:rsid w:val="00B12C95"/>
    <w:rsid w:val="00B1351A"/>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31F0A"/>
    <w:rsid w:val="00B34718"/>
    <w:rsid w:val="00B34F38"/>
    <w:rsid w:val="00B3619D"/>
    <w:rsid w:val="00B3782F"/>
    <w:rsid w:val="00B4005B"/>
    <w:rsid w:val="00B40470"/>
    <w:rsid w:val="00B41844"/>
    <w:rsid w:val="00B4186A"/>
    <w:rsid w:val="00B42337"/>
    <w:rsid w:val="00B43509"/>
    <w:rsid w:val="00B452C0"/>
    <w:rsid w:val="00B45ED9"/>
    <w:rsid w:val="00B50517"/>
    <w:rsid w:val="00B50B08"/>
    <w:rsid w:val="00B522BD"/>
    <w:rsid w:val="00B5450F"/>
    <w:rsid w:val="00B554A4"/>
    <w:rsid w:val="00B55702"/>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A0D"/>
    <w:rsid w:val="00B9633B"/>
    <w:rsid w:val="00BA0714"/>
    <w:rsid w:val="00BA0EA2"/>
    <w:rsid w:val="00BA1C30"/>
    <w:rsid w:val="00BA3199"/>
    <w:rsid w:val="00BA4BD5"/>
    <w:rsid w:val="00BA6864"/>
    <w:rsid w:val="00BB05E6"/>
    <w:rsid w:val="00BB11D1"/>
    <w:rsid w:val="00BB1E2D"/>
    <w:rsid w:val="00BB36C2"/>
    <w:rsid w:val="00BB3785"/>
    <w:rsid w:val="00BB3E70"/>
    <w:rsid w:val="00BB40A3"/>
    <w:rsid w:val="00BB5DB9"/>
    <w:rsid w:val="00BB658D"/>
    <w:rsid w:val="00BB7D66"/>
    <w:rsid w:val="00BC2AC0"/>
    <w:rsid w:val="00BC2F56"/>
    <w:rsid w:val="00BC4620"/>
    <w:rsid w:val="00BD049B"/>
    <w:rsid w:val="00BD3F1B"/>
    <w:rsid w:val="00BD5C7F"/>
    <w:rsid w:val="00BD6A3A"/>
    <w:rsid w:val="00BD6DB4"/>
    <w:rsid w:val="00BD7256"/>
    <w:rsid w:val="00BD74EC"/>
    <w:rsid w:val="00BD77F4"/>
    <w:rsid w:val="00BD7878"/>
    <w:rsid w:val="00BD7956"/>
    <w:rsid w:val="00BD7EB4"/>
    <w:rsid w:val="00BE1A8F"/>
    <w:rsid w:val="00BE25C8"/>
    <w:rsid w:val="00BE276D"/>
    <w:rsid w:val="00BE2B35"/>
    <w:rsid w:val="00BE3799"/>
    <w:rsid w:val="00BE3C74"/>
    <w:rsid w:val="00BE6972"/>
    <w:rsid w:val="00BF0CC3"/>
    <w:rsid w:val="00BF29E1"/>
    <w:rsid w:val="00BF3B7C"/>
    <w:rsid w:val="00BF4404"/>
    <w:rsid w:val="00BF4C41"/>
    <w:rsid w:val="00BF526F"/>
    <w:rsid w:val="00BF6E5F"/>
    <w:rsid w:val="00BF728E"/>
    <w:rsid w:val="00C0025E"/>
    <w:rsid w:val="00C02C5D"/>
    <w:rsid w:val="00C06079"/>
    <w:rsid w:val="00C06794"/>
    <w:rsid w:val="00C074BC"/>
    <w:rsid w:val="00C10313"/>
    <w:rsid w:val="00C11A65"/>
    <w:rsid w:val="00C126D5"/>
    <w:rsid w:val="00C129DA"/>
    <w:rsid w:val="00C1349B"/>
    <w:rsid w:val="00C15DC2"/>
    <w:rsid w:val="00C15F72"/>
    <w:rsid w:val="00C203DC"/>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641"/>
    <w:rsid w:val="00C77FF0"/>
    <w:rsid w:val="00C8074E"/>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17CBB"/>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72C"/>
    <w:rsid w:val="00D60DB9"/>
    <w:rsid w:val="00D61298"/>
    <w:rsid w:val="00D61622"/>
    <w:rsid w:val="00D61F30"/>
    <w:rsid w:val="00D626DC"/>
    <w:rsid w:val="00D628F9"/>
    <w:rsid w:val="00D63560"/>
    <w:rsid w:val="00D639B2"/>
    <w:rsid w:val="00D646A9"/>
    <w:rsid w:val="00D6488A"/>
    <w:rsid w:val="00D652A2"/>
    <w:rsid w:val="00D65B45"/>
    <w:rsid w:val="00D6773A"/>
    <w:rsid w:val="00D70258"/>
    <w:rsid w:val="00D7053B"/>
    <w:rsid w:val="00D7064E"/>
    <w:rsid w:val="00D716EB"/>
    <w:rsid w:val="00D71AC4"/>
    <w:rsid w:val="00D766F6"/>
    <w:rsid w:val="00D7797E"/>
    <w:rsid w:val="00D82F7E"/>
    <w:rsid w:val="00D831D6"/>
    <w:rsid w:val="00D83E20"/>
    <w:rsid w:val="00D84999"/>
    <w:rsid w:val="00D84A9F"/>
    <w:rsid w:val="00D852CB"/>
    <w:rsid w:val="00D86242"/>
    <w:rsid w:val="00D87933"/>
    <w:rsid w:val="00D87A56"/>
    <w:rsid w:val="00D908F9"/>
    <w:rsid w:val="00D91BD7"/>
    <w:rsid w:val="00D921DD"/>
    <w:rsid w:val="00D92CB5"/>
    <w:rsid w:val="00D94198"/>
    <w:rsid w:val="00D956B5"/>
    <w:rsid w:val="00D96FB9"/>
    <w:rsid w:val="00D9710D"/>
    <w:rsid w:val="00D97DD6"/>
    <w:rsid w:val="00DA1BA5"/>
    <w:rsid w:val="00DA1D2C"/>
    <w:rsid w:val="00DA2EC5"/>
    <w:rsid w:val="00DA30EC"/>
    <w:rsid w:val="00DA3D02"/>
    <w:rsid w:val="00DA42DF"/>
    <w:rsid w:val="00DA541A"/>
    <w:rsid w:val="00DA5BE1"/>
    <w:rsid w:val="00DA7379"/>
    <w:rsid w:val="00DB06C0"/>
    <w:rsid w:val="00DB386D"/>
    <w:rsid w:val="00DB46B7"/>
    <w:rsid w:val="00DB487D"/>
    <w:rsid w:val="00DB517F"/>
    <w:rsid w:val="00DB68C8"/>
    <w:rsid w:val="00DC09FB"/>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E00147"/>
    <w:rsid w:val="00E00A54"/>
    <w:rsid w:val="00E016D7"/>
    <w:rsid w:val="00E0226C"/>
    <w:rsid w:val="00E02DC2"/>
    <w:rsid w:val="00E03E09"/>
    <w:rsid w:val="00E0516D"/>
    <w:rsid w:val="00E07229"/>
    <w:rsid w:val="00E127B8"/>
    <w:rsid w:val="00E12962"/>
    <w:rsid w:val="00E137D0"/>
    <w:rsid w:val="00E15E9E"/>
    <w:rsid w:val="00E16BC6"/>
    <w:rsid w:val="00E1749D"/>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79ED"/>
    <w:rsid w:val="00E37FDB"/>
    <w:rsid w:val="00E4315F"/>
    <w:rsid w:val="00E43298"/>
    <w:rsid w:val="00E452D9"/>
    <w:rsid w:val="00E4798F"/>
    <w:rsid w:val="00E559B3"/>
    <w:rsid w:val="00E55E43"/>
    <w:rsid w:val="00E56217"/>
    <w:rsid w:val="00E60AD7"/>
    <w:rsid w:val="00E627B4"/>
    <w:rsid w:val="00E630EE"/>
    <w:rsid w:val="00E64AE7"/>
    <w:rsid w:val="00E661E4"/>
    <w:rsid w:val="00E66EF0"/>
    <w:rsid w:val="00E67F84"/>
    <w:rsid w:val="00E7166E"/>
    <w:rsid w:val="00E738C7"/>
    <w:rsid w:val="00E75B3A"/>
    <w:rsid w:val="00E75D1B"/>
    <w:rsid w:val="00E7621A"/>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428"/>
    <w:rsid w:val="00F27C98"/>
    <w:rsid w:val="00F3396A"/>
    <w:rsid w:val="00F34D91"/>
    <w:rsid w:val="00F35622"/>
    <w:rsid w:val="00F40485"/>
    <w:rsid w:val="00F440BB"/>
    <w:rsid w:val="00F46BB1"/>
    <w:rsid w:val="00F511B4"/>
    <w:rsid w:val="00F511BA"/>
    <w:rsid w:val="00F53C4F"/>
    <w:rsid w:val="00F54188"/>
    <w:rsid w:val="00F5506D"/>
    <w:rsid w:val="00F55A3B"/>
    <w:rsid w:val="00F61954"/>
    <w:rsid w:val="00F61AA3"/>
    <w:rsid w:val="00F6227C"/>
    <w:rsid w:val="00F62F0C"/>
    <w:rsid w:val="00F6305E"/>
    <w:rsid w:val="00F637FE"/>
    <w:rsid w:val="00F63A5F"/>
    <w:rsid w:val="00F6775D"/>
    <w:rsid w:val="00F70EA8"/>
    <w:rsid w:val="00F7286E"/>
    <w:rsid w:val="00F7322F"/>
    <w:rsid w:val="00F8010F"/>
    <w:rsid w:val="00F803A2"/>
    <w:rsid w:val="00F809AF"/>
    <w:rsid w:val="00F80E84"/>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1378"/>
    <w:rsid w:val="00FE2931"/>
    <w:rsid w:val="00FE2DF5"/>
    <w:rsid w:val="00FE3285"/>
    <w:rsid w:val="00FE622F"/>
    <w:rsid w:val="00FE6C21"/>
    <w:rsid w:val="00FF1CC7"/>
    <w:rsid w:val="00FF2C45"/>
    <w:rsid w:val="00FF5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18"/>
    <w:rPr>
      <w:rFonts w:ascii="Times New Roman" w:eastAsia="Times New Roman" w:hAnsi="Times New Roman"/>
      <w:sz w:val="24"/>
      <w:szCs w:val="24"/>
    </w:rPr>
  </w:style>
  <w:style w:type="paragraph" w:styleId="Heading2">
    <w:name w:val="heading 2"/>
    <w:basedOn w:val="Normal"/>
    <w:next w:val="Normal"/>
    <w:link w:val="Heading2Char"/>
    <w:uiPriority w:val="99"/>
    <w:qFormat/>
    <w:rsid w:val="002411F7"/>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A4851"/>
    <w:pPr>
      <w:keepNext/>
      <w:suppressAutoHyphens/>
      <w:spacing w:before="240" w:after="60"/>
      <w:outlineLvl w:val="2"/>
    </w:pPr>
    <w:rPr>
      <w:rFonts w:ascii="Cambria" w:hAnsi="Cambria" w:cs="Cambria"/>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411F7"/>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5A4851"/>
    <w:rPr>
      <w:rFonts w:ascii="Cambria" w:hAnsi="Cambria" w:cs="Cambria"/>
      <w:b/>
      <w:bCs/>
      <w:sz w:val="26"/>
      <w:szCs w:val="26"/>
      <w:lang w:eastAsia="ar-SA" w:bidi="ar-SA"/>
    </w:rPr>
  </w:style>
  <w:style w:type="character" w:styleId="Strong">
    <w:name w:val="Strong"/>
    <w:basedOn w:val="DefaultParagraphFont"/>
    <w:uiPriority w:val="99"/>
    <w:qFormat/>
    <w:rsid w:val="00D9710D"/>
    <w:rPr>
      <w:b/>
      <w:bCs/>
    </w:rPr>
  </w:style>
  <w:style w:type="paragraph" w:styleId="NoSpacing">
    <w:name w:val="No Spacing"/>
    <w:uiPriority w:val="99"/>
    <w:qFormat/>
    <w:rsid w:val="00D9710D"/>
    <w:rPr>
      <w:rFonts w:ascii="Times New Roman" w:eastAsia="Times New Roman" w:hAnsi="Times New Roman"/>
      <w:sz w:val="28"/>
      <w:szCs w:val="28"/>
      <w:lang w:val="de-DE"/>
    </w:rPr>
  </w:style>
  <w:style w:type="paragraph" w:styleId="ListParagraph">
    <w:name w:val="List Paragraph"/>
    <w:basedOn w:val="Normal"/>
    <w:uiPriority w:val="99"/>
    <w:qFormat/>
    <w:rsid w:val="00D9710D"/>
    <w:pPr>
      <w:ind w:left="720"/>
    </w:pPr>
  </w:style>
  <w:style w:type="paragraph" w:customStyle="1" w:styleId="ConsPlusNormal">
    <w:name w:val="ConsPlusNormal"/>
    <w:uiPriority w:val="99"/>
    <w:rsid w:val="002411F7"/>
    <w:pPr>
      <w:widowControl w:val="0"/>
      <w:suppressAutoHyphens/>
      <w:autoSpaceDE w:val="0"/>
      <w:ind w:firstLine="720"/>
    </w:pPr>
    <w:rPr>
      <w:rFonts w:ascii="Arial" w:hAnsi="Arial" w:cs="Arial"/>
      <w:kern w:val="1"/>
      <w:sz w:val="20"/>
      <w:szCs w:val="20"/>
      <w:lang w:eastAsia="ar-SA"/>
    </w:rPr>
  </w:style>
  <w:style w:type="character" w:styleId="Hyperlink">
    <w:name w:val="Hyperlink"/>
    <w:basedOn w:val="DefaultParagraphFont"/>
    <w:uiPriority w:val="99"/>
    <w:rsid w:val="002411F7"/>
    <w:rPr>
      <w:color w:val="000080"/>
      <w:u w:val="single"/>
    </w:rPr>
  </w:style>
  <w:style w:type="paragraph" w:styleId="BodyTextIndent">
    <w:name w:val="Body Text Indent"/>
    <w:basedOn w:val="Normal"/>
    <w:link w:val="BodyTextIndentChar"/>
    <w:uiPriority w:val="99"/>
    <w:rsid w:val="002411F7"/>
    <w:pPr>
      <w:widowControl w:val="0"/>
      <w:suppressAutoHyphens/>
      <w:spacing w:after="120"/>
      <w:ind w:left="283"/>
    </w:pPr>
    <w:rPr>
      <w:rFonts w:eastAsia="Calibri"/>
      <w:kern w:val="1"/>
    </w:rPr>
  </w:style>
  <w:style w:type="character" w:customStyle="1" w:styleId="BodyTextIndentChar">
    <w:name w:val="Body Text Indent Char"/>
    <w:basedOn w:val="DefaultParagraphFont"/>
    <w:link w:val="BodyTextIndent"/>
    <w:uiPriority w:val="99"/>
    <w:locked/>
    <w:rsid w:val="002411F7"/>
    <w:rPr>
      <w:rFonts w:ascii="Times New Roman" w:hAnsi="Times New Roman" w:cs="Times New Roman"/>
      <w:kern w:val="1"/>
      <w:sz w:val="24"/>
      <w:szCs w:val="24"/>
      <w:lang w:eastAsia="ru-RU"/>
    </w:rPr>
  </w:style>
  <w:style w:type="paragraph" w:customStyle="1" w:styleId="21">
    <w:name w:val="Основной текст 21"/>
    <w:basedOn w:val="Normal"/>
    <w:uiPriority w:val="99"/>
    <w:rsid w:val="002411F7"/>
    <w:pPr>
      <w:suppressAutoHyphens/>
      <w:spacing w:line="360" w:lineRule="auto"/>
      <w:jc w:val="both"/>
    </w:pPr>
    <w:rPr>
      <w:sz w:val="28"/>
      <w:szCs w:val="28"/>
      <w:lang w:eastAsia="ar-SA"/>
    </w:rPr>
  </w:style>
  <w:style w:type="paragraph" w:customStyle="1" w:styleId="ConsPlusNonformat">
    <w:name w:val="ConsPlusNonformat"/>
    <w:uiPriority w:val="99"/>
    <w:rsid w:val="002411F7"/>
    <w:pPr>
      <w:widowControl w:val="0"/>
      <w:suppressAutoHyphens/>
      <w:autoSpaceDE w:val="0"/>
    </w:pPr>
    <w:rPr>
      <w:rFonts w:ascii="Courier New" w:hAnsi="Courier New" w:cs="Courier New"/>
      <w:kern w:val="1"/>
      <w:sz w:val="20"/>
      <w:szCs w:val="20"/>
      <w:lang w:eastAsia="ar-SA"/>
    </w:rPr>
  </w:style>
  <w:style w:type="table" w:styleId="TableGrid">
    <w:name w:val="Table Grid"/>
    <w:basedOn w:val="TableNormal"/>
    <w:uiPriority w:val="99"/>
    <w:rsid w:val="002411F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56217"/>
    <w:pPr>
      <w:tabs>
        <w:tab w:val="center" w:pos="4677"/>
        <w:tab w:val="right" w:pos="9355"/>
      </w:tabs>
    </w:pPr>
  </w:style>
  <w:style w:type="character" w:customStyle="1" w:styleId="HeaderChar">
    <w:name w:val="Header Char"/>
    <w:basedOn w:val="DefaultParagraphFont"/>
    <w:link w:val="Header"/>
    <w:uiPriority w:val="99"/>
    <w:semiHidden/>
    <w:locked/>
    <w:rsid w:val="00E56217"/>
    <w:rPr>
      <w:rFonts w:ascii="Times New Roman" w:hAnsi="Times New Roman" w:cs="Times New Roman"/>
      <w:sz w:val="24"/>
      <w:szCs w:val="24"/>
      <w:lang w:eastAsia="ru-RU"/>
    </w:rPr>
  </w:style>
  <w:style w:type="paragraph" w:styleId="Footer">
    <w:name w:val="footer"/>
    <w:basedOn w:val="Normal"/>
    <w:link w:val="FooterChar"/>
    <w:uiPriority w:val="99"/>
    <w:semiHidden/>
    <w:rsid w:val="00E56217"/>
    <w:pPr>
      <w:tabs>
        <w:tab w:val="center" w:pos="4677"/>
        <w:tab w:val="right" w:pos="9355"/>
      </w:tabs>
    </w:pPr>
  </w:style>
  <w:style w:type="character" w:customStyle="1" w:styleId="FooterChar">
    <w:name w:val="Footer Char"/>
    <w:basedOn w:val="DefaultParagraphFont"/>
    <w:link w:val="Footer"/>
    <w:uiPriority w:val="99"/>
    <w:semiHidden/>
    <w:locked/>
    <w:rsid w:val="00E5621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A97C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C4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urla.ru/" TargetMode="External"/><Relationship Id="rId13" Type="http://schemas.openxmlformats.org/officeDocument/2006/relationships/hyperlink" Target="http://www.r59.nalo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gu59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5487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59.rosreestr.ru" TargetMode="External"/><Relationship Id="rId5" Type="http://schemas.openxmlformats.org/officeDocument/2006/relationships/footnotes" Target="footnotes.xml"/><Relationship Id="rId15" Type="http://schemas.openxmlformats.org/officeDocument/2006/relationships/hyperlink" Target="http://epgu.gosuslugi.ru/pgu" TargetMode="External"/><Relationship Id="rId10" Type="http://schemas.openxmlformats.org/officeDocument/2006/relationships/hyperlink" Target="mailto:opumi@mail.ru" TargetMode="External"/><Relationship Id="rId4" Type="http://schemas.openxmlformats.org/officeDocument/2006/relationships/webSettings" Target="webSettings.xml"/><Relationship Id="rId9" Type="http://schemas.openxmlformats.org/officeDocument/2006/relationships/hyperlink" Target="mailto:adm_urla@mail.ru" TargetMode="External"/><Relationship Id="rId14" Type="http://schemas.openxmlformats.org/officeDocument/2006/relationships/hyperlink" Target="http://www.adm-url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28</Pages>
  <Words>9438</Words>
  <Characters>-32766</Characters>
  <Application>Microsoft Office Outlook</Application>
  <DocSecurity>0</DocSecurity>
  <Lines>0</Lines>
  <Paragraphs>0</Paragraphs>
  <ScaleCrop>false</ScaleCrop>
  <Company>отдел по имуществу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Zver</cp:lastModifiedBy>
  <cp:revision>3</cp:revision>
  <cp:lastPrinted>2013-08-05T15:26:00Z</cp:lastPrinted>
  <dcterms:created xsi:type="dcterms:W3CDTF">2013-08-13T09:47:00Z</dcterms:created>
  <dcterms:modified xsi:type="dcterms:W3CDTF">2013-08-16T08:44:00Z</dcterms:modified>
</cp:coreProperties>
</file>