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B6" w:rsidRPr="00B91A61" w:rsidRDefault="00F54BB6" w:rsidP="00A64313">
      <w:pPr>
        <w:shd w:val="clear" w:color="auto" w:fill="FFFFFF"/>
        <w:tabs>
          <w:tab w:val="left" w:pos="3060"/>
        </w:tabs>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5pt;margin-top:-45pt;width:41pt;height:45pt;z-index:251658240;visibility:visible">
            <v:imagedata r:id="rId5" o:title=""/>
          </v:shape>
        </w:pict>
      </w:r>
      <w:bookmarkStart w:id="0" w:name="_GoBack"/>
      <w:bookmarkEnd w:id="0"/>
    </w:p>
    <w:p w:rsidR="00F54BB6" w:rsidRPr="00B91A61" w:rsidRDefault="00F54BB6" w:rsidP="00A64313">
      <w:pPr>
        <w:shd w:val="clear" w:color="auto" w:fill="FFFFFF"/>
        <w:tabs>
          <w:tab w:val="left" w:pos="3060"/>
        </w:tabs>
        <w:ind w:firstLine="709"/>
        <w:jc w:val="center"/>
        <w:rPr>
          <w:sz w:val="28"/>
          <w:szCs w:val="28"/>
        </w:rPr>
      </w:pPr>
      <w:r w:rsidRPr="00B91A61">
        <w:rPr>
          <w:b/>
          <w:bCs/>
          <w:sz w:val="28"/>
          <w:szCs w:val="28"/>
        </w:rPr>
        <w:t>АДМИНИСТРАЦИЯ</w:t>
      </w:r>
    </w:p>
    <w:p w:rsidR="00F54BB6" w:rsidRPr="00B91A61" w:rsidRDefault="00F54BB6" w:rsidP="00A64313">
      <w:pPr>
        <w:ind w:firstLine="709"/>
        <w:jc w:val="center"/>
        <w:rPr>
          <w:b/>
          <w:bCs/>
          <w:sz w:val="28"/>
          <w:szCs w:val="28"/>
        </w:rPr>
      </w:pPr>
      <w:r w:rsidRPr="00B91A61">
        <w:rPr>
          <w:b/>
          <w:bCs/>
          <w:sz w:val="28"/>
          <w:szCs w:val="28"/>
        </w:rPr>
        <w:t xml:space="preserve">ЮРЛИНСКОГО МУНИЦИПАЛЬНОГО РАЙОНА </w:t>
      </w:r>
    </w:p>
    <w:p w:rsidR="00F54BB6" w:rsidRPr="00B91A61" w:rsidRDefault="00F54BB6" w:rsidP="00A64313">
      <w:pPr>
        <w:tabs>
          <w:tab w:val="left" w:pos="540"/>
        </w:tabs>
        <w:ind w:firstLine="709"/>
        <w:jc w:val="both"/>
        <w:rPr>
          <w:b/>
          <w:bCs/>
          <w:sz w:val="28"/>
          <w:szCs w:val="28"/>
        </w:rPr>
      </w:pPr>
    </w:p>
    <w:p w:rsidR="00F54BB6" w:rsidRPr="00B91A61" w:rsidRDefault="00F54BB6" w:rsidP="00A64313">
      <w:pPr>
        <w:ind w:firstLine="709"/>
        <w:jc w:val="center"/>
        <w:rPr>
          <w:b/>
          <w:bCs/>
          <w:sz w:val="28"/>
          <w:szCs w:val="28"/>
        </w:rPr>
      </w:pPr>
      <w:r w:rsidRPr="00B91A61">
        <w:rPr>
          <w:b/>
          <w:bCs/>
          <w:sz w:val="28"/>
          <w:szCs w:val="28"/>
        </w:rPr>
        <w:t>ПОСТАНОВЛЕНИЕ</w:t>
      </w:r>
    </w:p>
    <w:p w:rsidR="00F54BB6" w:rsidRPr="00B91A61" w:rsidRDefault="00F54BB6" w:rsidP="00A64313">
      <w:pPr>
        <w:ind w:firstLine="709"/>
        <w:jc w:val="center"/>
        <w:rPr>
          <w:sz w:val="28"/>
          <w:szCs w:val="28"/>
        </w:rPr>
      </w:pPr>
    </w:p>
    <w:p w:rsidR="00F54BB6" w:rsidRPr="00BE2B35" w:rsidRDefault="00F54BB6" w:rsidP="00A64313">
      <w:pPr>
        <w:jc w:val="both"/>
        <w:rPr>
          <w:sz w:val="28"/>
          <w:szCs w:val="28"/>
        </w:rPr>
      </w:pPr>
      <w:r w:rsidRPr="00B91A61">
        <w:rPr>
          <w:sz w:val="28"/>
          <w:szCs w:val="28"/>
        </w:rPr>
        <w:t xml:space="preserve">От </w:t>
      </w:r>
      <w:r>
        <w:rPr>
          <w:sz w:val="28"/>
          <w:szCs w:val="28"/>
        </w:rPr>
        <w:t>29</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 xml:space="preserve">№ </w:t>
      </w:r>
      <w:r>
        <w:rPr>
          <w:spacing w:val="-2"/>
          <w:w w:val="133"/>
          <w:sz w:val="28"/>
          <w:szCs w:val="28"/>
        </w:rPr>
        <w:t>490</w:t>
      </w:r>
    </w:p>
    <w:p w:rsidR="00F54BB6" w:rsidRPr="00B91A61" w:rsidRDefault="00F54BB6" w:rsidP="00A64313">
      <w:pPr>
        <w:shd w:val="clear" w:color="auto" w:fill="FFFFFF"/>
        <w:rPr>
          <w:spacing w:val="-4"/>
          <w:sz w:val="28"/>
          <w:szCs w:val="28"/>
        </w:rPr>
      </w:pPr>
    </w:p>
    <w:tbl>
      <w:tblPr>
        <w:tblW w:w="0" w:type="auto"/>
        <w:tblInd w:w="-106" w:type="dxa"/>
        <w:tblLook w:val="01E0"/>
      </w:tblPr>
      <w:tblGrid>
        <w:gridCol w:w="5353"/>
      </w:tblGrid>
      <w:tr w:rsidR="00F54BB6" w:rsidRPr="00B91A61">
        <w:tc>
          <w:tcPr>
            <w:tcW w:w="5353" w:type="dxa"/>
          </w:tcPr>
          <w:p w:rsidR="00F54BB6" w:rsidRPr="008D7919" w:rsidRDefault="00F54BB6" w:rsidP="008D7919">
            <w:pPr>
              <w:pStyle w:val="Heading3"/>
              <w:widowControl w:val="0"/>
              <w:spacing w:before="0" w:after="0"/>
              <w:rPr>
                <w:rFonts w:ascii="Times New Roman" w:hAnsi="Times New Roman" w:cs="Times New Roman"/>
                <w:sz w:val="28"/>
                <w:szCs w:val="28"/>
              </w:rPr>
            </w:pPr>
            <w:r w:rsidRPr="008D7919">
              <w:rPr>
                <w:rFonts w:ascii="Times New Roman" w:hAnsi="Times New Roman" w:cs="Times New Roman"/>
                <w:sz w:val="28"/>
                <w:szCs w:val="28"/>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p>
          <w:p w:rsidR="00F54BB6" w:rsidRDefault="00F54BB6" w:rsidP="00090205">
            <w:pPr>
              <w:ind w:firstLine="709"/>
              <w:rPr>
                <w:sz w:val="28"/>
                <w:szCs w:val="28"/>
              </w:rPr>
            </w:pPr>
          </w:p>
          <w:p w:rsidR="00F54BB6" w:rsidRPr="00B91A61" w:rsidRDefault="00F54BB6" w:rsidP="00090205">
            <w:pPr>
              <w:ind w:firstLine="709"/>
              <w:rPr>
                <w:sz w:val="28"/>
                <w:szCs w:val="28"/>
              </w:rPr>
            </w:pPr>
          </w:p>
        </w:tc>
      </w:tr>
    </w:tbl>
    <w:p w:rsidR="00F54BB6" w:rsidRDefault="00F54BB6" w:rsidP="00A64313">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r w:rsidRPr="00B91A61">
        <w:rPr>
          <w:sz w:val="28"/>
          <w:szCs w:val="28"/>
        </w:rPr>
        <w:t xml:space="preserve"> </w:t>
      </w:r>
    </w:p>
    <w:p w:rsidR="00F54BB6" w:rsidRPr="00B91A61" w:rsidRDefault="00F54BB6" w:rsidP="00A64313">
      <w:pPr>
        <w:ind w:firstLine="709"/>
        <w:jc w:val="both"/>
        <w:rPr>
          <w:sz w:val="28"/>
          <w:szCs w:val="28"/>
        </w:rPr>
      </w:pPr>
      <w:r w:rsidRPr="00B91A61">
        <w:rPr>
          <w:sz w:val="28"/>
          <w:szCs w:val="28"/>
        </w:rPr>
        <w:t>ПОСТАНОВЛЯЕТ:</w:t>
      </w:r>
    </w:p>
    <w:p w:rsidR="00F54BB6" w:rsidRPr="00090205" w:rsidRDefault="00F54BB6" w:rsidP="00A64313">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090205">
        <w:rPr>
          <w:rFonts w:ascii="Times New Roman" w:hAnsi="Times New Roman" w:cs="Times New Roman"/>
          <w:b w:val="0"/>
          <w:bCs w:val="0"/>
          <w:sz w:val="28"/>
          <w:szCs w:val="28"/>
        </w:rPr>
        <w:t>«Перевод земель или земельных участков в составе таких земель из одной категории в другую»</w:t>
      </w:r>
      <w:r>
        <w:rPr>
          <w:rFonts w:ascii="Times New Roman" w:hAnsi="Times New Roman" w:cs="Times New Roman"/>
          <w:b w:val="0"/>
          <w:bCs w:val="0"/>
          <w:sz w:val="28"/>
          <w:szCs w:val="28"/>
        </w:rPr>
        <w:t>.</w:t>
      </w:r>
    </w:p>
    <w:p w:rsidR="00F54BB6" w:rsidRPr="005A7222" w:rsidRDefault="00F54BB6" w:rsidP="00A64313">
      <w:pPr>
        <w:pStyle w:val="Heading3"/>
        <w:widowControl w:val="0"/>
        <w:spacing w:before="0" w:after="0"/>
        <w:ind w:firstLine="709"/>
        <w:jc w:val="both"/>
        <w:rPr>
          <w:rFonts w:ascii="Times New Roman" w:hAnsi="Times New Roman" w:cs="Times New Roman"/>
          <w:b w:val="0"/>
          <w:bCs w:val="0"/>
          <w:sz w:val="28"/>
          <w:szCs w:val="28"/>
        </w:rPr>
      </w:pPr>
      <w:r w:rsidRPr="005A7222">
        <w:rPr>
          <w:rFonts w:ascii="Times New Roman" w:hAnsi="Times New Roman" w:cs="Times New Roman"/>
          <w:b w:val="0"/>
          <w:bCs w:val="0"/>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F54BB6" w:rsidRDefault="00F54BB6" w:rsidP="00A64313">
      <w:pPr>
        <w:pStyle w:val="NoSpacing"/>
        <w:tabs>
          <w:tab w:val="num" w:pos="0"/>
        </w:tabs>
        <w:spacing w:after="240"/>
        <w:ind w:firstLine="709"/>
        <w:jc w:val="both"/>
        <w:rPr>
          <w:lang w:val="ru-RU"/>
        </w:rPr>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F54BB6" w:rsidRDefault="00F54BB6" w:rsidP="00A64313">
      <w:pPr>
        <w:pStyle w:val="NoSpacing"/>
        <w:tabs>
          <w:tab w:val="num" w:pos="0"/>
        </w:tabs>
        <w:spacing w:after="240"/>
        <w:ind w:firstLine="709"/>
        <w:jc w:val="both"/>
        <w:rPr>
          <w:lang w:val="ru-RU"/>
        </w:rPr>
      </w:pPr>
    </w:p>
    <w:p w:rsidR="00F54BB6" w:rsidRPr="00090205" w:rsidRDefault="00F54BB6" w:rsidP="00A64313">
      <w:pPr>
        <w:pStyle w:val="NoSpacing"/>
        <w:tabs>
          <w:tab w:val="num" w:pos="0"/>
        </w:tabs>
        <w:spacing w:after="240"/>
        <w:ind w:firstLine="709"/>
        <w:jc w:val="both"/>
        <w:rPr>
          <w:lang w:val="ru-RU"/>
        </w:rPr>
      </w:pPr>
    </w:p>
    <w:p w:rsidR="00F54BB6" w:rsidRPr="00B91A61" w:rsidRDefault="00F54BB6" w:rsidP="00A64313">
      <w:pPr>
        <w:pStyle w:val="NoSpacing"/>
      </w:pPr>
      <w:r w:rsidRPr="00B91A61">
        <w:t xml:space="preserve">Глава района – </w:t>
      </w:r>
    </w:p>
    <w:p w:rsidR="00F54BB6" w:rsidRPr="00B91A61" w:rsidRDefault="00F54BB6" w:rsidP="00A64313">
      <w:pPr>
        <w:pStyle w:val="NoSpacing"/>
      </w:pPr>
      <w:r>
        <w:rPr>
          <w:lang w:val="ru-RU"/>
        </w:rPr>
        <w:t>Г</w:t>
      </w:r>
      <w:r w:rsidRPr="00B91A61">
        <w:t xml:space="preserve">лава Администрации района                                                  </w:t>
      </w:r>
      <w:r>
        <w:rPr>
          <w:lang w:val="ru-RU"/>
        </w:rPr>
        <w:t xml:space="preserve">       </w:t>
      </w:r>
      <w:r w:rsidRPr="00B91A61">
        <w:t xml:space="preserve"> Т.М</w:t>
      </w:r>
      <w:r>
        <w:rPr>
          <w:lang w:val="ru-RU"/>
        </w:rPr>
        <w:t xml:space="preserve"> </w:t>
      </w:r>
      <w:r w:rsidRPr="00B91A61">
        <w:t>.Моисеева</w:t>
      </w:r>
    </w:p>
    <w:p w:rsidR="00F54BB6" w:rsidRPr="00B91A61" w:rsidRDefault="00F54BB6" w:rsidP="00A64313">
      <w:pPr>
        <w:pStyle w:val="NoSpacing"/>
        <w:ind w:firstLine="709"/>
      </w:pPr>
    </w:p>
    <w:p w:rsidR="00F54BB6" w:rsidRDefault="00F54BB6" w:rsidP="00A64313">
      <w:pPr>
        <w:ind w:firstLine="709"/>
        <w:jc w:val="right"/>
      </w:pPr>
    </w:p>
    <w:p w:rsidR="00F54BB6" w:rsidRDefault="00F54BB6" w:rsidP="00A64313">
      <w:pPr>
        <w:ind w:firstLine="709"/>
        <w:jc w:val="right"/>
      </w:pPr>
    </w:p>
    <w:p w:rsidR="00F54BB6" w:rsidRDefault="00F54BB6" w:rsidP="00A64313">
      <w:pPr>
        <w:ind w:firstLine="709"/>
        <w:jc w:val="right"/>
      </w:pPr>
    </w:p>
    <w:p w:rsidR="00F54BB6" w:rsidRDefault="00F54BB6" w:rsidP="00A64313">
      <w:pPr>
        <w:ind w:firstLine="709"/>
        <w:jc w:val="right"/>
      </w:pPr>
    </w:p>
    <w:p w:rsidR="00F54BB6" w:rsidRPr="00BE2B35" w:rsidRDefault="00F54BB6" w:rsidP="00A64313">
      <w:pPr>
        <w:ind w:firstLine="709"/>
        <w:jc w:val="right"/>
      </w:pPr>
      <w:r w:rsidRPr="00BE2B35">
        <w:t>УТВЕРЖДЕН</w:t>
      </w:r>
    </w:p>
    <w:p w:rsidR="00F54BB6" w:rsidRPr="00BE2B35" w:rsidRDefault="00F54BB6" w:rsidP="00A64313">
      <w:pPr>
        <w:ind w:firstLine="709"/>
        <w:jc w:val="right"/>
      </w:pPr>
      <w:r w:rsidRPr="00BE2B35">
        <w:t xml:space="preserve">постановлением Администрации </w:t>
      </w:r>
    </w:p>
    <w:p w:rsidR="00F54BB6" w:rsidRPr="00BE2B35" w:rsidRDefault="00F54BB6" w:rsidP="00A64313">
      <w:pPr>
        <w:ind w:firstLine="709"/>
        <w:jc w:val="right"/>
      </w:pPr>
      <w:r w:rsidRPr="00BE2B35">
        <w:t xml:space="preserve">Юрлинского муниципального района </w:t>
      </w:r>
    </w:p>
    <w:p w:rsidR="00F54BB6" w:rsidRPr="00BE2B35" w:rsidRDefault="00F54BB6" w:rsidP="00A64313">
      <w:pPr>
        <w:ind w:firstLine="709"/>
        <w:jc w:val="right"/>
      </w:pPr>
      <w:r w:rsidRPr="00BE2B35">
        <w:t xml:space="preserve">от </w:t>
      </w:r>
      <w:r>
        <w:t>29</w:t>
      </w:r>
      <w:r w:rsidRPr="00BE2B35">
        <w:t xml:space="preserve">.07.2013 № </w:t>
      </w:r>
      <w:r>
        <w:t>490</w:t>
      </w:r>
    </w:p>
    <w:p w:rsidR="00F54BB6" w:rsidRDefault="00F54BB6" w:rsidP="00A64313">
      <w:pPr>
        <w:shd w:val="clear" w:color="auto" w:fill="FFFFFF"/>
        <w:tabs>
          <w:tab w:val="left" w:pos="3060"/>
        </w:tabs>
        <w:ind w:firstLine="709"/>
        <w:rPr>
          <w:sz w:val="28"/>
          <w:szCs w:val="28"/>
        </w:rPr>
      </w:pPr>
    </w:p>
    <w:p w:rsidR="00F54BB6" w:rsidRPr="00B91A61" w:rsidRDefault="00F54BB6" w:rsidP="00A64313">
      <w:pPr>
        <w:shd w:val="clear" w:color="auto" w:fill="FFFFFF"/>
        <w:tabs>
          <w:tab w:val="left" w:pos="3060"/>
        </w:tabs>
        <w:ind w:firstLine="709"/>
        <w:rPr>
          <w:sz w:val="28"/>
          <w:szCs w:val="28"/>
        </w:rPr>
      </w:pPr>
    </w:p>
    <w:p w:rsidR="00F54BB6" w:rsidRPr="00B91A61" w:rsidRDefault="00F54BB6" w:rsidP="00A64313">
      <w:pPr>
        <w:ind w:firstLine="709"/>
        <w:jc w:val="center"/>
        <w:rPr>
          <w:b/>
          <w:bCs/>
          <w:sz w:val="28"/>
          <w:szCs w:val="28"/>
        </w:rPr>
      </w:pPr>
      <w:r w:rsidRPr="00B91A61">
        <w:rPr>
          <w:b/>
          <w:bCs/>
          <w:sz w:val="28"/>
          <w:szCs w:val="28"/>
        </w:rPr>
        <w:t xml:space="preserve">Административный регламент </w:t>
      </w:r>
    </w:p>
    <w:p w:rsidR="00F54BB6" w:rsidRPr="00B91A61" w:rsidRDefault="00F54BB6" w:rsidP="00A64313">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F54BB6" w:rsidRPr="00090205" w:rsidRDefault="00F54BB6" w:rsidP="00090205">
      <w:pPr>
        <w:pStyle w:val="Heading3"/>
        <w:widowControl w:val="0"/>
        <w:spacing w:before="0" w:after="0"/>
        <w:ind w:firstLine="709"/>
        <w:jc w:val="center"/>
        <w:rPr>
          <w:rFonts w:ascii="Times New Roman" w:hAnsi="Times New Roman" w:cs="Times New Roman"/>
          <w:b w:val="0"/>
          <w:bCs w:val="0"/>
          <w:sz w:val="28"/>
          <w:szCs w:val="28"/>
        </w:rPr>
      </w:pPr>
      <w:r w:rsidRPr="00090205">
        <w:rPr>
          <w:rFonts w:ascii="Times New Roman" w:hAnsi="Times New Roman" w:cs="Times New Roman"/>
          <w:b w:val="0"/>
          <w:bCs w:val="0"/>
          <w:sz w:val="28"/>
          <w:szCs w:val="28"/>
        </w:rPr>
        <w:t>«Перевод земель или земельных участков в составе таких земель из одной категории в другую»</w:t>
      </w:r>
    </w:p>
    <w:p w:rsidR="00F54BB6" w:rsidRPr="00B91A61" w:rsidRDefault="00F54BB6" w:rsidP="005E131B">
      <w:pPr>
        <w:shd w:val="clear" w:color="auto" w:fill="FFFFFF"/>
        <w:tabs>
          <w:tab w:val="left" w:pos="3060"/>
        </w:tabs>
        <w:rPr>
          <w:sz w:val="28"/>
          <w:szCs w:val="28"/>
        </w:rPr>
      </w:pPr>
    </w:p>
    <w:p w:rsidR="00F54BB6" w:rsidRPr="00B91A61" w:rsidRDefault="00F54BB6" w:rsidP="00A64313">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F54BB6" w:rsidRPr="00B91A61" w:rsidRDefault="00F54BB6" w:rsidP="00A64313">
      <w:pPr>
        <w:pStyle w:val="ConsPlusNormal"/>
        <w:ind w:firstLine="709"/>
        <w:rPr>
          <w:rFonts w:ascii="Times New Roman" w:hAnsi="Times New Roman" w:cs="Times New Roman"/>
          <w:b/>
          <w:bCs/>
          <w:sz w:val="28"/>
          <w:szCs w:val="28"/>
        </w:rPr>
      </w:pPr>
    </w:p>
    <w:p w:rsidR="00F54BB6" w:rsidRPr="00B91A61" w:rsidRDefault="00F54BB6" w:rsidP="00A64313">
      <w:pPr>
        <w:widowControl w:val="0"/>
        <w:ind w:firstLine="709"/>
        <w:rPr>
          <w:sz w:val="28"/>
          <w:szCs w:val="28"/>
        </w:rPr>
      </w:pPr>
      <w:r w:rsidRPr="00D6773A">
        <w:rPr>
          <w:sz w:val="28"/>
          <w:szCs w:val="28"/>
        </w:rPr>
        <w:t>1.1.</w:t>
      </w:r>
      <w:r w:rsidRPr="00B91A61">
        <w:rPr>
          <w:b/>
          <w:bCs/>
          <w:sz w:val="28"/>
          <w:szCs w:val="28"/>
        </w:rPr>
        <w:t xml:space="preserve"> </w:t>
      </w:r>
      <w:r w:rsidRPr="00D6773A">
        <w:rPr>
          <w:sz w:val="28"/>
          <w:szCs w:val="28"/>
        </w:rPr>
        <w:t>Предмет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 xml:space="preserve">Предмет настоящего административного регламента – муниципальная услуга </w:t>
      </w:r>
      <w:r w:rsidRPr="00090205">
        <w:rPr>
          <w:sz w:val="28"/>
          <w:szCs w:val="28"/>
        </w:rPr>
        <w:t>«Перевод земель или земельных участков в составе таких земель из одной категории в другую».</w:t>
      </w:r>
    </w:p>
    <w:p w:rsidR="00F54BB6" w:rsidRPr="00090205" w:rsidRDefault="00F54BB6" w:rsidP="005E131B">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w:t>
      </w:r>
      <w:r w:rsidRPr="00090205">
        <w:rPr>
          <w:sz w:val="28"/>
          <w:szCs w:val="28"/>
        </w:rPr>
        <w:t xml:space="preserve">«Перевод земель или земельных участков в составе таких земель из одной категории в другую». </w:t>
      </w:r>
    </w:p>
    <w:p w:rsidR="00F54BB6" w:rsidRPr="00D6773A" w:rsidRDefault="00F54BB6" w:rsidP="00A64313">
      <w:pPr>
        <w:widowControl w:val="0"/>
        <w:ind w:firstLine="709"/>
        <w:rPr>
          <w:sz w:val="28"/>
          <w:szCs w:val="28"/>
        </w:rPr>
      </w:pPr>
      <w:r w:rsidRPr="00D6773A">
        <w:rPr>
          <w:sz w:val="28"/>
          <w:szCs w:val="28"/>
        </w:rPr>
        <w:t>1.2. Круг заявителей</w:t>
      </w:r>
    </w:p>
    <w:p w:rsidR="00F54BB6" w:rsidRPr="00090205" w:rsidRDefault="00F54BB6" w:rsidP="00090205">
      <w:pPr>
        <w:widowControl w:val="0"/>
        <w:ind w:firstLine="708"/>
        <w:jc w:val="both"/>
        <w:rPr>
          <w:sz w:val="28"/>
          <w:szCs w:val="28"/>
        </w:rPr>
      </w:pPr>
      <w:r w:rsidRPr="00090205">
        <w:rPr>
          <w:sz w:val="28"/>
          <w:szCs w:val="28"/>
        </w:rPr>
        <w:t>Заявителями, в отношении которых предоставляется муниципальная  услуга, являются физические и юридические лица.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F54BB6" w:rsidRPr="00D6773A" w:rsidRDefault="00F54BB6" w:rsidP="00A64313">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F54BB6" w:rsidRPr="00B91A61" w:rsidRDefault="00F54BB6" w:rsidP="00A64313">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F54BB6" w:rsidRPr="00B91A61" w:rsidRDefault="00F54BB6" w:rsidP="00A64313">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F54BB6" w:rsidRPr="00B91A61">
        <w:tc>
          <w:tcPr>
            <w:tcW w:w="9582" w:type="dxa"/>
            <w:gridSpan w:val="2"/>
          </w:tcPr>
          <w:p w:rsidR="00F54BB6" w:rsidRPr="000F6F54" w:rsidRDefault="00F54BB6" w:rsidP="000F6F54">
            <w:pPr>
              <w:widowControl w:val="0"/>
              <w:ind w:firstLine="709"/>
              <w:rPr>
                <w:i/>
                <w:iCs/>
                <w:sz w:val="28"/>
                <w:szCs w:val="28"/>
              </w:rPr>
            </w:pPr>
            <w:r w:rsidRPr="000F6F54">
              <w:rPr>
                <w:i/>
                <w:iCs/>
                <w:sz w:val="28"/>
                <w:szCs w:val="28"/>
              </w:rPr>
              <w:t>Администрация Юрлинского муниципального района:</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Местонахождение:</w:t>
            </w:r>
          </w:p>
        </w:tc>
        <w:tc>
          <w:tcPr>
            <w:tcW w:w="6355" w:type="dxa"/>
          </w:tcPr>
          <w:p w:rsidR="00F54BB6" w:rsidRPr="000F6F54" w:rsidRDefault="00F54BB6" w:rsidP="000F6F54">
            <w:pPr>
              <w:widowControl w:val="0"/>
              <w:ind w:firstLine="152"/>
              <w:rPr>
                <w:sz w:val="28"/>
                <w:szCs w:val="28"/>
              </w:rPr>
            </w:pPr>
            <w:r w:rsidRPr="000F6F54">
              <w:rPr>
                <w:sz w:val="28"/>
                <w:szCs w:val="28"/>
              </w:rPr>
              <w:t>с.Юрла, ул. Ленина, 15.</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Почтовый адрес:</w:t>
            </w:r>
          </w:p>
        </w:tc>
        <w:tc>
          <w:tcPr>
            <w:tcW w:w="6355" w:type="dxa"/>
          </w:tcPr>
          <w:p w:rsidR="00F54BB6" w:rsidRPr="000F6F54" w:rsidRDefault="00F54BB6" w:rsidP="000F6F54">
            <w:pPr>
              <w:widowControl w:val="0"/>
              <w:ind w:firstLine="152"/>
              <w:rPr>
                <w:sz w:val="28"/>
                <w:szCs w:val="28"/>
              </w:rPr>
            </w:pPr>
            <w:r w:rsidRPr="000F6F54">
              <w:rPr>
                <w:sz w:val="28"/>
                <w:szCs w:val="28"/>
              </w:rPr>
              <w:t>619200, Пермский край, с. Юрла, ул. Ленина, 15.</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График работы:</w:t>
            </w:r>
          </w:p>
          <w:p w:rsidR="00F54BB6" w:rsidRPr="000F6F54" w:rsidRDefault="00F54BB6" w:rsidP="000F6F54">
            <w:pPr>
              <w:widowControl w:val="0"/>
              <w:ind w:firstLine="284"/>
              <w:rPr>
                <w:sz w:val="28"/>
                <w:szCs w:val="28"/>
              </w:rPr>
            </w:pPr>
          </w:p>
        </w:tc>
        <w:tc>
          <w:tcPr>
            <w:tcW w:w="6355" w:type="dxa"/>
          </w:tcPr>
          <w:p w:rsidR="00F54BB6" w:rsidRPr="000F6F54" w:rsidRDefault="00F54BB6" w:rsidP="000F6F54">
            <w:pPr>
              <w:widowControl w:val="0"/>
              <w:ind w:firstLine="152"/>
              <w:jc w:val="both"/>
              <w:rPr>
                <w:sz w:val="28"/>
                <w:szCs w:val="28"/>
              </w:rPr>
            </w:pPr>
            <w:r w:rsidRPr="000F6F54">
              <w:rPr>
                <w:sz w:val="28"/>
                <w:szCs w:val="28"/>
              </w:rPr>
              <w:t>- понедельник-пятница – с 9-00 ч. до 17-00 ч.</w:t>
            </w:r>
          </w:p>
          <w:p w:rsidR="00F54BB6" w:rsidRPr="000F6F54" w:rsidRDefault="00F54BB6" w:rsidP="000F6F54">
            <w:pPr>
              <w:widowControl w:val="0"/>
              <w:ind w:firstLine="152"/>
              <w:jc w:val="both"/>
              <w:rPr>
                <w:sz w:val="28"/>
                <w:szCs w:val="28"/>
              </w:rPr>
            </w:pPr>
            <w:r w:rsidRPr="000F6F54">
              <w:rPr>
                <w:sz w:val="28"/>
                <w:szCs w:val="28"/>
              </w:rPr>
              <w:t>Перерыв на обед  - с 13-00 ч. до 14-00 ч.</w:t>
            </w:r>
          </w:p>
          <w:p w:rsidR="00F54BB6" w:rsidRPr="000F6F54" w:rsidRDefault="00F54BB6" w:rsidP="000F6F54">
            <w:pPr>
              <w:widowControl w:val="0"/>
              <w:ind w:firstLine="152"/>
              <w:rPr>
                <w:sz w:val="28"/>
                <w:szCs w:val="28"/>
              </w:rPr>
            </w:pPr>
            <w:r w:rsidRPr="000F6F54">
              <w:rPr>
                <w:sz w:val="28"/>
                <w:szCs w:val="28"/>
              </w:rPr>
              <w:t>Суббота, воскресенье - выходные дни.</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Рабочий кабинет:</w:t>
            </w:r>
          </w:p>
        </w:tc>
        <w:tc>
          <w:tcPr>
            <w:tcW w:w="6355" w:type="dxa"/>
          </w:tcPr>
          <w:p w:rsidR="00F54BB6" w:rsidRPr="000F6F54" w:rsidRDefault="00F54BB6" w:rsidP="000F6F54">
            <w:pPr>
              <w:widowControl w:val="0"/>
              <w:ind w:firstLine="152"/>
              <w:rPr>
                <w:sz w:val="28"/>
                <w:szCs w:val="28"/>
              </w:rPr>
            </w:pPr>
            <w:r w:rsidRPr="000F6F54">
              <w:rPr>
                <w:sz w:val="28"/>
                <w:szCs w:val="28"/>
              </w:rPr>
              <w:t>приемная главы администрации района</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Справочный телефон:</w:t>
            </w:r>
          </w:p>
        </w:tc>
        <w:tc>
          <w:tcPr>
            <w:tcW w:w="6355" w:type="dxa"/>
          </w:tcPr>
          <w:p w:rsidR="00F54BB6" w:rsidRPr="000F6F54" w:rsidRDefault="00F54BB6" w:rsidP="000F6F54">
            <w:pPr>
              <w:widowControl w:val="0"/>
              <w:ind w:firstLine="152"/>
              <w:jc w:val="both"/>
              <w:rPr>
                <w:sz w:val="28"/>
                <w:szCs w:val="28"/>
              </w:rPr>
            </w:pPr>
            <w:r w:rsidRPr="000F6F54">
              <w:rPr>
                <w:sz w:val="28"/>
                <w:szCs w:val="28"/>
              </w:rPr>
              <w:t>(34294) 2-12-64</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Официальный сайт:</w:t>
            </w:r>
          </w:p>
        </w:tc>
        <w:tc>
          <w:tcPr>
            <w:tcW w:w="6355" w:type="dxa"/>
          </w:tcPr>
          <w:p w:rsidR="00F54BB6" w:rsidRPr="000F6F54" w:rsidRDefault="00F54BB6" w:rsidP="000F6F54">
            <w:pPr>
              <w:widowControl w:val="0"/>
              <w:shd w:val="clear" w:color="auto" w:fill="FFFFFF"/>
              <w:spacing w:line="264" w:lineRule="auto"/>
              <w:ind w:firstLine="152"/>
              <w:jc w:val="both"/>
              <w:rPr>
                <w:sz w:val="28"/>
                <w:szCs w:val="28"/>
              </w:rPr>
            </w:pPr>
            <w:hyperlink r:id="rId6" w:history="1">
              <w:r w:rsidRPr="000F6F54">
                <w:rPr>
                  <w:rStyle w:val="Hyperlink"/>
                  <w:sz w:val="28"/>
                  <w:szCs w:val="28"/>
                  <w:lang w:val="en-US"/>
                </w:rPr>
                <w:t>http://adm-urla.ru/</w:t>
              </w:r>
            </w:hyperlink>
            <w:r w:rsidRPr="000F6F54">
              <w:rPr>
                <w:color w:val="000000"/>
                <w:sz w:val="28"/>
                <w:szCs w:val="28"/>
                <w:lang w:val="en-US"/>
              </w:rPr>
              <w:t xml:space="preserve"> </w:t>
            </w:r>
          </w:p>
        </w:tc>
      </w:tr>
      <w:tr w:rsidR="00F54BB6" w:rsidRPr="00B91A61">
        <w:tc>
          <w:tcPr>
            <w:tcW w:w="3227" w:type="dxa"/>
          </w:tcPr>
          <w:p w:rsidR="00F54BB6" w:rsidRPr="000F6F54" w:rsidRDefault="00F54BB6" w:rsidP="000F6F54">
            <w:pPr>
              <w:widowControl w:val="0"/>
              <w:ind w:firstLine="284"/>
              <w:rPr>
                <w:sz w:val="28"/>
                <w:szCs w:val="28"/>
              </w:rPr>
            </w:pPr>
            <w:r w:rsidRPr="000F6F54">
              <w:rPr>
                <w:sz w:val="28"/>
                <w:szCs w:val="28"/>
              </w:rPr>
              <w:t>Адрес электронной почты администрации:</w:t>
            </w:r>
          </w:p>
        </w:tc>
        <w:tc>
          <w:tcPr>
            <w:tcW w:w="6355" w:type="dxa"/>
          </w:tcPr>
          <w:p w:rsidR="00F54BB6" w:rsidRPr="000F6F54" w:rsidRDefault="00F54BB6" w:rsidP="000F6F54">
            <w:pPr>
              <w:widowControl w:val="0"/>
              <w:shd w:val="clear" w:color="auto" w:fill="FFFFFF"/>
              <w:spacing w:line="264" w:lineRule="auto"/>
              <w:ind w:firstLine="152"/>
              <w:jc w:val="both"/>
              <w:rPr>
                <w:sz w:val="28"/>
                <w:szCs w:val="28"/>
              </w:rPr>
            </w:pPr>
            <w:hyperlink r:id="rId7" w:history="1">
              <w:r w:rsidRPr="000F6F54">
                <w:rPr>
                  <w:rStyle w:val="Hyperlink"/>
                  <w:sz w:val="28"/>
                  <w:szCs w:val="28"/>
                  <w:lang w:val="en-US"/>
                </w:rPr>
                <w:t>adm_urla@mail.ru</w:t>
              </w:r>
            </w:hyperlink>
            <w:r w:rsidRPr="000F6F54">
              <w:rPr>
                <w:sz w:val="28"/>
                <w:szCs w:val="28"/>
                <w:lang w:val="en-US"/>
              </w:rPr>
              <w:t xml:space="preserve"> </w:t>
            </w:r>
          </w:p>
        </w:tc>
      </w:tr>
    </w:tbl>
    <w:p w:rsidR="00F54BB6" w:rsidRPr="00B91A61" w:rsidRDefault="00F54BB6" w:rsidP="00A64313">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F54BB6" w:rsidRPr="00B91A61">
        <w:tc>
          <w:tcPr>
            <w:tcW w:w="9582" w:type="dxa"/>
            <w:gridSpan w:val="2"/>
          </w:tcPr>
          <w:p w:rsidR="00F54BB6" w:rsidRPr="000F6F54" w:rsidRDefault="00F54BB6" w:rsidP="000F6F54">
            <w:pPr>
              <w:widowControl w:val="0"/>
              <w:ind w:firstLine="709"/>
              <w:rPr>
                <w:i/>
                <w:iCs/>
                <w:sz w:val="28"/>
                <w:szCs w:val="28"/>
              </w:rPr>
            </w:pPr>
            <w:r w:rsidRPr="000F6F54">
              <w:rPr>
                <w:i/>
                <w:iCs/>
                <w:sz w:val="28"/>
                <w:szCs w:val="28"/>
              </w:rPr>
              <w:t>Отдел по управлению муниципальным имуществом администрации Юрлинского муниципального района:</w:t>
            </w:r>
          </w:p>
        </w:tc>
      </w:tr>
      <w:tr w:rsidR="00F54BB6" w:rsidRPr="00B91A61">
        <w:tc>
          <w:tcPr>
            <w:tcW w:w="3227" w:type="dxa"/>
          </w:tcPr>
          <w:p w:rsidR="00F54BB6" w:rsidRPr="000F6F54" w:rsidRDefault="00F54BB6" w:rsidP="000F6F54">
            <w:pPr>
              <w:widowControl w:val="0"/>
              <w:ind w:firstLine="142"/>
              <w:rPr>
                <w:sz w:val="28"/>
                <w:szCs w:val="28"/>
              </w:rPr>
            </w:pPr>
            <w:r w:rsidRPr="000F6F54">
              <w:rPr>
                <w:sz w:val="28"/>
                <w:szCs w:val="28"/>
              </w:rPr>
              <w:t>Местонахождение:</w:t>
            </w:r>
          </w:p>
        </w:tc>
        <w:tc>
          <w:tcPr>
            <w:tcW w:w="6355" w:type="dxa"/>
          </w:tcPr>
          <w:p w:rsidR="00F54BB6" w:rsidRPr="000F6F54" w:rsidRDefault="00F54BB6" w:rsidP="000F6F54">
            <w:pPr>
              <w:widowControl w:val="0"/>
              <w:ind w:firstLine="175"/>
              <w:rPr>
                <w:sz w:val="28"/>
                <w:szCs w:val="28"/>
              </w:rPr>
            </w:pPr>
            <w:r w:rsidRPr="000F6F54">
              <w:rPr>
                <w:sz w:val="28"/>
                <w:szCs w:val="28"/>
              </w:rPr>
              <w:t>с.Юрла, ул. Ленина, 15, каб № 46</w:t>
            </w:r>
          </w:p>
        </w:tc>
      </w:tr>
      <w:tr w:rsidR="00F54BB6" w:rsidRPr="00B91A61">
        <w:tc>
          <w:tcPr>
            <w:tcW w:w="3227" w:type="dxa"/>
          </w:tcPr>
          <w:p w:rsidR="00F54BB6" w:rsidRPr="000F6F54" w:rsidRDefault="00F54BB6" w:rsidP="000F6F54">
            <w:pPr>
              <w:widowControl w:val="0"/>
              <w:ind w:firstLine="142"/>
              <w:rPr>
                <w:sz w:val="28"/>
                <w:szCs w:val="28"/>
              </w:rPr>
            </w:pPr>
            <w:r w:rsidRPr="000F6F54">
              <w:rPr>
                <w:sz w:val="28"/>
                <w:szCs w:val="28"/>
              </w:rPr>
              <w:t>Почтовый адрес:</w:t>
            </w:r>
          </w:p>
        </w:tc>
        <w:tc>
          <w:tcPr>
            <w:tcW w:w="6355" w:type="dxa"/>
          </w:tcPr>
          <w:p w:rsidR="00F54BB6" w:rsidRPr="000F6F54" w:rsidRDefault="00F54BB6" w:rsidP="000F6F54">
            <w:pPr>
              <w:widowControl w:val="0"/>
              <w:ind w:firstLine="175"/>
              <w:rPr>
                <w:sz w:val="28"/>
                <w:szCs w:val="28"/>
              </w:rPr>
            </w:pPr>
            <w:r w:rsidRPr="000F6F54">
              <w:rPr>
                <w:sz w:val="28"/>
                <w:szCs w:val="28"/>
              </w:rPr>
              <w:t xml:space="preserve">619200, Пермский край, с. Юрла, </w:t>
            </w:r>
          </w:p>
          <w:p w:rsidR="00F54BB6" w:rsidRPr="000F6F54" w:rsidRDefault="00F54BB6" w:rsidP="000F6F54">
            <w:pPr>
              <w:widowControl w:val="0"/>
              <w:ind w:firstLine="175"/>
              <w:rPr>
                <w:sz w:val="28"/>
                <w:szCs w:val="28"/>
              </w:rPr>
            </w:pPr>
            <w:r w:rsidRPr="000F6F54">
              <w:rPr>
                <w:sz w:val="28"/>
                <w:szCs w:val="28"/>
              </w:rPr>
              <w:t>ул. Ленина, 15.</w:t>
            </w:r>
          </w:p>
        </w:tc>
      </w:tr>
      <w:tr w:rsidR="00F54BB6" w:rsidRPr="00B91A61">
        <w:tc>
          <w:tcPr>
            <w:tcW w:w="3227" w:type="dxa"/>
          </w:tcPr>
          <w:p w:rsidR="00F54BB6" w:rsidRPr="000F6F54" w:rsidRDefault="00F54BB6" w:rsidP="000F6F54">
            <w:pPr>
              <w:widowControl w:val="0"/>
              <w:ind w:firstLine="142"/>
              <w:rPr>
                <w:sz w:val="28"/>
                <w:szCs w:val="28"/>
              </w:rPr>
            </w:pPr>
            <w:r w:rsidRPr="000F6F54">
              <w:rPr>
                <w:sz w:val="28"/>
                <w:szCs w:val="28"/>
              </w:rPr>
              <w:t>График работы:</w:t>
            </w:r>
          </w:p>
          <w:p w:rsidR="00F54BB6" w:rsidRPr="000F6F54" w:rsidRDefault="00F54BB6" w:rsidP="000F6F54">
            <w:pPr>
              <w:widowControl w:val="0"/>
              <w:ind w:firstLine="142"/>
              <w:rPr>
                <w:sz w:val="28"/>
                <w:szCs w:val="28"/>
              </w:rPr>
            </w:pPr>
          </w:p>
        </w:tc>
        <w:tc>
          <w:tcPr>
            <w:tcW w:w="6355" w:type="dxa"/>
          </w:tcPr>
          <w:p w:rsidR="00F54BB6" w:rsidRPr="000F6F54" w:rsidRDefault="00F54BB6" w:rsidP="000F6F54">
            <w:pPr>
              <w:widowControl w:val="0"/>
              <w:ind w:firstLine="175"/>
              <w:jc w:val="both"/>
              <w:rPr>
                <w:sz w:val="28"/>
                <w:szCs w:val="28"/>
              </w:rPr>
            </w:pPr>
            <w:r w:rsidRPr="000F6F54">
              <w:rPr>
                <w:sz w:val="28"/>
                <w:szCs w:val="28"/>
              </w:rPr>
              <w:t>- понедельник-пятница – с 9-00 ч. до 17-00 ч.</w:t>
            </w:r>
          </w:p>
          <w:p w:rsidR="00F54BB6" w:rsidRPr="000F6F54" w:rsidRDefault="00F54BB6" w:rsidP="000F6F54">
            <w:pPr>
              <w:widowControl w:val="0"/>
              <w:ind w:firstLine="175"/>
              <w:jc w:val="both"/>
              <w:rPr>
                <w:sz w:val="28"/>
                <w:szCs w:val="28"/>
              </w:rPr>
            </w:pPr>
            <w:r w:rsidRPr="000F6F54">
              <w:rPr>
                <w:sz w:val="28"/>
                <w:szCs w:val="28"/>
              </w:rPr>
              <w:t>Перерыв на обед  - с 13-00 ч. до 14-00 ч.</w:t>
            </w:r>
          </w:p>
          <w:p w:rsidR="00F54BB6" w:rsidRPr="000F6F54" w:rsidRDefault="00F54BB6" w:rsidP="000F6F54">
            <w:pPr>
              <w:ind w:firstLine="175"/>
              <w:jc w:val="both"/>
              <w:rPr>
                <w:sz w:val="28"/>
                <w:szCs w:val="28"/>
              </w:rPr>
            </w:pPr>
            <w:r w:rsidRPr="000F6F54">
              <w:rPr>
                <w:sz w:val="28"/>
                <w:szCs w:val="28"/>
              </w:rPr>
              <w:t>Технологические перерывы с 11.00 до 11.15,</w:t>
            </w:r>
          </w:p>
          <w:p w:rsidR="00F54BB6" w:rsidRPr="000F6F54" w:rsidRDefault="00F54BB6" w:rsidP="000F6F54">
            <w:pPr>
              <w:ind w:firstLine="175"/>
              <w:jc w:val="both"/>
              <w:rPr>
                <w:sz w:val="28"/>
                <w:szCs w:val="28"/>
              </w:rPr>
            </w:pPr>
            <w:r w:rsidRPr="000F6F54">
              <w:rPr>
                <w:sz w:val="28"/>
                <w:szCs w:val="28"/>
              </w:rPr>
              <w:t>15.45 до 16.00</w:t>
            </w:r>
          </w:p>
          <w:p w:rsidR="00F54BB6" w:rsidRPr="000F6F54" w:rsidRDefault="00F54BB6" w:rsidP="000F6F54">
            <w:pPr>
              <w:widowControl w:val="0"/>
              <w:ind w:firstLine="175"/>
              <w:rPr>
                <w:sz w:val="28"/>
                <w:szCs w:val="28"/>
              </w:rPr>
            </w:pPr>
            <w:r w:rsidRPr="000F6F54">
              <w:rPr>
                <w:sz w:val="28"/>
                <w:szCs w:val="28"/>
              </w:rPr>
              <w:t>Суббота, воскресенье - выходные дни.</w:t>
            </w:r>
          </w:p>
        </w:tc>
      </w:tr>
      <w:tr w:rsidR="00F54BB6" w:rsidRPr="00B91A61">
        <w:tc>
          <w:tcPr>
            <w:tcW w:w="3227" w:type="dxa"/>
          </w:tcPr>
          <w:p w:rsidR="00F54BB6" w:rsidRPr="000F6F54" w:rsidRDefault="00F54BB6" w:rsidP="000F6F54">
            <w:pPr>
              <w:widowControl w:val="0"/>
              <w:ind w:firstLine="142"/>
              <w:jc w:val="both"/>
              <w:rPr>
                <w:sz w:val="28"/>
                <w:szCs w:val="28"/>
              </w:rPr>
            </w:pPr>
            <w:r w:rsidRPr="000F6F54">
              <w:rPr>
                <w:sz w:val="28"/>
                <w:szCs w:val="28"/>
              </w:rPr>
              <w:t xml:space="preserve">Рабочий кабинет: </w:t>
            </w:r>
          </w:p>
        </w:tc>
        <w:tc>
          <w:tcPr>
            <w:tcW w:w="6355" w:type="dxa"/>
          </w:tcPr>
          <w:p w:rsidR="00F54BB6" w:rsidRPr="000F6F54" w:rsidRDefault="00F54BB6" w:rsidP="000F6F54">
            <w:pPr>
              <w:widowControl w:val="0"/>
              <w:ind w:firstLine="175"/>
              <w:rPr>
                <w:sz w:val="28"/>
                <w:szCs w:val="28"/>
              </w:rPr>
            </w:pPr>
            <w:r w:rsidRPr="000F6F54">
              <w:rPr>
                <w:sz w:val="28"/>
                <w:szCs w:val="28"/>
              </w:rPr>
              <w:t>№ 46</w:t>
            </w:r>
          </w:p>
        </w:tc>
      </w:tr>
      <w:tr w:rsidR="00F54BB6" w:rsidRPr="00B91A61">
        <w:tc>
          <w:tcPr>
            <w:tcW w:w="3227" w:type="dxa"/>
          </w:tcPr>
          <w:p w:rsidR="00F54BB6" w:rsidRPr="000F6F54" w:rsidRDefault="00F54BB6" w:rsidP="000F6F54">
            <w:pPr>
              <w:widowControl w:val="0"/>
              <w:ind w:firstLine="142"/>
              <w:rPr>
                <w:sz w:val="28"/>
                <w:szCs w:val="28"/>
              </w:rPr>
            </w:pPr>
            <w:r w:rsidRPr="000F6F54">
              <w:rPr>
                <w:sz w:val="28"/>
                <w:szCs w:val="28"/>
              </w:rPr>
              <w:t>Справочный телефон:</w:t>
            </w:r>
          </w:p>
        </w:tc>
        <w:tc>
          <w:tcPr>
            <w:tcW w:w="6355" w:type="dxa"/>
          </w:tcPr>
          <w:p w:rsidR="00F54BB6" w:rsidRPr="000F6F54" w:rsidRDefault="00F54BB6" w:rsidP="000F6F54">
            <w:pPr>
              <w:widowControl w:val="0"/>
              <w:ind w:firstLine="175"/>
              <w:jc w:val="both"/>
              <w:rPr>
                <w:sz w:val="28"/>
                <w:szCs w:val="28"/>
              </w:rPr>
            </w:pPr>
            <w:r w:rsidRPr="000F6F54">
              <w:rPr>
                <w:sz w:val="28"/>
                <w:szCs w:val="28"/>
              </w:rPr>
              <w:t>(34294) 2-17-91</w:t>
            </w:r>
          </w:p>
        </w:tc>
      </w:tr>
      <w:tr w:rsidR="00F54BB6" w:rsidRPr="00B91A61">
        <w:tc>
          <w:tcPr>
            <w:tcW w:w="3227" w:type="dxa"/>
          </w:tcPr>
          <w:p w:rsidR="00F54BB6" w:rsidRPr="000F6F54" w:rsidRDefault="00F54BB6" w:rsidP="000F6F54">
            <w:pPr>
              <w:widowControl w:val="0"/>
              <w:ind w:firstLine="142"/>
              <w:rPr>
                <w:sz w:val="28"/>
                <w:szCs w:val="28"/>
              </w:rPr>
            </w:pPr>
            <w:r w:rsidRPr="000F6F54">
              <w:rPr>
                <w:sz w:val="28"/>
                <w:szCs w:val="28"/>
              </w:rPr>
              <w:t xml:space="preserve">Адрес электронной почты: </w:t>
            </w:r>
          </w:p>
        </w:tc>
        <w:tc>
          <w:tcPr>
            <w:tcW w:w="6355" w:type="dxa"/>
          </w:tcPr>
          <w:p w:rsidR="00F54BB6" w:rsidRPr="000F6F54" w:rsidRDefault="00F54BB6" w:rsidP="000F6F54">
            <w:pPr>
              <w:autoSpaceDE w:val="0"/>
              <w:autoSpaceDN w:val="0"/>
              <w:adjustRightInd w:val="0"/>
              <w:ind w:firstLine="175"/>
              <w:jc w:val="both"/>
              <w:rPr>
                <w:sz w:val="28"/>
                <w:szCs w:val="28"/>
              </w:rPr>
            </w:pPr>
            <w:hyperlink r:id="rId8" w:history="1">
              <w:r w:rsidRPr="000F6F54">
                <w:rPr>
                  <w:rStyle w:val="Hyperlink"/>
                  <w:sz w:val="28"/>
                  <w:szCs w:val="28"/>
                  <w:lang w:val="en-US"/>
                </w:rPr>
                <w:t>opumi</w:t>
              </w:r>
              <w:r w:rsidRPr="000F6F54">
                <w:rPr>
                  <w:rStyle w:val="Hyperlink"/>
                  <w:sz w:val="28"/>
                  <w:szCs w:val="28"/>
                </w:rPr>
                <w:t>@</w:t>
              </w:r>
              <w:r w:rsidRPr="000F6F54">
                <w:rPr>
                  <w:rStyle w:val="Hyperlink"/>
                  <w:sz w:val="28"/>
                  <w:szCs w:val="28"/>
                  <w:lang w:val="en-US"/>
                </w:rPr>
                <w:t>mail</w:t>
              </w:r>
              <w:r w:rsidRPr="000F6F54">
                <w:rPr>
                  <w:rStyle w:val="Hyperlink"/>
                  <w:sz w:val="28"/>
                  <w:szCs w:val="28"/>
                </w:rPr>
                <w:t>.</w:t>
              </w:r>
              <w:r w:rsidRPr="000F6F54">
                <w:rPr>
                  <w:rStyle w:val="Hyperlink"/>
                  <w:sz w:val="28"/>
                  <w:szCs w:val="28"/>
                  <w:lang w:val="en-US"/>
                </w:rPr>
                <w:t>ru</w:t>
              </w:r>
            </w:hyperlink>
            <w:r w:rsidRPr="000F6F54">
              <w:rPr>
                <w:sz w:val="28"/>
                <w:szCs w:val="28"/>
              </w:rPr>
              <w:t xml:space="preserve"> </w:t>
            </w:r>
          </w:p>
          <w:p w:rsidR="00F54BB6" w:rsidRPr="000F6F54" w:rsidRDefault="00F54BB6" w:rsidP="000F6F54">
            <w:pPr>
              <w:widowControl w:val="0"/>
              <w:shd w:val="clear" w:color="auto" w:fill="FFFFFF"/>
              <w:spacing w:line="264" w:lineRule="auto"/>
              <w:ind w:firstLine="175"/>
              <w:jc w:val="both"/>
              <w:rPr>
                <w:sz w:val="28"/>
                <w:szCs w:val="28"/>
              </w:rPr>
            </w:pPr>
          </w:p>
        </w:tc>
      </w:tr>
    </w:tbl>
    <w:p w:rsidR="00F54BB6" w:rsidRPr="00B91A61" w:rsidRDefault="00F54BB6" w:rsidP="00A64313">
      <w:pPr>
        <w:widowControl w:val="0"/>
        <w:ind w:firstLine="709"/>
        <w:jc w:val="center"/>
        <w:rPr>
          <w:b/>
          <w:bCs/>
          <w:sz w:val="28"/>
          <w:szCs w:val="28"/>
        </w:rPr>
      </w:pPr>
    </w:p>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9" w:history="1">
        <w:r w:rsidRPr="00B91A61">
          <w:rPr>
            <w:rStyle w:val="Hyperlink"/>
            <w:sz w:val="28"/>
            <w:szCs w:val="28"/>
          </w:rPr>
          <w:t>http://www.to59.rosreestr.ru</w:t>
        </w:r>
      </w:hyperlink>
    </w:p>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0" w:history="1">
        <w:r w:rsidRPr="00B91A61">
          <w:rPr>
            <w:rStyle w:val="Hyperlink"/>
            <w:sz w:val="28"/>
            <w:szCs w:val="28"/>
          </w:rPr>
          <w:t>http://www.fgu59ru</w:t>
        </w:r>
      </w:hyperlink>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1" w:history="1">
        <w:r w:rsidRPr="00B91A61">
          <w:rPr>
            <w:rStyle w:val="Hyperlink"/>
            <w:sz w:val="28"/>
            <w:szCs w:val="28"/>
          </w:rPr>
          <w:t>http://www.r59.nalog.ru/</w:t>
        </w:r>
      </w:hyperlink>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F54BB6" w:rsidRPr="00B91A61" w:rsidRDefault="00F54BB6" w:rsidP="00A64313">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F54BB6" w:rsidRPr="00B91A61" w:rsidRDefault="00F54BB6" w:rsidP="00A64313">
      <w:pPr>
        <w:widowControl w:val="0"/>
        <w:ind w:firstLine="709"/>
        <w:jc w:val="both"/>
        <w:rPr>
          <w:sz w:val="28"/>
          <w:szCs w:val="28"/>
        </w:rPr>
      </w:pPr>
      <w:r w:rsidRPr="00B91A61">
        <w:rPr>
          <w:sz w:val="28"/>
          <w:szCs w:val="28"/>
        </w:rPr>
        <w:t>- непосредственно в Отделе (на информационных стендах);</w:t>
      </w:r>
    </w:p>
    <w:p w:rsidR="00F54BB6" w:rsidRDefault="00F54BB6" w:rsidP="00A64313">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2"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F54BB6" w:rsidRPr="00B91A61" w:rsidRDefault="00F54BB6" w:rsidP="00A64313">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3" w:history="1">
        <w:r w:rsidRPr="00564D4A">
          <w:rPr>
            <w:rStyle w:val="Hyperlink"/>
            <w:sz w:val="28"/>
            <w:szCs w:val="28"/>
          </w:rPr>
          <w:t>http://epgu.gosuslugi.ru/pgu</w:t>
        </w:r>
      </w:hyperlink>
      <w:r>
        <w:rPr>
          <w:sz w:val="28"/>
          <w:szCs w:val="28"/>
        </w:rPr>
        <w:t xml:space="preserve">  .</w:t>
      </w:r>
    </w:p>
    <w:p w:rsidR="00F54BB6" w:rsidRPr="00B91A61" w:rsidRDefault="00F54BB6" w:rsidP="00A64313">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F54BB6" w:rsidRPr="00B91A61" w:rsidRDefault="00F54BB6" w:rsidP="00A64313">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блок-схема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F54BB6" w:rsidRPr="00B91A61" w:rsidRDefault="00F54BB6" w:rsidP="00A64313">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сроки предоставления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порядок получения консультаций; </w:t>
      </w:r>
    </w:p>
    <w:p w:rsidR="00F54BB6" w:rsidRPr="00B91A61" w:rsidRDefault="00F54BB6" w:rsidP="00A64313">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F54BB6" w:rsidRPr="00B91A61" w:rsidRDefault="00F54BB6" w:rsidP="00A64313">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F54BB6" w:rsidRPr="00B91A61" w:rsidRDefault="00F54BB6" w:rsidP="00A64313">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F54BB6" w:rsidRPr="00B91A61" w:rsidRDefault="00F54BB6" w:rsidP="00A64313">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F54BB6" w:rsidRPr="00B91A61" w:rsidRDefault="00F54BB6" w:rsidP="00A64313">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F54BB6" w:rsidRPr="00B91A61" w:rsidRDefault="00F54BB6" w:rsidP="00A64313">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F54BB6" w:rsidRPr="00B91A61" w:rsidRDefault="00F54BB6" w:rsidP="00A64313">
      <w:pPr>
        <w:widowControl w:val="0"/>
        <w:ind w:firstLine="709"/>
        <w:jc w:val="both"/>
        <w:rPr>
          <w:sz w:val="28"/>
          <w:szCs w:val="28"/>
        </w:rPr>
      </w:pPr>
      <w:r w:rsidRPr="00B91A61">
        <w:rPr>
          <w:sz w:val="28"/>
          <w:szCs w:val="28"/>
        </w:rPr>
        <w:t>- о ходе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F54BB6" w:rsidRPr="00B91A61" w:rsidRDefault="00F54BB6" w:rsidP="00A64313">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порядке и размере оплаты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F54BB6" w:rsidRPr="00B91A61" w:rsidRDefault="00F54BB6" w:rsidP="00A64313">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F54BB6" w:rsidRPr="00B91A61" w:rsidRDefault="00F54BB6" w:rsidP="00A64313">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F54BB6" w:rsidRPr="00B91A61" w:rsidRDefault="00F54BB6" w:rsidP="00A64313">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F54BB6" w:rsidRPr="00B91A61" w:rsidRDefault="00F54BB6" w:rsidP="00A64313">
      <w:pPr>
        <w:widowControl w:val="0"/>
        <w:ind w:firstLine="709"/>
        <w:jc w:val="both"/>
        <w:rPr>
          <w:sz w:val="28"/>
          <w:szCs w:val="28"/>
        </w:rPr>
      </w:pPr>
      <w:r w:rsidRPr="00B91A61">
        <w:rPr>
          <w:sz w:val="28"/>
          <w:szCs w:val="28"/>
        </w:rPr>
        <w:t>- подпись гражданина или представителя юридического лица.</w:t>
      </w:r>
    </w:p>
    <w:p w:rsidR="00F54BB6" w:rsidRPr="00B91A61" w:rsidRDefault="00F54BB6" w:rsidP="00A64313">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F54BB6" w:rsidRPr="00B91A61" w:rsidRDefault="00F54BB6" w:rsidP="00A64313">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F54BB6" w:rsidRPr="00B91A61" w:rsidRDefault="00F54BB6" w:rsidP="00A64313">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F54BB6" w:rsidRPr="00B91A61" w:rsidRDefault="00F54BB6" w:rsidP="00A64313">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F54BB6" w:rsidRPr="00B91A61" w:rsidRDefault="00F54BB6" w:rsidP="00A64313">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F54BB6" w:rsidRPr="00B91A61" w:rsidRDefault="00F54BB6" w:rsidP="00A64313">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F54BB6" w:rsidRPr="00B91A61" w:rsidRDefault="00F54BB6" w:rsidP="00A64313">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F54BB6" w:rsidRPr="00B91A61" w:rsidRDefault="00F54BB6" w:rsidP="00A6431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F54BB6" w:rsidRPr="00B91A61" w:rsidRDefault="00F54BB6" w:rsidP="00A6431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F54BB6" w:rsidRPr="00B91A61" w:rsidRDefault="00F54BB6" w:rsidP="00A64313">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F54BB6" w:rsidRPr="00B91A61" w:rsidRDefault="00F54BB6" w:rsidP="00A64313">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F54BB6" w:rsidRPr="00B91A61" w:rsidRDefault="00F54BB6" w:rsidP="00A64313">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F54BB6" w:rsidRPr="00B91A61" w:rsidRDefault="00F54BB6" w:rsidP="00A64313">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F54BB6" w:rsidRPr="00B91A61" w:rsidRDefault="00F54BB6" w:rsidP="00A64313">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F54BB6" w:rsidRPr="00B91A61" w:rsidRDefault="00F54BB6" w:rsidP="00A64313">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w:t>
      </w:r>
      <w:r>
        <w:rPr>
          <w:sz w:val="28"/>
          <w:szCs w:val="28"/>
        </w:rPr>
        <w:t>а официальном  Интернет-сайте  А</w:t>
      </w:r>
      <w:r w:rsidRPr="00B91A61">
        <w:rPr>
          <w:sz w:val="28"/>
          <w:szCs w:val="28"/>
        </w:rPr>
        <w:t>дминистрации Юрлинского муниципального района, путем использования информационных стендов.</w:t>
      </w:r>
    </w:p>
    <w:p w:rsidR="00F54BB6" w:rsidRPr="00B91A61" w:rsidRDefault="00F54BB6" w:rsidP="00A64313">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F54BB6" w:rsidRPr="00B91A61" w:rsidRDefault="00F54BB6" w:rsidP="00A64313">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F54BB6" w:rsidRPr="00B91A61" w:rsidRDefault="00F54BB6" w:rsidP="005E131B">
      <w:pPr>
        <w:widowControl w:val="0"/>
        <w:jc w:val="both"/>
        <w:rPr>
          <w:sz w:val="28"/>
          <w:szCs w:val="28"/>
        </w:rPr>
      </w:pPr>
    </w:p>
    <w:p w:rsidR="00F54BB6" w:rsidRPr="00B91A61" w:rsidRDefault="00F54BB6" w:rsidP="00A64313">
      <w:pPr>
        <w:widowControl w:val="0"/>
        <w:ind w:firstLine="709"/>
        <w:jc w:val="center"/>
        <w:rPr>
          <w:b/>
          <w:bCs/>
          <w:sz w:val="28"/>
          <w:szCs w:val="28"/>
        </w:rPr>
      </w:pPr>
      <w:r w:rsidRPr="00B91A61">
        <w:rPr>
          <w:b/>
          <w:bCs/>
          <w:sz w:val="28"/>
          <w:szCs w:val="28"/>
        </w:rPr>
        <w:t>2. Стандарт предоставления муниципальной услуги</w:t>
      </w:r>
    </w:p>
    <w:p w:rsidR="00F54BB6" w:rsidRPr="00B91A61" w:rsidRDefault="00F54BB6" w:rsidP="00A64313">
      <w:pPr>
        <w:widowControl w:val="0"/>
        <w:ind w:firstLine="709"/>
        <w:jc w:val="center"/>
        <w:rPr>
          <w:b/>
          <w:bCs/>
          <w:sz w:val="28"/>
          <w:szCs w:val="28"/>
        </w:rPr>
      </w:pPr>
    </w:p>
    <w:p w:rsidR="00F54BB6" w:rsidRPr="00D6773A" w:rsidRDefault="00F54BB6" w:rsidP="00A64313">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F54BB6" w:rsidRPr="00B91A61" w:rsidRDefault="00F54BB6" w:rsidP="00A64313">
      <w:pPr>
        <w:widowControl w:val="0"/>
        <w:suppressAutoHyphens/>
        <w:autoSpaceDE w:val="0"/>
        <w:autoSpaceDN w:val="0"/>
        <w:adjustRightInd w:val="0"/>
        <w:ind w:firstLine="709"/>
        <w:jc w:val="both"/>
        <w:rPr>
          <w:sz w:val="28"/>
          <w:szCs w:val="28"/>
        </w:rPr>
      </w:pPr>
      <w:r w:rsidRPr="00B91A61">
        <w:rPr>
          <w:sz w:val="28"/>
          <w:szCs w:val="28"/>
        </w:rPr>
        <w:t>Наименование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 (далее – административный регламент).</w:t>
      </w:r>
    </w:p>
    <w:p w:rsidR="00F54BB6" w:rsidRPr="00B91A61" w:rsidRDefault="00F54BB6" w:rsidP="00A64313">
      <w:pPr>
        <w:widowControl w:val="0"/>
        <w:ind w:firstLine="709"/>
        <w:jc w:val="both"/>
        <w:rPr>
          <w:sz w:val="28"/>
          <w:szCs w:val="28"/>
        </w:rPr>
      </w:pPr>
    </w:p>
    <w:p w:rsidR="00F54BB6" w:rsidRPr="00D6773A" w:rsidRDefault="00F54BB6" w:rsidP="00A64313">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F54BB6" w:rsidRPr="00B91A61" w:rsidRDefault="00F54BB6" w:rsidP="00A64313">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Pr="00B91A61" w:rsidRDefault="00F54BB6" w:rsidP="00A64313">
      <w:pPr>
        <w:widowControl w:val="0"/>
        <w:autoSpaceDE w:val="0"/>
        <w:autoSpaceDN w:val="0"/>
        <w:adjustRightInd w:val="0"/>
        <w:ind w:firstLine="709"/>
        <w:rPr>
          <w:sz w:val="28"/>
          <w:szCs w:val="28"/>
        </w:rPr>
      </w:pPr>
    </w:p>
    <w:p w:rsidR="00F54BB6" w:rsidRPr="00B91A61" w:rsidRDefault="00F54BB6" w:rsidP="00A64313">
      <w:pPr>
        <w:widowControl w:val="0"/>
        <w:autoSpaceDE w:val="0"/>
        <w:autoSpaceDN w:val="0"/>
        <w:adjustRightInd w:val="0"/>
        <w:ind w:firstLine="709"/>
        <w:jc w:val="center"/>
        <w:rPr>
          <w:sz w:val="28"/>
          <w:szCs w:val="28"/>
        </w:rPr>
      </w:pPr>
      <w:r w:rsidRPr="00B91A61">
        <w:rPr>
          <w:sz w:val="28"/>
          <w:szCs w:val="28"/>
        </w:rPr>
        <w:t>Муниципальная услуга подразделяется на</w:t>
      </w:r>
      <w:r>
        <w:rPr>
          <w:sz w:val="28"/>
          <w:szCs w:val="28"/>
        </w:rPr>
        <w:t xml:space="preserve"> подуслуги</w:t>
      </w:r>
      <w:r w:rsidRPr="00B91A61">
        <w:rPr>
          <w:sz w:val="28"/>
          <w:szCs w:val="28"/>
        </w:rPr>
        <w:t>:</w:t>
      </w:r>
    </w:p>
    <w:p w:rsidR="00F54BB6" w:rsidRPr="00B91A61" w:rsidRDefault="00F54BB6" w:rsidP="00A64313">
      <w:pPr>
        <w:widowControl w:val="0"/>
        <w:autoSpaceDE w:val="0"/>
        <w:autoSpaceDN w:val="0"/>
        <w:adjustRightInd w:val="0"/>
        <w:ind w:firstLine="709"/>
        <w:jc w:val="center"/>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4.7pt;margin-top:1.65pt;width:47.15pt;height:27.6pt;flip:x;z-index:251659264" o:connectortype="straight">
            <v:stroke endarrow="block"/>
          </v:shape>
        </w:pict>
      </w:r>
      <w:r>
        <w:rPr>
          <w:noProof/>
        </w:rPr>
        <w:pict>
          <v:shape id="_x0000_s1028" type="#_x0000_t32" style="position:absolute;left:0;text-align:left;margin-left:369pt;margin-top:1.65pt;width:28.75pt;height:27.6pt;z-index:251660288" o:connectortype="straight">
            <v:stroke endarrow="block"/>
          </v:shape>
        </w:pict>
      </w:r>
      <w:r>
        <w:rPr>
          <w:noProof/>
        </w:rPr>
        <w:pict>
          <v:shape id="_x0000_s1029" type="#_x0000_t32" style="position:absolute;left:0;text-align:left;margin-left:229.5pt;margin-top:1.65pt;width:.05pt;height:27.6pt;z-index:251661312" o:connectortype="straight">
            <v:stroke endarrow="block"/>
          </v:shape>
        </w:pict>
      </w:r>
    </w:p>
    <w:p w:rsidR="00F54BB6" w:rsidRPr="00B91A61" w:rsidRDefault="00F54BB6" w:rsidP="00A64313">
      <w:pPr>
        <w:widowControl w:val="0"/>
        <w:autoSpaceDE w:val="0"/>
        <w:autoSpaceDN w:val="0"/>
        <w:adjustRightInd w:val="0"/>
        <w:ind w:firstLine="709"/>
        <w:jc w:val="both"/>
        <w:rPr>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6"/>
        <w:gridCol w:w="426"/>
        <w:gridCol w:w="2853"/>
        <w:gridCol w:w="374"/>
        <w:gridCol w:w="3011"/>
      </w:tblGrid>
      <w:tr w:rsidR="00F54BB6" w:rsidRPr="00B91A61">
        <w:trPr>
          <w:trHeight w:val="2581"/>
        </w:trPr>
        <w:tc>
          <w:tcPr>
            <w:tcW w:w="2799" w:type="dxa"/>
          </w:tcPr>
          <w:p w:rsidR="00F54BB6" w:rsidRPr="00B91A61" w:rsidRDefault="00F54BB6" w:rsidP="00090205">
            <w:pPr>
              <w:widowControl w:val="0"/>
              <w:autoSpaceDE w:val="0"/>
              <w:autoSpaceDN w:val="0"/>
              <w:adjustRightInd w:val="0"/>
              <w:ind w:firstLine="709"/>
              <w:jc w:val="both"/>
              <w:rPr>
                <w:sz w:val="28"/>
                <w:szCs w:val="28"/>
              </w:rPr>
            </w:pPr>
            <w:r w:rsidRPr="00B91A61">
              <w:rPr>
                <w:sz w:val="28"/>
                <w:szCs w:val="28"/>
              </w:rPr>
              <w:t>Предоставление земельных участков в собственность за плату,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c>
          <w:tcPr>
            <w:tcW w:w="426" w:type="dxa"/>
            <w:tcBorders>
              <w:top w:val="nil"/>
              <w:bottom w:val="nil"/>
            </w:tcBorders>
          </w:tcPr>
          <w:p w:rsidR="00F54BB6" w:rsidRPr="00B91A61" w:rsidRDefault="00F54BB6" w:rsidP="00090205">
            <w:pPr>
              <w:widowControl w:val="0"/>
              <w:ind w:firstLine="709"/>
              <w:rPr>
                <w:sz w:val="28"/>
                <w:szCs w:val="28"/>
              </w:rPr>
            </w:pPr>
          </w:p>
        </w:tc>
        <w:tc>
          <w:tcPr>
            <w:tcW w:w="2853" w:type="dxa"/>
          </w:tcPr>
          <w:p w:rsidR="00F54BB6" w:rsidRPr="00B91A61" w:rsidRDefault="00F54BB6" w:rsidP="00090205">
            <w:pPr>
              <w:widowControl w:val="0"/>
              <w:ind w:firstLine="709"/>
              <w:jc w:val="both"/>
              <w:rPr>
                <w:sz w:val="28"/>
                <w:szCs w:val="28"/>
              </w:rPr>
            </w:pPr>
            <w:r w:rsidRPr="00B91A61">
              <w:rPr>
                <w:sz w:val="28"/>
                <w:szCs w:val="28"/>
              </w:rPr>
              <w:t>Безвозмездная передача в собственность земельных участков,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c>
          <w:tcPr>
            <w:tcW w:w="374" w:type="dxa"/>
            <w:tcBorders>
              <w:top w:val="nil"/>
              <w:bottom w:val="nil"/>
            </w:tcBorders>
          </w:tcPr>
          <w:p w:rsidR="00F54BB6" w:rsidRPr="00B91A61" w:rsidRDefault="00F54BB6" w:rsidP="00090205">
            <w:pPr>
              <w:widowControl w:val="0"/>
              <w:ind w:firstLine="709"/>
              <w:rPr>
                <w:sz w:val="28"/>
                <w:szCs w:val="28"/>
              </w:rPr>
            </w:pPr>
          </w:p>
        </w:tc>
        <w:tc>
          <w:tcPr>
            <w:tcW w:w="3011" w:type="dxa"/>
          </w:tcPr>
          <w:p w:rsidR="00F54BB6" w:rsidRPr="00B91A61" w:rsidRDefault="00F54BB6" w:rsidP="00090205">
            <w:pPr>
              <w:widowControl w:val="0"/>
              <w:ind w:firstLine="709"/>
              <w:jc w:val="both"/>
              <w:rPr>
                <w:sz w:val="28"/>
                <w:szCs w:val="28"/>
              </w:rPr>
            </w:pPr>
            <w:r w:rsidRPr="00B91A61">
              <w:rPr>
                <w:sz w:val="28"/>
                <w:szCs w:val="28"/>
              </w:rPr>
              <w:t>Предоставление земельных участков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r>
    </w:tbl>
    <w:p w:rsidR="00F54BB6" w:rsidRPr="00B91A61" w:rsidRDefault="00F54BB6" w:rsidP="00A64313">
      <w:pPr>
        <w:widowControl w:val="0"/>
        <w:autoSpaceDE w:val="0"/>
        <w:autoSpaceDN w:val="0"/>
        <w:adjustRightInd w:val="0"/>
        <w:ind w:firstLine="709"/>
        <w:jc w:val="both"/>
        <w:rPr>
          <w:sz w:val="28"/>
          <w:szCs w:val="28"/>
        </w:rPr>
      </w:pPr>
    </w:p>
    <w:p w:rsidR="00F54BB6" w:rsidRDefault="00F54BB6" w:rsidP="00A64313">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F54BB6" w:rsidRDefault="00F54BB6" w:rsidP="00A64313">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F54BB6" w:rsidRDefault="00F54BB6" w:rsidP="00A64313">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54BB6" w:rsidRDefault="00F54BB6" w:rsidP="00A64313">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F54BB6" w:rsidRDefault="00F54BB6" w:rsidP="00A64313">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F54BB6" w:rsidRDefault="00F54BB6" w:rsidP="00A64313">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F54BB6" w:rsidRDefault="00F54BB6" w:rsidP="00A64313">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54BB6" w:rsidRPr="00E56217" w:rsidRDefault="00F54BB6" w:rsidP="005E131B">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54BB6" w:rsidRPr="00D6773A" w:rsidRDefault="00F54BB6" w:rsidP="00A64313">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F54BB6" w:rsidRPr="00B91A61" w:rsidRDefault="00F54BB6" w:rsidP="00A64313">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F54BB6" w:rsidRPr="00B91A61" w:rsidRDefault="00F54BB6" w:rsidP="00A64313">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t>- отказ в предоставлении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F54BB6" w:rsidRPr="00B91A61" w:rsidRDefault="00F54BB6" w:rsidP="00A64313">
      <w:pPr>
        <w:widowControl w:val="0"/>
        <w:ind w:firstLine="709"/>
        <w:jc w:val="both"/>
        <w:rPr>
          <w:sz w:val="28"/>
          <w:szCs w:val="28"/>
        </w:rPr>
      </w:pPr>
      <w:r w:rsidRPr="00B91A61">
        <w:rPr>
          <w:sz w:val="28"/>
          <w:szCs w:val="28"/>
        </w:rPr>
        <w:t>- постановления Администрации района о предоставлении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F54BB6" w:rsidRPr="00B91A61" w:rsidRDefault="00F54BB6" w:rsidP="00A64313">
      <w:pPr>
        <w:widowControl w:val="0"/>
        <w:ind w:firstLine="709"/>
        <w:jc w:val="both"/>
        <w:rPr>
          <w:sz w:val="28"/>
          <w:szCs w:val="28"/>
        </w:rPr>
      </w:pPr>
      <w:r w:rsidRPr="00B91A61">
        <w:rPr>
          <w:sz w:val="28"/>
          <w:szCs w:val="28"/>
        </w:rPr>
        <w:t>- акта приема-передачи земельного участка;</w:t>
      </w:r>
    </w:p>
    <w:p w:rsidR="00F54BB6" w:rsidRPr="00B91A61" w:rsidRDefault="00F54BB6" w:rsidP="00A64313">
      <w:pPr>
        <w:widowControl w:val="0"/>
        <w:ind w:firstLine="709"/>
        <w:jc w:val="both"/>
        <w:rPr>
          <w:sz w:val="28"/>
          <w:szCs w:val="28"/>
        </w:rPr>
      </w:pPr>
      <w:r w:rsidRPr="00B91A61">
        <w:rPr>
          <w:sz w:val="28"/>
          <w:szCs w:val="28"/>
        </w:rPr>
        <w:t>либо, в случае отказа в предоставлении земельного участка:</w:t>
      </w:r>
    </w:p>
    <w:p w:rsidR="00F54BB6" w:rsidRPr="00B91A61" w:rsidRDefault="00F54BB6" w:rsidP="005E131B">
      <w:pPr>
        <w:widowControl w:val="0"/>
        <w:ind w:firstLine="709"/>
        <w:jc w:val="both"/>
        <w:rPr>
          <w:sz w:val="28"/>
          <w:szCs w:val="28"/>
        </w:rPr>
      </w:pPr>
      <w:r w:rsidRPr="00B91A61">
        <w:rPr>
          <w:sz w:val="28"/>
          <w:szCs w:val="28"/>
        </w:rPr>
        <w:t>- письма Администрации района об отказе в предоставлении земельного участка.</w:t>
      </w:r>
    </w:p>
    <w:p w:rsidR="00F54BB6" w:rsidRPr="00D6773A" w:rsidRDefault="00F54BB6" w:rsidP="00A64313">
      <w:pPr>
        <w:widowControl w:val="0"/>
        <w:ind w:firstLine="709"/>
        <w:rPr>
          <w:sz w:val="28"/>
          <w:szCs w:val="28"/>
        </w:rPr>
      </w:pPr>
      <w:r w:rsidRPr="00D6773A">
        <w:rPr>
          <w:sz w:val="28"/>
          <w:szCs w:val="28"/>
        </w:rPr>
        <w:t>2.4. Сроки предоставления муниципальной услуги</w:t>
      </w:r>
    </w:p>
    <w:p w:rsidR="00F54BB6" w:rsidRPr="00B91A61" w:rsidRDefault="00F54BB6" w:rsidP="00A64313">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F54BB6" w:rsidRPr="00B91A61" w:rsidRDefault="00F54BB6" w:rsidP="00A64313">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F54BB6" w:rsidRPr="00B91A61" w:rsidRDefault="00F54BB6" w:rsidP="00A64313">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F54BB6" w:rsidRPr="005E131B" w:rsidRDefault="00F54BB6" w:rsidP="005E131B">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F54BB6" w:rsidRPr="00D6773A" w:rsidRDefault="00F54BB6" w:rsidP="005E131B">
      <w:pPr>
        <w:autoSpaceDE w:val="0"/>
        <w:autoSpaceDN w:val="0"/>
        <w:adjustRightInd w:val="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54BB6" w:rsidRPr="00B91A61" w:rsidRDefault="00F54BB6" w:rsidP="00A64313">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F54BB6" w:rsidRPr="00B91A61" w:rsidRDefault="00F54BB6" w:rsidP="00A64313">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F54BB6" w:rsidRPr="00B91A61" w:rsidRDefault="00F54BB6" w:rsidP="00A64313">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F54BB6" w:rsidRPr="00B91A61" w:rsidRDefault="00F54BB6" w:rsidP="00A64313">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F54BB6" w:rsidRPr="00B91A61" w:rsidRDefault="00F54BB6" w:rsidP="00A64313">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F54BB6" w:rsidRPr="00B91A61" w:rsidRDefault="00F54BB6" w:rsidP="00A64313">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F54BB6" w:rsidRPr="00F42642" w:rsidRDefault="00F54BB6" w:rsidP="00F42642">
      <w:pPr>
        <w:widowControl w:val="0"/>
        <w:numPr>
          <w:ilvl w:val="0"/>
          <w:numId w:val="3"/>
        </w:numPr>
        <w:suppressAutoHyphens/>
        <w:autoSpaceDE w:val="0"/>
        <w:autoSpaceDN w:val="0"/>
        <w:adjustRightInd w:val="0"/>
        <w:jc w:val="both"/>
        <w:rPr>
          <w:sz w:val="28"/>
          <w:szCs w:val="28"/>
        </w:rPr>
      </w:pPr>
      <w:r w:rsidRPr="00F42642">
        <w:rPr>
          <w:sz w:val="28"/>
          <w:szCs w:val="28"/>
        </w:rPr>
        <w:t>Федеральным законом «О переводе земель или земельных участков из одной категории в другую» от 21.12.2004 № 172-ФЗ;</w:t>
      </w:r>
    </w:p>
    <w:p w:rsidR="00F54BB6" w:rsidRPr="00B91A61" w:rsidRDefault="00F54BB6" w:rsidP="00A64313">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Уставом муниципального образования Юрлинский муниципальный район;</w:t>
      </w:r>
    </w:p>
    <w:p w:rsidR="00F54BB6" w:rsidRPr="00B91A61" w:rsidRDefault="00F54BB6" w:rsidP="00A64313">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F54BB6" w:rsidRPr="00B91A61" w:rsidRDefault="00F54BB6" w:rsidP="005E131B">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F54BB6" w:rsidRPr="00D6773A" w:rsidRDefault="00F54BB6" w:rsidP="00A64313">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F54BB6" w:rsidRPr="00B91A61" w:rsidRDefault="00F54BB6" w:rsidP="00A64313">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F54BB6" w:rsidRPr="00B91A61" w:rsidRDefault="00F54BB6" w:rsidP="00A64313">
      <w:pPr>
        <w:widowControl w:val="0"/>
        <w:ind w:firstLine="709"/>
        <w:jc w:val="both"/>
        <w:rPr>
          <w:color w:val="666666"/>
          <w:sz w:val="28"/>
          <w:szCs w:val="28"/>
        </w:rPr>
      </w:pPr>
      <w:r w:rsidRPr="00B91A61">
        <w:rPr>
          <w:color w:val="000000"/>
          <w:sz w:val="28"/>
          <w:szCs w:val="28"/>
        </w:rPr>
        <w:t>а) для юридических лиц:</w:t>
      </w:r>
    </w:p>
    <w:p w:rsidR="00F54BB6" w:rsidRPr="00B91A61" w:rsidRDefault="00F54BB6" w:rsidP="00A64313">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F54BB6" w:rsidRPr="00B91A61" w:rsidRDefault="00F54BB6" w:rsidP="00A64313">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F54BB6" w:rsidRPr="00B91A61" w:rsidRDefault="00F54BB6" w:rsidP="00A64313">
      <w:pPr>
        <w:widowControl w:val="0"/>
        <w:ind w:firstLine="709"/>
        <w:jc w:val="both"/>
        <w:rPr>
          <w:color w:val="666666"/>
          <w:sz w:val="28"/>
          <w:szCs w:val="28"/>
        </w:rPr>
      </w:pPr>
      <w:r w:rsidRPr="00B91A61">
        <w:rPr>
          <w:color w:val="000000"/>
          <w:sz w:val="28"/>
          <w:szCs w:val="28"/>
        </w:rPr>
        <w:t>- почтовый адрес, телефон для связи;</w:t>
      </w:r>
    </w:p>
    <w:p w:rsidR="00F54BB6" w:rsidRPr="00B91A61" w:rsidRDefault="00F54BB6" w:rsidP="00A6431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F54BB6" w:rsidRPr="00B91A61" w:rsidRDefault="00F54BB6" w:rsidP="00A64313">
      <w:pPr>
        <w:widowControl w:val="0"/>
        <w:ind w:firstLine="709"/>
        <w:jc w:val="both"/>
        <w:rPr>
          <w:color w:val="666666"/>
          <w:sz w:val="28"/>
          <w:szCs w:val="28"/>
        </w:rPr>
      </w:pPr>
      <w:r w:rsidRPr="00B91A61">
        <w:rPr>
          <w:color w:val="000000"/>
          <w:sz w:val="28"/>
          <w:szCs w:val="28"/>
        </w:rPr>
        <w:t>б) для физических лиц:</w:t>
      </w:r>
    </w:p>
    <w:p w:rsidR="00F54BB6" w:rsidRPr="00B91A61" w:rsidRDefault="00F54BB6" w:rsidP="00A64313">
      <w:pPr>
        <w:widowControl w:val="0"/>
        <w:ind w:firstLine="709"/>
        <w:jc w:val="both"/>
        <w:rPr>
          <w:color w:val="666666"/>
          <w:sz w:val="28"/>
          <w:szCs w:val="28"/>
        </w:rPr>
      </w:pPr>
      <w:r w:rsidRPr="00B91A61">
        <w:rPr>
          <w:color w:val="000000"/>
          <w:sz w:val="28"/>
          <w:szCs w:val="28"/>
        </w:rPr>
        <w:t>- фамилия, имя, отчество заявителя;</w:t>
      </w:r>
    </w:p>
    <w:p w:rsidR="00F54BB6" w:rsidRPr="00B91A61" w:rsidRDefault="00F54BB6" w:rsidP="00A64313">
      <w:pPr>
        <w:widowControl w:val="0"/>
        <w:ind w:firstLine="709"/>
        <w:jc w:val="both"/>
        <w:rPr>
          <w:color w:val="666666"/>
          <w:sz w:val="28"/>
          <w:szCs w:val="28"/>
        </w:rPr>
      </w:pPr>
      <w:r w:rsidRPr="00B91A61">
        <w:rPr>
          <w:color w:val="000000"/>
          <w:sz w:val="28"/>
          <w:szCs w:val="28"/>
        </w:rPr>
        <w:t>- почтовый адрес, телефон для связи;</w:t>
      </w:r>
    </w:p>
    <w:p w:rsidR="00F54BB6" w:rsidRPr="00B91A61" w:rsidRDefault="00F54BB6" w:rsidP="00A6431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F54BB6" w:rsidRPr="00B91A61" w:rsidRDefault="00F54BB6" w:rsidP="00A64313">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F54BB6" w:rsidRPr="00B91A61" w:rsidRDefault="00F54BB6" w:rsidP="00A64313">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F54BB6" w:rsidRPr="00F42642" w:rsidRDefault="00F54BB6" w:rsidP="00F42642">
      <w:pPr>
        <w:widowControl w:val="0"/>
        <w:autoSpaceDE w:val="0"/>
        <w:ind w:firstLine="709"/>
        <w:jc w:val="both"/>
        <w:rPr>
          <w:sz w:val="28"/>
          <w:szCs w:val="28"/>
        </w:rPr>
      </w:pPr>
      <w:r w:rsidRPr="00F42642">
        <w:rPr>
          <w:sz w:val="28"/>
          <w:szCs w:val="28"/>
        </w:rPr>
        <w:t>1) Ходатайство.</w:t>
      </w:r>
    </w:p>
    <w:p w:rsidR="00F54BB6" w:rsidRPr="00F42642" w:rsidRDefault="00F54BB6" w:rsidP="00F42642">
      <w:pPr>
        <w:widowControl w:val="0"/>
        <w:autoSpaceDE w:val="0"/>
        <w:ind w:firstLine="709"/>
        <w:jc w:val="both"/>
        <w:rPr>
          <w:sz w:val="28"/>
          <w:szCs w:val="28"/>
        </w:rPr>
      </w:pPr>
      <w:r w:rsidRPr="00F42642">
        <w:rPr>
          <w:sz w:val="28"/>
          <w:szCs w:val="28"/>
        </w:rPr>
        <w:t>2) К</w:t>
      </w:r>
      <w:r w:rsidRPr="00F42642">
        <w:rPr>
          <w:color w:val="000000"/>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F42642">
        <w:rPr>
          <w:sz w:val="28"/>
          <w:szCs w:val="28"/>
        </w:rPr>
        <w:t>.</w:t>
      </w:r>
    </w:p>
    <w:p w:rsidR="00F54BB6" w:rsidRPr="00F42642" w:rsidRDefault="00F54BB6" w:rsidP="00F42642">
      <w:pPr>
        <w:widowControl w:val="0"/>
        <w:autoSpaceDE w:val="0"/>
        <w:ind w:firstLine="709"/>
        <w:jc w:val="both"/>
        <w:rPr>
          <w:sz w:val="28"/>
          <w:szCs w:val="28"/>
        </w:rPr>
      </w:pPr>
      <w:r w:rsidRPr="00F42642">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F54BB6" w:rsidRPr="00F42642" w:rsidRDefault="00F54BB6" w:rsidP="00F42642">
      <w:pPr>
        <w:widowControl w:val="0"/>
        <w:autoSpaceDE w:val="0"/>
        <w:ind w:firstLine="709"/>
        <w:jc w:val="both"/>
        <w:rPr>
          <w:sz w:val="28"/>
          <w:szCs w:val="28"/>
        </w:rPr>
      </w:pPr>
      <w:r w:rsidRPr="00F42642">
        <w:rPr>
          <w:sz w:val="28"/>
          <w:szCs w:val="28"/>
        </w:rPr>
        <w:t>3.1.)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54BB6" w:rsidRPr="00F42642" w:rsidRDefault="00F54BB6" w:rsidP="00F42642">
      <w:pPr>
        <w:widowControl w:val="0"/>
        <w:autoSpaceDE w:val="0"/>
        <w:ind w:firstLine="709"/>
        <w:jc w:val="both"/>
        <w:rPr>
          <w:sz w:val="28"/>
          <w:szCs w:val="28"/>
        </w:rPr>
      </w:pPr>
      <w:bookmarkStart w:id="1" w:name="l6"/>
      <w:bookmarkEnd w:id="1"/>
      <w:r w:rsidRPr="00F42642">
        <w:rPr>
          <w:sz w:val="28"/>
          <w:szCs w:val="28"/>
        </w:rPr>
        <w:t>4)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(заявителей).</w:t>
      </w:r>
    </w:p>
    <w:p w:rsidR="00F54BB6" w:rsidRPr="00F42642" w:rsidRDefault="00F54BB6" w:rsidP="00F42642">
      <w:pPr>
        <w:widowControl w:val="0"/>
        <w:autoSpaceDE w:val="0"/>
        <w:ind w:firstLine="709"/>
        <w:jc w:val="both"/>
        <w:rPr>
          <w:sz w:val="28"/>
          <w:szCs w:val="28"/>
        </w:rPr>
      </w:pPr>
      <w:r w:rsidRPr="00F42642">
        <w:rPr>
          <w:sz w:val="28"/>
          <w:szCs w:val="28"/>
        </w:rPr>
        <w:t>5) Выписка из Единого государственного реестра прав на недвижимое имущество и сделок с ним (далее - ЕГРП) о правах на приобретаемый земельный участок или:</w:t>
      </w:r>
    </w:p>
    <w:p w:rsidR="00F54BB6" w:rsidRPr="00F42642" w:rsidRDefault="00F54BB6" w:rsidP="00F42642">
      <w:pPr>
        <w:widowControl w:val="0"/>
        <w:autoSpaceDE w:val="0"/>
        <w:ind w:firstLine="709"/>
        <w:jc w:val="both"/>
        <w:rPr>
          <w:sz w:val="28"/>
          <w:szCs w:val="28"/>
        </w:rPr>
      </w:pPr>
      <w:r w:rsidRPr="00F42642">
        <w:rPr>
          <w:sz w:val="28"/>
          <w:szCs w:val="28"/>
        </w:rPr>
        <w:t>5.1.) уведомление об отсутствии в ЕГРП запрашиваемых сведений о зарегистрированных правах на указанный земельный участок и</w:t>
      </w:r>
    </w:p>
    <w:p w:rsidR="00F54BB6" w:rsidRPr="00F42642" w:rsidRDefault="00F54BB6" w:rsidP="00F42642">
      <w:pPr>
        <w:widowControl w:val="0"/>
        <w:autoSpaceDE w:val="0"/>
        <w:ind w:firstLine="709"/>
        <w:jc w:val="both"/>
        <w:rPr>
          <w:sz w:val="28"/>
          <w:szCs w:val="28"/>
        </w:rPr>
      </w:pPr>
      <w:bookmarkStart w:id="2" w:name="l16"/>
      <w:bookmarkEnd w:id="2"/>
      <w:r w:rsidRPr="00F42642">
        <w:rPr>
          <w:sz w:val="28"/>
          <w:szCs w:val="28"/>
        </w:rPr>
        <w:t xml:space="preserve">5.2.)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3" w:name="l8"/>
      <w:bookmarkEnd w:id="3"/>
      <w:r w:rsidRPr="00F42642">
        <w:rPr>
          <w:sz w:val="28"/>
          <w:szCs w:val="28"/>
        </w:rPr>
        <w:t>законодательством Российской Федерации признается возникшим независимо от его регистрации в ЕГРП.</w:t>
      </w:r>
    </w:p>
    <w:p w:rsidR="00F54BB6" w:rsidRPr="00F42642" w:rsidRDefault="00F54BB6" w:rsidP="00F42642">
      <w:pPr>
        <w:widowControl w:val="0"/>
        <w:autoSpaceDE w:val="0"/>
        <w:ind w:firstLine="709"/>
        <w:jc w:val="both"/>
        <w:rPr>
          <w:sz w:val="28"/>
          <w:szCs w:val="28"/>
        </w:rPr>
      </w:pPr>
      <w:r w:rsidRPr="00F42642">
        <w:rPr>
          <w:sz w:val="28"/>
          <w:szCs w:val="28"/>
        </w:rPr>
        <w:t>6) В случае, если на земельном участке находятся здания (строения, сооружения):</w:t>
      </w:r>
    </w:p>
    <w:p w:rsidR="00F54BB6" w:rsidRPr="00F42642" w:rsidRDefault="00F54BB6" w:rsidP="00F42642">
      <w:pPr>
        <w:widowControl w:val="0"/>
        <w:autoSpaceDE w:val="0"/>
        <w:ind w:firstLine="709"/>
        <w:jc w:val="both"/>
        <w:rPr>
          <w:sz w:val="28"/>
          <w:szCs w:val="28"/>
        </w:rPr>
      </w:pPr>
      <w:r w:rsidRPr="00F42642">
        <w:rPr>
          <w:sz w:val="28"/>
          <w:szCs w:val="28"/>
        </w:rPr>
        <w:t>6.1.) выписка из ЕГРП о правах на здание, строение, сооружение, находящиеся на приобретаемом земельном участке или:</w:t>
      </w:r>
    </w:p>
    <w:p w:rsidR="00F54BB6" w:rsidRPr="00F42642" w:rsidRDefault="00F54BB6" w:rsidP="00F42642">
      <w:pPr>
        <w:widowControl w:val="0"/>
        <w:autoSpaceDE w:val="0"/>
        <w:ind w:firstLine="709"/>
        <w:jc w:val="both"/>
        <w:rPr>
          <w:sz w:val="28"/>
          <w:szCs w:val="28"/>
        </w:rPr>
      </w:pPr>
      <w:bookmarkStart w:id="4" w:name="l15"/>
      <w:bookmarkEnd w:id="4"/>
      <w:r w:rsidRPr="00F42642">
        <w:rPr>
          <w:sz w:val="28"/>
          <w:szCs w:val="28"/>
        </w:rPr>
        <w:t>6.2) уведомление об отсутствии в ЕГРП запрашиваемых сведений о зарегистрированных правах на указанные здания, строения, сооружения и</w:t>
      </w:r>
    </w:p>
    <w:p w:rsidR="00F54BB6" w:rsidRPr="00F42642" w:rsidRDefault="00F54BB6" w:rsidP="00F42642">
      <w:pPr>
        <w:widowControl w:val="0"/>
        <w:autoSpaceDE w:val="0"/>
        <w:ind w:firstLine="709"/>
        <w:jc w:val="both"/>
        <w:rPr>
          <w:sz w:val="28"/>
          <w:szCs w:val="28"/>
        </w:rPr>
      </w:pPr>
      <w:bookmarkStart w:id="5" w:name="l7"/>
      <w:bookmarkEnd w:id="5"/>
      <w:r w:rsidRPr="00F42642">
        <w:rPr>
          <w:sz w:val="28"/>
          <w:szCs w:val="28"/>
        </w:rPr>
        <w:t>6.3.)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54BB6" w:rsidRPr="00F42642" w:rsidRDefault="00F54BB6" w:rsidP="00F42642">
      <w:pPr>
        <w:widowControl w:val="0"/>
        <w:autoSpaceDE w:val="0"/>
        <w:ind w:firstLine="709"/>
        <w:jc w:val="both"/>
        <w:rPr>
          <w:sz w:val="28"/>
          <w:szCs w:val="28"/>
        </w:rPr>
      </w:pPr>
      <w:r w:rsidRPr="00F42642">
        <w:rPr>
          <w:sz w:val="28"/>
          <w:szCs w:val="28"/>
        </w:rPr>
        <w:t>7) Выписка из государственного кадастра недвижимости относительно сведений о земельном участке (кадастровая выписка о земельном участке)</w:t>
      </w:r>
      <w:r w:rsidRPr="00F42642">
        <w:rPr>
          <w:color w:val="000000"/>
          <w:sz w:val="28"/>
          <w:szCs w:val="28"/>
        </w:rPr>
        <w:t>.</w:t>
      </w:r>
    </w:p>
    <w:p w:rsidR="00F54BB6" w:rsidRPr="00F42642" w:rsidRDefault="00F54BB6" w:rsidP="00F42642">
      <w:pPr>
        <w:widowControl w:val="0"/>
        <w:ind w:firstLine="708"/>
        <w:jc w:val="both"/>
        <w:rPr>
          <w:color w:val="000000"/>
          <w:sz w:val="28"/>
          <w:szCs w:val="28"/>
        </w:rPr>
      </w:pPr>
      <w:r w:rsidRPr="00F42642">
        <w:rPr>
          <w:color w:val="000000"/>
          <w:sz w:val="28"/>
          <w:szCs w:val="28"/>
        </w:rPr>
        <w:t>8) Дополнительно предоставляются:</w:t>
      </w:r>
    </w:p>
    <w:p w:rsidR="00F54BB6" w:rsidRPr="00F42642" w:rsidRDefault="00F54BB6" w:rsidP="00F42642">
      <w:pPr>
        <w:pStyle w:val="ConsPlusNormal"/>
        <w:ind w:firstLine="708"/>
        <w:jc w:val="both"/>
        <w:rPr>
          <w:rFonts w:ascii="Times New Roman" w:hAnsi="Times New Roman" w:cs="Times New Roman"/>
          <w:color w:val="000000"/>
          <w:sz w:val="28"/>
          <w:szCs w:val="28"/>
        </w:rPr>
      </w:pPr>
      <w:r w:rsidRPr="00F42642">
        <w:rPr>
          <w:rFonts w:ascii="Times New Roman" w:hAnsi="Times New Roman" w:cs="Times New Roman"/>
          <w:sz w:val="28"/>
          <w:szCs w:val="28"/>
        </w:rPr>
        <w:t xml:space="preserve">а) заключение государственной экологической экспертизы в случае, если ее проведение предусмотрено </w:t>
      </w:r>
      <w:r w:rsidRPr="00F42642">
        <w:rPr>
          <w:rFonts w:ascii="Times New Roman" w:hAnsi="Times New Roman" w:cs="Times New Roman"/>
          <w:color w:val="000000"/>
          <w:sz w:val="28"/>
          <w:szCs w:val="28"/>
        </w:rPr>
        <w:t xml:space="preserve">федеральными </w:t>
      </w:r>
      <w:hyperlink r:id="rId14" w:history="1">
        <w:r w:rsidRPr="00F42642">
          <w:rPr>
            <w:rFonts w:ascii="Times New Roman" w:hAnsi="Times New Roman" w:cs="Times New Roman"/>
            <w:color w:val="000000"/>
            <w:sz w:val="28"/>
            <w:szCs w:val="28"/>
          </w:rPr>
          <w:t>законами</w:t>
        </w:r>
      </w:hyperlink>
      <w:r w:rsidRPr="00F42642">
        <w:rPr>
          <w:rFonts w:ascii="Times New Roman" w:hAnsi="Times New Roman" w:cs="Times New Roman"/>
          <w:color w:val="000000"/>
          <w:sz w:val="28"/>
          <w:szCs w:val="28"/>
        </w:rPr>
        <w:t>;</w:t>
      </w:r>
    </w:p>
    <w:p w:rsidR="00F54BB6" w:rsidRPr="00F42642" w:rsidRDefault="00F54BB6" w:rsidP="00F42642">
      <w:pPr>
        <w:widowControl w:val="0"/>
        <w:ind w:firstLine="708"/>
        <w:jc w:val="both"/>
        <w:rPr>
          <w:color w:val="000000"/>
          <w:sz w:val="28"/>
          <w:szCs w:val="28"/>
        </w:rPr>
      </w:pPr>
      <w:r w:rsidRPr="00F42642">
        <w:rPr>
          <w:sz w:val="28"/>
          <w:szCs w:val="28"/>
        </w:rPr>
        <w:t>б) согласие правообладателя земельного участка на перевод земельного участка из состава земель одной категории в другую.</w:t>
      </w:r>
    </w:p>
    <w:p w:rsidR="00F54BB6" w:rsidRPr="00B91A61" w:rsidRDefault="00F54BB6" w:rsidP="00A64313">
      <w:pPr>
        <w:widowControl w:val="0"/>
        <w:ind w:firstLine="709"/>
        <w:jc w:val="both"/>
        <w:rPr>
          <w:color w:val="000000"/>
          <w:sz w:val="28"/>
          <w:szCs w:val="28"/>
        </w:rPr>
      </w:pPr>
      <w:r>
        <w:rPr>
          <w:color w:val="000000"/>
          <w:sz w:val="28"/>
          <w:szCs w:val="28"/>
        </w:rPr>
        <w:t>9</w:t>
      </w:r>
      <w:r w:rsidRPr="00B91A61">
        <w:rPr>
          <w:color w:val="000000"/>
          <w:sz w:val="28"/>
          <w:szCs w:val="28"/>
        </w:rPr>
        <w:t>) Для юридических лиц дополнительно:</w:t>
      </w:r>
    </w:p>
    <w:p w:rsidR="00F54BB6" w:rsidRPr="00B91A61" w:rsidRDefault="00F54BB6" w:rsidP="00A64313">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F54BB6" w:rsidRPr="00B91A61" w:rsidRDefault="00F54BB6" w:rsidP="00A64313">
      <w:pPr>
        <w:widowControl w:val="0"/>
        <w:ind w:firstLine="709"/>
        <w:jc w:val="both"/>
        <w:rPr>
          <w:color w:val="000000"/>
          <w:sz w:val="28"/>
          <w:szCs w:val="28"/>
        </w:rPr>
      </w:pPr>
      <w:r w:rsidRPr="00B91A61">
        <w:rPr>
          <w:color w:val="000000"/>
          <w:sz w:val="28"/>
          <w:szCs w:val="28"/>
        </w:rPr>
        <w:t>- копия свидетельства о постановке юридического лица на налоговый учет в налоговом органе по месту нахождения на территории РФ.</w:t>
      </w:r>
    </w:p>
    <w:p w:rsidR="00F54BB6" w:rsidRPr="00B91A61" w:rsidRDefault="00F54BB6" w:rsidP="00A64313">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F54BB6" w:rsidRPr="00B91A61" w:rsidRDefault="00F54BB6" w:rsidP="00A64313">
      <w:pPr>
        <w:widowControl w:val="0"/>
        <w:ind w:firstLine="709"/>
        <w:jc w:val="both"/>
        <w:rPr>
          <w:sz w:val="28"/>
          <w:szCs w:val="28"/>
        </w:rPr>
      </w:pPr>
      <w:r w:rsidRPr="00B91A61">
        <w:rPr>
          <w:sz w:val="28"/>
          <w:szCs w:val="28"/>
        </w:rPr>
        <w:t>- тексты документов написаны разборчиво;</w:t>
      </w:r>
    </w:p>
    <w:p w:rsidR="00F54BB6" w:rsidRPr="00B91A61" w:rsidRDefault="00F54BB6" w:rsidP="00A64313">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F54BB6" w:rsidRPr="00B91A61" w:rsidRDefault="00F54BB6" w:rsidP="00A64313">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F54BB6" w:rsidRPr="00B91A61" w:rsidRDefault="00F54BB6" w:rsidP="00A64313">
      <w:pPr>
        <w:widowControl w:val="0"/>
        <w:ind w:firstLine="709"/>
        <w:jc w:val="both"/>
        <w:rPr>
          <w:sz w:val="28"/>
          <w:szCs w:val="28"/>
        </w:rPr>
      </w:pPr>
      <w:r w:rsidRPr="00B91A61">
        <w:rPr>
          <w:sz w:val="28"/>
          <w:szCs w:val="28"/>
        </w:rPr>
        <w:t>- документы не исполнены карандашом;</w:t>
      </w:r>
    </w:p>
    <w:p w:rsidR="00F54BB6" w:rsidRPr="00B91A61" w:rsidRDefault="00F54BB6" w:rsidP="00A64313">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F54BB6" w:rsidRPr="005E131B" w:rsidRDefault="00F54BB6" w:rsidP="005E131B">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F54BB6" w:rsidRPr="00D6773A" w:rsidRDefault="00F54BB6" w:rsidP="00A64313">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54BB6" w:rsidRPr="00F42642" w:rsidRDefault="00F54BB6" w:rsidP="00F42642">
      <w:pPr>
        <w:widowControl w:val="0"/>
        <w:ind w:firstLine="709"/>
        <w:jc w:val="both"/>
        <w:rPr>
          <w:sz w:val="28"/>
          <w:szCs w:val="28"/>
        </w:rPr>
      </w:pPr>
      <w:r w:rsidRPr="00F42642">
        <w:rPr>
          <w:sz w:val="28"/>
          <w:szCs w:val="28"/>
        </w:rPr>
        <w:t>Заявитель в праве предоставить документы, указанные в подпунктах 3.1., пункте 5 (кроме подпункта 5.2), пункте 6 (кроме подпункта 6.3) и пункте 7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F54BB6" w:rsidRPr="00B91A61" w:rsidRDefault="00F54BB6" w:rsidP="005E131B">
      <w:pPr>
        <w:widowControl w:val="0"/>
        <w:ind w:firstLine="709"/>
        <w:jc w:val="both"/>
        <w:rPr>
          <w:sz w:val="28"/>
          <w:szCs w:val="28"/>
        </w:rPr>
      </w:pPr>
      <w:r w:rsidRPr="00F42642">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F54BB6" w:rsidRPr="00033B83" w:rsidRDefault="00F54BB6" w:rsidP="005E131B">
      <w:pPr>
        <w:autoSpaceDE w:val="0"/>
        <w:autoSpaceDN w:val="0"/>
        <w:adjustRightInd w:val="0"/>
        <w:ind w:firstLine="709"/>
        <w:jc w:val="both"/>
        <w:rPr>
          <w:sz w:val="28"/>
          <w:szCs w:val="28"/>
        </w:rPr>
      </w:pPr>
      <w:r w:rsidRPr="00033B83">
        <w:rPr>
          <w:sz w:val="28"/>
          <w:szCs w:val="28"/>
        </w:rPr>
        <w:t>2.8.  Указание на запрет требовать от заявителя</w:t>
      </w:r>
    </w:p>
    <w:p w:rsidR="00F54BB6" w:rsidRPr="00B91A61" w:rsidRDefault="00F54BB6" w:rsidP="005E131B">
      <w:pPr>
        <w:widowControl w:val="0"/>
        <w:ind w:firstLine="709"/>
        <w:jc w:val="both"/>
        <w:rPr>
          <w:sz w:val="28"/>
          <w:szCs w:val="28"/>
        </w:rPr>
      </w:pPr>
      <w:r w:rsidRPr="00B91A61">
        <w:rPr>
          <w:sz w:val="28"/>
          <w:szCs w:val="28"/>
        </w:rPr>
        <w:t>Запрещается требовать от заявителя:</w:t>
      </w:r>
    </w:p>
    <w:p w:rsidR="00F54BB6" w:rsidRPr="00B91A61" w:rsidRDefault="00F54BB6" w:rsidP="005E131B">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BB6" w:rsidRPr="005E131B" w:rsidRDefault="00F54BB6" w:rsidP="005E131B">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F54BB6" w:rsidRPr="00033B83" w:rsidRDefault="00F54BB6" w:rsidP="005E131B">
      <w:pPr>
        <w:autoSpaceDE w:val="0"/>
        <w:autoSpaceDN w:val="0"/>
        <w:adjustRightInd w:val="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F54BB6" w:rsidRPr="00B91A61" w:rsidRDefault="00F54BB6" w:rsidP="005E131B">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F54BB6" w:rsidRPr="00033B83" w:rsidRDefault="00F54BB6" w:rsidP="005E131B">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F54BB6" w:rsidRPr="00286E2F" w:rsidRDefault="00F54BB6" w:rsidP="00F42642">
      <w:pPr>
        <w:widowControl w:val="0"/>
        <w:ind w:firstLine="567"/>
        <w:jc w:val="both"/>
        <w:rPr>
          <w:sz w:val="28"/>
          <w:szCs w:val="28"/>
        </w:rPr>
      </w:pPr>
      <w:r w:rsidRPr="00286E2F">
        <w:rPr>
          <w:sz w:val="28"/>
          <w:szCs w:val="28"/>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F54BB6" w:rsidRPr="00286E2F" w:rsidRDefault="00F54BB6" w:rsidP="00F42642">
      <w:pPr>
        <w:widowControl w:val="0"/>
        <w:ind w:firstLine="567"/>
        <w:jc w:val="both"/>
        <w:rPr>
          <w:sz w:val="28"/>
          <w:szCs w:val="28"/>
        </w:rPr>
      </w:pPr>
      <w:r w:rsidRPr="00286E2F">
        <w:rPr>
          <w:sz w:val="28"/>
          <w:szCs w:val="28"/>
        </w:rPr>
        <w:t>1) с ходатайством обратилось не надлежащее лицо;</w:t>
      </w:r>
    </w:p>
    <w:p w:rsidR="00F54BB6" w:rsidRDefault="00F54BB6" w:rsidP="00F42642">
      <w:pPr>
        <w:widowControl w:val="0"/>
        <w:ind w:firstLine="567"/>
        <w:jc w:val="both"/>
        <w:rPr>
          <w:sz w:val="28"/>
          <w:szCs w:val="28"/>
        </w:rPr>
      </w:pPr>
      <w:r w:rsidRPr="00286E2F">
        <w:rPr>
          <w:sz w:val="28"/>
          <w:szCs w:val="28"/>
        </w:rPr>
        <w:t xml:space="preserve">2) предоставления неполного комплекта документов, </w:t>
      </w:r>
    </w:p>
    <w:p w:rsidR="00F54BB6" w:rsidRPr="00286E2F" w:rsidRDefault="00F54BB6" w:rsidP="00F42642">
      <w:pPr>
        <w:widowControl w:val="0"/>
        <w:ind w:firstLine="567"/>
        <w:jc w:val="both"/>
        <w:rPr>
          <w:sz w:val="28"/>
          <w:szCs w:val="28"/>
        </w:rPr>
      </w:pPr>
      <w:r w:rsidRPr="00286E2F">
        <w:rPr>
          <w:sz w:val="28"/>
          <w:szCs w:val="28"/>
        </w:rPr>
        <w:t>3) необходимость предоставления дополнительных документов;</w:t>
      </w:r>
    </w:p>
    <w:p w:rsidR="00F54BB6" w:rsidRPr="00286E2F" w:rsidRDefault="00F54BB6" w:rsidP="00F42642">
      <w:pPr>
        <w:widowControl w:val="0"/>
        <w:ind w:firstLine="567"/>
        <w:jc w:val="both"/>
        <w:rPr>
          <w:sz w:val="28"/>
          <w:szCs w:val="28"/>
        </w:rPr>
      </w:pPr>
      <w:r w:rsidRPr="00286E2F">
        <w:rPr>
          <w:sz w:val="28"/>
          <w:szCs w:val="28"/>
        </w:rPr>
        <w:t>4) наличие технических ошибок в предоставленных документах;</w:t>
      </w:r>
    </w:p>
    <w:p w:rsidR="00F54BB6" w:rsidRPr="00286E2F" w:rsidRDefault="00F54BB6" w:rsidP="00F42642">
      <w:pPr>
        <w:widowControl w:val="0"/>
        <w:ind w:firstLine="567"/>
        <w:jc w:val="both"/>
        <w:rPr>
          <w:sz w:val="28"/>
          <w:szCs w:val="28"/>
        </w:rPr>
      </w:pPr>
      <w:r w:rsidRPr="00286E2F">
        <w:rPr>
          <w:sz w:val="28"/>
          <w:szCs w:val="28"/>
        </w:rPr>
        <w:t>5)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54BB6" w:rsidRPr="00286E2F" w:rsidRDefault="00F54BB6" w:rsidP="00F42642">
      <w:pPr>
        <w:widowControl w:val="0"/>
        <w:ind w:firstLine="567"/>
        <w:jc w:val="both"/>
        <w:rPr>
          <w:sz w:val="28"/>
          <w:szCs w:val="28"/>
        </w:rPr>
      </w:pPr>
      <w:r w:rsidRPr="00286E2F">
        <w:rPr>
          <w:sz w:val="28"/>
          <w:szCs w:val="28"/>
        </w:rPr>
        <w:t>6)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54BB6" w:rsidRPr="00286E2F" w:rsidRDefault="00F54BB6" w:rsidP="00F42642">
      <w:pPr>
        <w:widowControl w:val="0"/>
        <w:ind w:firstLine="567"/>
        <w:jc w:val="both"/>
        <w:rPr>
          <w:sz w:val="28"/>
          <w:szCs w:val="28"/>
        </w:rPr>
      </w:pPr>
      <w:r w:rsidRPr="00286E2F">
        <w:rPr>
          <w:sz w:val="28"/>
          <w:szCs w:val="28"/>
        </w:rPr>
        <w:t>7)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54BB6" w:rsidRPr="00286E2F" w:rsidRDefault="00F54BB6" w:rsidP="005E131B">
      <w:pPr>
        <w:widowControl w:val="0"/>
        <w:ind w:firstLine="567"/>
        <w:jc w:val="both"/>
        <w:rPr>
          <w:sz w:val="28"/>
          <w:szCs w:val="28"/>
        </w:rPr>
      </w:pPr>
      <w:r w:rsidRPr="00286E2F">
        <w:rPr>
          <w:sz w:val="28"/>
          <w:szCs w:val="28"/>
        </w:rPr>
        <w:t xml:space="preserve">8) перевод земельного участка не относится к полномочиям администрации </w:t>
      </w:r>
      <w:r>
        <w:rPr>
          <w:sz w:val="28"/>
          <w:szCs w:val="28"/>
        </w:rPr>
        <w:t>Юрлинского</w:t>
      </w:r>
      <w:r w:rsidRPr="00286E2F">
        <w:rPr>
          <w:sz w:val="28"/>
          <w:szCs w:val="28"/>
        </w:rPr>
        <w:t xml:space="preserve"> муниципального района;</w:t>
      </w:r>
    </w:p>
    <w:p w:rsidR="00F54BB6" w:rsidRDefault="00F54BB6" w:rsidP="005E131B">
      <w:pPr>
        <w:autoSpaceDE w:val="0"/>
        <w:autoSpaceDN w:val="0"/>
        <w:adjustRightInd w:val="0"/>
        <w:ind w:firstLine="567"/>
        <w:jc w:val="both"/>
        <w:rPr>
          <w:sz w:val="28"/>
          <w:szCs w:val="28"/>
        </w:rPr>
      </w:pPr>
      <w:r w:rsidRPr="00286E2F">
        <w:rPr>
          <w:sz w:val="28"/>
          <w:szCs w:val="28"/>
        </w:rPr>
        <w:t>9) обращение заявителя об отказе от оказания муниципальной услуги</w:t>
      </w:r>
      <w:r>
        <w:rPr>
          <w:sz w:val="28"/>
          <w:szCs w:val="28"/>
        </w:rPr>
        <w:t>.</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BB6" w:rsidRPr="00B91A61" w:rsidRDefault="00F54BB6" w:rsidP="00A64313">
      <w:pPr>
        <w:widowControl w:val="0"/>
        <w:autoSpaceDE w:val="0"/>
        <w:ind w:firstLine="709"/>
        <w:jc w:val="both"/>
        <w:rPr>
          <w:sz w:val="28"/>
          <w:szCs w:val="28"/>
        </w:rPr>
      </w:pPr>
      <w:r>
        <w:rPr>
          <w:sz w:val="28"/>
          <w:szCs w:val="28"/>
        </w:rPr>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F54BB6" w:rsidRPr="00B91A61" w:rsidRDefault="00F54BB6" w:rsidP="00A64313">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F54BB6" w:rsidRPr="00B91A61" w:rsidRDefault="00F54BB6" w:rsidP="005E131B">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адастровый паспорт испрашиваемого земельного участка (в случае, если участок стоит на кадастровом учете), либо кадастровый план территории (если участок не стоит на кадастровом учете).</w:t>
      </w:r>
    </w:p>
    <w:p w:rsidR="00F54BB6" w:rsidRPr="00033B83" w:rsidRDefault="00F54BB6" w:rsidP="005E131B">
      <w:pPr>
        <w:autoSpaceDE w:val="0"/>
        <w:autoSpaceDN w:val="0"/>
        <w:adjustRightInd w:val="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54BB6" w:rsidRPr="00B91A61" w:rsidRDefault="00F54BB6" w:rsidP="005E131B">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F54BB6" w:rsidRPr="00B91A61" w:rsidRDefault="00F54BB6" w:rsidP="005E131B">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F54BB6" w:rsidRPr="00033B83" w:rsidRDefault="00F54BB6" w:rsidP="005E131B">
      <w:pPr>
        <w:autoSpaceDE w:val="0"/>
        <w:autoSpaceDN w:val="0"/>
        <w:adjustRightInd w:val="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4BB6" w:rsidRPr="00B91A61" w:rsidRDefault="00F54BB6" w:rsidP="005E131B">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F54BB6" w:rsidRPr="00033B83" w:rsidRDefault="00F54BB6" w:rsidP="005E131B">
      <w:pPr>
        <w:autoSpaceDE w:val="0"/>
        <w:autoSpaceDN w:val="0"/>
        <w:adjustRightInd w:val="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4BB6" w:rsidRDefault="00F54BB6" w:rsidP="005E131B">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F54BB6" w:rsidRPr="00454050" w:rsidRDefault="00F54BB6" w:rsidP="005E131B">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F54BB6" w:rsidRPr="005E131B" w:rsidRDefault="00F54BB6" w:rsidP="005E131B">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F54BB6" w:rsidRDefault="00F54BB6" w:rsidP="005E131B">
      <w:pPr>
        <w:autoSpaceDE w:val="0"/>
        <w:autoSpaceDN w:val="0"/>
        <w:adjustRightInd w:val="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54BB6" w:rsidRPr="00B91A61" w:rsidRDefault="00F54BB6" w:rsidP="00A64313">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F54BB6" w:rsidRPr="00B91A61" w:rsidRDefault="00F54BB6" w:rsidP="00A64313">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F54BB6" w:rsidRPr="00B91A61" w:rsidRDefault="00F54BB6" w:rsidP="00A64313">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54BB6" w:rsidRPr="00B91A61" w:rsidRDefault="00F54BB6" w:rsidP="00A64313">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F54BB6" w:rsidRPr="00B91A61" w:rsidRDefault="00F54BB6" w:rsidP="00A64313">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F54BB6" w:rsidRPr="00B91A61" w:rsidRDefault="00F54BB6" w:rsidP="00A64313">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F54BB6" w:rsidRPr="00B91A61" w:rsidRDefault="00F54BB6" w:rsidP="00A64313">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F54BB6" w:rsidRPr="00033B83" w:rsidRDefault="00F54BB6" w:rsidP="00A64313">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BB6" w:rsidRPr="00B91A61" w:rsidRDefault="00F54BB6" w:rsidP="00A64313">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F54BB6" w:rsidRPr="00B91A61" w:rsidRDefault="00F54BB6" w:rsidP="00A64313">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54BB6" w:rsidRPr="00B91A61" w:rsidRDefault="00F54BB6" w:rsidP="00A64313">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F54BB6" w:rsidRPr="00B91A61" w:rsidRDefault="00F54BB6" w:rsidP="00A64313">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F54BB6" w:rsidRDefault="00F54BB6" w:rsidP="00A64313">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54BB6" w:rsidRPr="00B91A61" w:rsidRDefault="00F54BB6" w:rsidP="005E131B">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F54BB6" w:rsidRPr="00033B83" w:rsidRDefault="00F54BB6" w:rsidP="00A64313">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BB6" w:rsidRPr="00B91A61" w:rsidRDefault="00F54BB6" w:rsidP="00A64313">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F54BB6" w:rsidRPr="00B91A61" w:rsidRDefault="00F54BB6" w:rsidP="00A64313">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F54BB6" w:rsidRPr="00B91A61" w:rsidRDefault="00F54BB6" w:rsidP="00A64313">
      <w:pPr>
        <w:spacing w:before="240"/>
        <w:ind w:firstLine="709"/>
        <w:rPr>
          <w:sz w:val="28"/>
          <w:szCs w:val="28"/>
        </w:rPr>
      </w:pPr>
    </w:p>
    <w:p w:rsidR="00F54BB6" w:rsidRPr="00820EA5" w:rsidRDefault="00F54BB6" w:rsidP="00A64313">
      <w:pPr>
        <w:pStyle w:val="ListParagraph"/>
        <w:numPr>
          <w:ilvl w:val="0"/>
          <w:numId w:val="5"/>
        </w:numPr>
        <w:ind w:left="0" w:firstLine="709"/>
        <w:jc w:val="center"/>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4BB6" w:rsidRPr="00B91A61" w:rsidRDefault="00F54BB6" w:rsidP="00A64313">
      <w:pPr>
        <w:pStyle w:val="ConsPlusNormal"/>
        <w:suppressAutoHyphens w:val="0"/>
        <w:autoSpaceDN w:val="0"/>
        <w:adjustRightInd w:val="0"/>
        <w:ind w:firstLine="709"/>
        <w:jc w:val="both"/>
        <w:rPr>
          <w:rFonts w:ascii="Times New Roman" w:hAnsi="Times New Roman" w:cs="Times New Roman"/>
          <w:b/>
          <w:bCs/>
          <w:sz w:val="28"/>
          <w:szCs w:val="28"/>
        </w:rPr>
      </w:pPr>
    </w:p>
    <w:p w:rsidR="00F54BB6" w:rsidRPr="00033B83" w:rsidRDefault="00F54BB6" w:rsidP="00A64313">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F54BB6" w:rsidRPr="00B91A61" w:rsidRDefault="00F54BB6" w:rsidP="00A64313">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F54BB6" w:rsidRPr="00286E2F" w:rsidRDefault="00F54BB6" w:rsidP="00286E2F">
      <w:pPr>
        <w:widowControl w:val="0"/>
        <w:jc w:val="both"/>
        <w:rPr>
          <w:color w:val="000000"/>
          <w:sz w:val="28"/>
          <w:szCs w:val="28"/>
        </w:rPr>
      </w:pPr>
      <w:r>
        <w:rPr>
          <w:color w:val="000000"/>
          <w:sz w:val="28"/>
          <w:szCs w:val="28"/>
        </w:rPr>
        <w:t xml:space="preserve">          </w:t>
      </w:r>
      <w:r w:rsidRPr="00286E2F">
        <w:rPr>
          <w:color w:val="000000"/>
          <w:sz w:val="28"/>
          <w:szCs w:val="28"/>
        </w:rPr>
        <w:t>3.1.1. Прием и регистрация ходатайства с документами;</w:t>
      </w:r>
    </w:p>
    <w:p w:rsidR="00F54BB6" w:rsidRPr="00286E2F" w:rsidRDefault="00F54BB6" w:rsidP="00286E2F">
      <w:pPr>
        <w:widowControl w:val="0"/>
        <w:jc w:val="both"/>
        <w:rPr>
          <w:color w:val="000000"/>
          <w:sz w:val="28"/>
          <w:szCs w:val="28"/>
        </w:rPr>
      </w:pPr>
      <w:r w:rsidRPr="00286E2F">
        <w:rPr>
          <w:color w:val="000000"/>
          <w:sz w:val="28"/>
          <w:szCs w:val="28"/>
        </w:rPr>
        <w:tab/>
        <w:t>3.1.2. Проведение экспертизы ходатайства с документами;</w:t>
      </w:r>
    </w:p>
    <w:p w:rsidR="00F54BB6" w:rsidRPr="00286E2F" w:rsidRDefault="00F54BB6" w:rsidP="00286E2F">
      <w:pPr>
        <w:widowControl w:val="0"/>
        <w:ind w:firstLine="708"/>
        <w:jc w:val="both"/>
        <w:rPr>
          <w:color w:val="000000"/>
          <w:sz w:val="28"/>
          <w:szCs w:val="28"/>
        </w:rPr>
      </w:pPr>
      <w:r w:rsidRPr="00286E2F">
        <w:rPr>
          <w:color w:val="000000"/>
          <w:sz w:val="28"/>
          <w:szCs w:val="28"/>
        </w:rPr>
        <w:t xml:space="preserve">3.1.3. </w:t>
      </w:r>
      <w:r w:rsidRPr="00286E2F">
        <w:rPr>
          <w:sz w:val="28"/>
          <w:szCs w:val="28"/>
        </w:rPr>
        <w:t>Направление межведомственного запроса (в случае необходимости);</w:t>
      </w:r>
    </w:p>
    <w:p w:rsidR="00F54BB6" w:rsidRPr="00286E2F" w:rsidRDefault="00F54BB6" w:rsidP="005E131B">
      <w:pPr>
        <w:widowControl w:val="0"/>
        <w:autoSpaceDE w:val="0"/>
        <w:autoSpaceDN w:val="0"/>
        <w:adjustRightInd w:val="0"/>
        <w:ind w:firstLine="708"/>
        <w:jc w:val="both"/>
        <w:rPr>
          <w:color w:val="000000"/>
          <w:sz w:val="28"/>
          <w:szCs w:val="28"/>
        </w:rPr>
      </w:pPr>
      <w:r w:rsidRPr="00286E2F">
        <w:rPr>
          <w:color w:val="000000"/>
          <w:sz w:val="28"/>
          <w:szCs w:val="28"/>
        </w:rPr>
        <w:t>3.1.4. Подготовка решения о переводе или об отказе в переводе;</w:t>
      </w:r>
    </w:p>
    <w:p w:rsidR="00F54BB6" w:rsidRPr="00286E2F" w:rsidRDefault="00F54BB6" w:rsidP="005E131B">
      <w:pPr>
        <w:pStyle w:val="ConsPlusNormal"/>
        <w:ind w:firstLine="708"/>
        <w:jc w:val="both"/>
        <w:rPr>
          <w:rFonts w:ascii="Times New Roman" w:hAnsi="Times New Roman" w:cs="Times New Roman"/>
          <w:color w:val="000000"/>
          <w:sz w:val="28"/>
          <w:szCs w:val="28"/>
        </w:rPr>
      </w:pPr>
      <w:r w:rsidRPr="00286E2F">
        <w:rPr>
          <w:rFonts w:ascii="Times New Roman" w:hAnsi="Times New Roman" w:cs="Times New Roman"/>
          <w:color w:val="000000"/>
          <w:sz w:val="28"/>
          <w:szCs w:val="28"/>
        </w:rPr>
        <w:t>3.1.5. Выдача решения  о переводе или об отказе в переводе.</w:t>
      </w:r>
    </w:p>
    <w:p w:rsidR="00F54BB6" w:rsidRPr="00033B83" w:rsidRDefault="00F54BB6" w:rsidP="005E131B">
      <w:pPr>
        <w:autoSpaceDE w:val="0"/>
        <w:autoSpaceDN w:val="0"/>
        <w:adjustRightInd w:val="0"/>
        <w:ind w:firstLine="709"/>
        <w:jc w:val="both"/>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4BB6" w:rsidRPr="00820EA5" w:rsidRDefault="00F54BB6" w:rsidP="005E131B">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3.3. Блок-схема </w:t>
      </w:r>
    </w:p>
    <w:p w:rsidR="00F54BB6" w:rsidRPr="00B91A61" w:rsidRDefault="00F54BB6" w:rsidP="005E131B">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F54BB6" w:rsidRPr="00033B83" w:rsidRDefault="00F54BB6" w:rsidP="005E131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F54BB6" w:rsidRPr="00033B83" w:rsidRDefault="00F54BB6" w:rsidP="005E131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3.4.1. Приём и регистрация документов заявителя</w:t>
      </w:r>
    </w:p>
    <w:p w:rsidR="00F54BB6" w:rsidRPr="00B91A61" w:rsidRDefault="00F54BB6" w:rsidP="005E131B">
      <w:pPr>
        <w:widowControl w:val="0"/>
        <w:ind w:firstLine="709"/>
        <w:jc w:val="both"/>
        <w:rPr>
          <w:sz w:val="28"/>
          <w:szCs w:val="28"/>
        </w:rPr>
      </w:pPr>
      <w:r w:rsidRPr="00B91A61">
        <w:rPr>
          <w:sz w:val="28"/>
          <w:szCs w:val="28"/>
        </w:rPr>
        <w:t>Основанием для начала данной административной процедуры является подача заявителем в Администрацию района</w:t>
      </w:r>
      <w:r w:rsidRPr="00B91A61">
        <w:rPr>
          <w:color w:val="FF0000"/>
          <w:sz w:val="28"/>
          <w:szCs w:val="28"/>
        </w:rPr>
        <w:t xml:space="preserve"> </w:t>
      </w:r>
      <w:r>
        <w:rPr>
          <w:sz w:val="28"/>
          <w:szCs w:val="28"/>
        </w:rPr>
        <w:t>ходатайства</w:t>
      </w:r>
      <w:r w:rsidRPr="00B91A61">
        <w:rPr>
          <w:sz w:val="28"/>
          <w:szCs w:val="28"/>
        </w:rPr>
        <w:t xml:space="preserve"> и прилагаемых к нему документов.</w:t>
      </w:r>
    </w:p>
    <w:p w:rsidR="00F54BB6" w:rsidRPr="00B91A61" w:rsidRDefault="00F54BB6" w:rsidP="00A64313">
      <w:pPr>
        <w:widowControl w:val="0"/>
        <w:ind w:firstLine="709"/>
        <w:jc w:val="both"/>
        <w:rPr>
          <w:sz w:val="28"/>
          <w:szCs w:val="28"/>
        </w:rPr>
      </w:pPr>
      <w:r w:rsidRPr="00B91A61">
        <w:rPr>
          <w:sz w:val="28"/>
          <w:szCs w:val="28"/>
        </w:rPr>
        <w:t>Документы могут быть поданы:</w:t>
      </w:r>
    </w:p>
    <w:p w:rsidR="00F54BB6" w:rsidRPr="00B91A61" w:rsidRDefault="00F54BB6" w:rsidP="00A64313">
      <w:pPr>
        <w:widowControl w:val="0"/>
        <w:ind w:firstLine="709"/>
        <w:jc w:val="both"/>
        <w:rPr>
          <w:sz w:val="28"/>
          <w:szCs w:val="28"/>
        </w:rPr>
      </w:pPr>
      <w:r w:rsidRPr="00B91A61">
        <w:rPr>
          <w:sz w:val="28"/>
          <w:szCs w:val="28"/>
        </w:rPr>
        <w:t>- на бумажном носителе непосредственно в Администрацию района;</w:t>
      </w:r>
    </w:p>
    <w:p w:rsidR="00F54BB6" w:rsidRPr="00B91A61" w:rsidRDefault="00F54BB6" w:rsidP="00A64313">
      <w:pPr>
        <w:widowControl w:val="0"/>
        <w:ind w:firstLine="709"/>
        <w:jc w:val="both"/>
        <w:rPr>
          <w:sz w:val="28"/>
          <w:szCs w:val="28"/>
        </w:rPr>
      </w:pPr>
      <w:r w:rsidRPr="00B91A61">
        <w:rPr>
          <w:sz w:val="28"/>
          <w:szCs w:val="28"/>
        </w:rPr>
        <w:t>- получены заказным почтовым отправлением с уведомлением о вручении и описью вложения документов, направлены в электронном виде на адреса электронной почты Администрации района или Отдела.</w:t>
      </w:r>
    </w:p>
    <w:p w:rsidR="00F54BB6" w:rsidRPr="00B91A61" w:rsidRDefault="00F54BB6" w:rsidP="00A64313">
      <w:pPr>
        <w:widowControl w:val="0"/>
        <w:ind w:firstLine="709"/>
        <w:jc w:val="both"/>
        <w:rPr>
          <w:color w:val="000000"/>
          <w:sz w:val="28"/>
          <w:szCs w:val="28"/>
        </w:rPr>
      </w:pPr>
      <w:r w:rsidRPr="00B91A61">
        <w:rPr>
          <w:color w:val="000000"/>
          <w:sz w:val="28"/>
          <w:szCs w:val="28"/>
        </w:rPr>
        <w:t>При получении заявления специалист Администрации района,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F54BB6" w:rsidRPr="00B91A61" w:rsidRDefault="00F54BB6" w:rsidP="00A64313">
      <w:pPr>
        <w:widowControl w:val="0"/>
        <w:ind w:firstLine="709"/>
        <w:jc w:val="both"/>
        <w:rPr>
          <w:color w:val="000000"/>
          <w:sz w:val="28"/>
          <w:szCs w:val="28"/>
        </w:rPr>
      </w:pPr>
      <w:r w:rsidRPr="00B91A61">
        <w:rPr>
          <w:color w:val="000000"/>
          <w:sz w:val="28"/>
          <w:szCs w:val="28"/>
        </w:rPr>
        <w:t>Глава Администрации района после рассмотрения заявления направляет его заведующему Отдела.</w:t>
      </w:r>
    </w:p>
    <w:p w:rsidR="00F54BB6" w:rsidRPr="00B91A61" w:rsidRDefault="00F54BB6" w:rsidP="00A64313">
      <w:pPr>
        <w:widowControl w:val="0"/>
        <w:ind w:firstLine="709"/>
        <w:jc w:val="both"/>
        <w:rPr>
          <w:color w:val="000000"/>
          <w:sz w:val="28"/>
          <w:szCs w:val="28"/>
        </w:rPr>
      </w:pPr>
      <w:r w:rsidRPr="00B91A61">
        <w:rPr>
          <w:color w:val="000000"/>
          <w:sz w:val="28"/>
          <w:szCs w:val="28"/>
        </w:rPr>
        <w:t>Максимальный срок исполнения указанной административной процедуры – 3 (три) рабочих дня.</w:t>
      </w:r>
    </w:p>
    <w:p w:rsidR="00F54BB6" w:rsidRPr="00B91A61" w:rsidRDefault="00F54BB6" w:rsidP="005E131B">
      <w:pPr>
        <w:widowControl w:val="0"/>
        <w:ind w:firstLine="709"/>
        <w:jc w:val="both"/>
        <w:rPr>
          <w:color w:val="000000"/>
          <w:sz w:val="28"/>
          <w:szCs w:val="28"/>
        </w:rPr>
      </w:pPr>
      <w:r w:rsidRPr="00B91A61">
        <w:rPr>
          <w:color w:val="000000"/>
          <w:sz w:val="28"/>
          <w:szCs w:val="28"/>
        </w:rPr>
        <w:t>Результатом выполнения данной административной процедуры является передача заявления и прилагаемых к нему документов на рассмотрение в Отдел.</w:t>
      </w:r>
    </w:p>
    <w:p w:rsidR="00F54BB6" w:rsidRPr="00033B83" w:rsidRDefault="00F54BB6" w:rsidP="00A64313">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3.4.2 Проверка содержания и полноты представленных документов, публикация информации, утверждение и выдача заявителю схемы расположения земельного участка (в случае необходимости).</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ходатайства</w:t>
      </w:r>
      <w:r w:rsidRPr="00B91A61">
        <w:rPr>
          <w:rFonts w:ascii="Times New Roman" w:hAnsi="Times New Roman" w:cs="Times New Roman"/>
          <w:sz w:val="28"/>
          <w:szCs w:val="28"/>
        </w:rPr>
        <w:t xml:space="preserve"> и прилагаемых к нему документов </w:t>
      </w:r>
      <w:r w:rsidRPr="00B91A61">
        <w:rPr>
          <w:rFonts w:ascii="Times New Roman" w:hAnsi="Times New Roman" w:cs="Times New Roman"/>
          <w:color w:val="000000"/>
          <w:sz w:val="28"/>
          <w:szCs w:val="28"/>
        </w:rPr>
        <w:t>заведующему Отдела</w:t>
      </w:r>
      <w:r w:rsidRPr="00B91A61">
        <w:rPr>
          <w:rFonts w:ascii="Times New Roman" w:hAnsi="Times New Roman" w:cs="Times New Roman"/>
          <w:sz w:val="28"/>
          <w:szCs w:val="28"/>
        </w:rPr>
        <w:t xml:space="preserve">. </w:t>
      </w:r>
    </w:p>
    <w:p w:rsidR="00F54BB6" w:rsidRPr="00B91A61" w:rsidRDefault="00F54BB6" w:rsidP="00A64313">
      <w:pPr>
        <w:widowControl w:val="0"/>
        <w:ind w:firstLine="709"/>
        <w:jc w:val="both"/>
        <w:rPr>
          <w:sz w:val="28"/>
          <w:szCs w:val="28"/>
        </w:rPr>
      </w:pPr>
      <w:r w:rsidRPr="00B91A61">
        <w:rPr>
          <w:color w:val="000000"/>
          <w:sz w:val="28"/>
          <w:szCs w:val="28"/>
        </w:rPr>
        <w:t>Заведующий Отдела</w:t>
      </w:r>
      <w:r w:rsidRPr="00B91A61">
        <w:rPr>
          <w:sz w:val="28"/>
          <w:szCs w:val="28"/>
        </w:rPr>
        <w:t xml:space="preserve"> не позднее, следующего за днем передачи </w:t>
      </w:r>
      <w:r w:rsidRPr="00B91A61">
        <w:rPr>
          <w:color w:val="000000"/>
          <w:sz w:val="28"/>
          <w:szCs w:val="28"/>
        </w:rPr>
        <w:t xml:space="preserve">заявления и прилагаемых к нему документов </w:t>
      </w:r>
      <w:r w:rsidRPr="00B91A61">
        <w:rPr>
          <w:sz w:val="28"/>
          <w:szCs w:val="28"/>
        </w:rPr>
        <w:t>назначает специалиста, ответственного за рассмотрение документов (далее – ответственный исполнитель) и передает указанные документы ответственному исполнителю.</w:t>
      </w:r>
    </w:p>
    <w:p w:rsidR="00F54BB6" w:rsidRPr="00B91A61" w:rsidRDefault="00F54BB6" w:rsidP="00A64313">
      <w:pPr>
        <w:widowControl w:val="0"/>
        <w:ind w:firstLine="709"/>
        <w:jc w:val="both"/>
        <w:rPr>
          <w:sz w:val="28"/>
          <w:szCs w:val="28"/>
        </w:rPr>
      </w:pPr>
      <w:r w:rsidRPr="00B91A61">
        <w:rPr>
          <w:sz w:val="28"/>
          <w:szCs w:val="28"/>
        </w:rPr>
        <w:t>Ответственный исполнитель:</w:t>
      </w:r>
    </w:p>
    <w:p w:rsidR="00F54BB6" w:rsidRPr="00922B97" w:rsidRDefault="00F54BB6" w:rsidP="00922B97">
      <w:pPr>
        <w:widowControl w:val="0"/>
        <w:ind w:firstLine="720"/>
        <w:jc w:val="both"/>
        <w:rPr>
          <w:sz w:val="28"/>
          <w:szCs w:val="28"/>
        </w:rPr>
      </w:pPr>
      <w:r>
        <w:rPr>
          <w:sz w:val="28"/>
          <w:szCs w:val="28"/>
        </w:rPr>
        <w:t xml:space="preserve">1) </w:t>
      </w:r>
      <w:r w:rsidRPr="00922B97">
        <w:rPr>
          <w:sz w:val="28"/>
          <w:szCs w:val="28"/>
        </w:rPr>
        <w:t>прово</w:t>
      </w:r>
      <w:r w:rsidRPr="00922B97">
        <w:rPr>
          <w:sz w:val="28"/>
          <w:szCs w:val="28"/>
        </w:rPr>
        <w:softHyphen/>
        <w:t>дит экспертизу ходатайства на предоставление информации, которая заключает</w:t>
      </w:r>
      <w:r w:rsidRPr="00922B97">
        <w:rPr>
          <w:sz w:val="28"/>
          <w:szCs w:val="28"/>
        </w:rPr>
        <w:softHyphen/>
        <w:t>ся в установлении отсутствия противоречий между ходатайством, представлен</w:t>
      </w:r>
      <w:r w:rsidRPr="00922B97">
        <w:rPr>
          <w:sz w:val="28"/>
          <w:szCs w:val="28"/>
        </w:rPr>
        <w:softHyphen/>
        <w:t>ным заявителем муниципальной услуги и образцом ходатайства, предусмот</w:t>
      </w:r>
      <w:r w:rsidRPr="00922B97">
        <w:rPr>
          <w:sz w:val="28"/>
          <w:szCs w:val="28"/>
        </w:rPr>
        <w:softHyphen/>
        <w:t>ренным Административным регламентом, а также соответствия прилагаемых к нему документов.</w:t>
      </w:r>
    </w:p>
    <w:p w:rsidR="00F54BB6" w:rsidRPr="00922B97" w:rsidRDefault="00F54BB6" w:rsidP="00922B97">
      <w:pPr>
        <w:widowControl w:val="0"/>
        <w:ind w:firstLine="709"/>
        <w:jc w:val="both"/>
        <w:rPr>
          <w:sz w:val="28"/>
          <w:szCs w:val="28"/>
        </w:rPr>
      </w:pPr>
      <w:r w:rsidRPr="00922B97">
        <w:rPr>
          <w:sz w:val="28"/>
          <w:szCs w:val="28"/>
        </w:rPr>
        <w:t>2) выявляет необходимость направления межведомственных запросов.</w:t>
      </w:r>
    </w:p>
    <w:p w:rsidR="00F54BB6" w:rsidRPr="00922B97" w:rsidRDefault="00F54BB6" w:rsidP="00922B97">
      <w:pPr>
        <w:widowControl w:val="0"/>
        <w:ind w:firstLine="709"/>
        <w:jc w:val="both"/>
        <w:rPr>
          <w:sz w:val="28"/>
          <w:szCs w:val="28"/>
        </w:rPr>
      </w:pPr>
      <w:r w:rsidRPr="00922B97">
        <w:rPr>
          <w:sz w:val="28"/>
          <w:szCs w:val="28"/>
        </w:rPr>
        <w:t>Результатом данной административной процедуры является проведение экспертизы представленных заявителем документов.</w:t>
      </w:r>
    </w:p>
    <w:p w:rsidR="00F54BB6" w:rsidRPr="00B91A61" w:rsidRDefault="00F54BB6" w:rsidP="005E131B">
      <w:pPr>
        <w:widowControl w:val="0"/>
        <w:ind w:firstLine="720"/>
        <w:jc w:val="both"/>
        <w:rPr>
          <w:sz w:val="28"/>
          <w:szCs w:val="28"/>
        </w:rPr>
      </w:pPr>
      <w:r w:rsidRPr="00922B97">
        <w:rPr>
          <w:sz w:val="28"/>
          <w:szCs w:val="28"/>
        </w:rPr>
        <w:t>Максимальное время, затраченное на административную процедуру, не превышает 5 (пять) дней.</w:t>
      </w:r>
    </w:p>
    <w:p w:rsidR="00F54BB6" w:rsidRPr="00033B83" w:rsidRDefault="00F54BB6" w:rsidP="00A64313">
      <w:pPr>
        <w:widowControl w:val="0"/>
        <w:ind w:firstLine="709"/>
        <w:jc w:val="both"/>
        <w:rPr>
          <w:sz w:val="28"/>
          <w:szCs w:val="28"/>
        </w:rPr>
      </w:pPr>
      <w:r w:rsidRPr="00033B83">
        <w:rPr>
          <w:sz w:val="28"/>
          <w:szCs w:val="28"/>
        </w:rPr>
        <w:t>3.4.3. Направление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F54BB6" w:rsidRPr="00B91A61" w:rsidRDefault="00F54BB6" w:rsidP="00A64313">
      <w:pPr>
        <w:widowControl w:val="0"/>
        <w:ind w:firstLine="709"/>
        <w:jc w:val="both"/>
        <w:rPr>
          <w:sz w:val="28"/>
          <w:szCs w:val="28"/>
        </w:rPr>
      </w:pPr>
      <w:r w:rsidRPr="00B91A61">
        <w:rPr>
          <w:sz w:val="28"/>
          <w:szCs w:val="28"/>
        </w:rPr>
        <w:t>В случае, если заявитель самостоятельно предоставил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F54BB6" w:rsidRPr="00B91A61" w:rsidRDefault="00F54BB6" w:rsidP="00A64313">
      <w:pPr>
        <w:widowControl w:val="0"/>
        <w:ind w:firstLine="709"/>
        <w:jc w:val="both"/>
        <w:rPr>
          <w:sz w:val="28"/>
          <w:szCs w:val="28"/>
        </w:rPr>
      </w:pPr>
      <w:r w:rsidRPr="00B91A61">
        <w:rPr>
          <w:sz w:val="28"/>
          <w:szCs w:val="28"/>
        </w:rPr>
        <w:t>Состав запрашиваемых документов определяется в соответствии с пунктом 2.6. настоящего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Ответственным за подготовку и направление межведомственного запроса является ответственный исполнитель.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Ответственным за подписание межведомственного запроса является глава Администрации района. Максимальный срок выполнения действия составляет 1 (один) рабочий день с момента подготовки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Ответственный исполнитель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F54BB6" w:rsidRPr="00B91A61" w:rsidRDefault="00F54BB6" w:rsidP="00A64313">
      <w:pPr>
        <w:widowControl w:val="0"/>
        <w:ind w:firstLine="709"/>
        <w:jc w:val="both"/>
        <w:rPr>
          <w:sz w:val="28"/>
          <w:szCs w:val="28"/>
        </w:rPr>
      </w:pPr>
      <w:r w:rsidRPr="00B91A61">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F54BB6" w:rsidRPr="00B91A61" w:rsidRDefault="00F54BB6" w:rsidP="00A64313">
      <w:pPr>
        <w:widowControl w:val="0"/>
        <w:ind w:firstLine="709"/>
        <w:jc w:val="both"/>
        <w:rPr>
          <w:sz w:val="28"/>
          <w:szCs w:val="28"/>
        </w:rPr>
      </w:pPr>
      <w:r w:rsidRPr="00B91A61">
        <w:rPr>
          <w:sz w:val="28"/>
          <w:szCs w:val="28"/>
        </w:rPr>
        <w:t>Ответы, поступившие на межведомственные запросы, регистрируются в журнале учета.</w:t>
      </w:r>
    </w:p>
    <w:p w:rsidR="00F54BB6" w:rsidRPr="00B91A61" w:rsidRDefault="00F54BB6" w:rsidP="005E131B">
      <w:pPr>
        <w:widowControl w:val="0"/>
        <w:ind w:firstLine="709"/>
        <w:jc w:val="both"/>
        <w:rPr>
          <w:sz w:val="28"/>
          <w:szCs w:val="28"/>
        </w:rPr>
      </w:pPr>
      <w:r w:rsidRPr="00B91A61">
        <w:rPr>
          <w:sz w:val="28"/>
          <w:szCs w:val="28"/>
        </w:rPr>
        <w:t>Результатом данной административной процедуры является поступление ответов на межведомственные запросы из государственных органов и организаций.</w:t>
      </w:r>
    </w:p>
    <w:p w:rsidR="00F54BB6" w:rsidRPr="005E131B" w:rsidRDefault="00F54BB6" w:rsidP="005E131B">
      <w:pPr>
        <w:widowControl w:val="0"/>
        <w:ind w:firstLine="708"/>
        <w:rPr>
          <w:sz w:val="28"/>
          <w:szCs w:val="28"/>
        </w:rPr>
      </w:pPr>
      <w:r w:rsidRPr="005E131B">
        <w:rPr>
          <w:sz w:val="28"/>
          <w:szCs w:val="28"/>
        </w:rPr>
        <w:t>3.4.5. Подготовка решения о переводе  или об отказе в переводе</w:t>
      </w:r>
    </w:p>
    <w:p w:rsidR="00F54BB6" w:rsidRPr="00922B97" w:rsidRDefault="00F54BB6" w:rsidP="00922B97">
      <w:pPr>
        <w:widowControl w:val="0"/>
        <w:ind w:firstLine="720"/>
        <w:jc w:val="both"/>
        <w:rPr>
          <w:color w:val="000000"/>
          <w:sz w:val="28"/>
          <w:szCs w:val="28"/>
        </w:rPr>
      </w:pPr>
      <w:r w:rsidRPr="00922B97">
        <w:rPr>
          <w:sz w:val="28"/>
          <w:szCs w:val="28"/>
        </w:rPr>
        <w:t>1) Основанием для начала административной процедуры является проведение экспертизы ходатайства с прилагаемыми документами, получение ответов на межведомственные запросы (в случае направления таковых) из государственных органов и организаций о предоставлении документов и информации, находящихся в их распоряжении</w:t>
      </w:r>
      <w:r w:rsidRPr="00922B97">
        <w:rPr>
          <w:color w:val="000000"/>
          <w:sz w:val="28"/>
          <w:szCs w:val="28"/>
        </w:rPr>
        <w:t>.</w:t>
      </w:r>
    </w:p>
    <w:p w:rsidR="00F54BB6" w:rsidRPr="00922B97" w:rsidRDefault="00F54BB6" w:rsidP="00922B97">
      <w:pPr>
        <w:widowControl w:val="0"/>
        <w:ind w:firstLine="567"/>
        <w:jc w:val="both"/>
        <w:rPr>
          <w:sz w:val="28"/>
          <w:szCs w:val="28"/>
        </w:rPr>
      </w:pPr>
      <w:r w:rsidRPr="00922B97">
        <w:rPr>
          <w:sz w:val="28"/>
          <w:szCs w:val="28"/>
        </w:rPr>
        <w:t>2) При отсутствия обстоятельств, указанных в подразделе 2.</w:t>
      </w:r>
      <w:r>
        <w:rPr>
          <w:sz w:val="28"/>
          <w:szCs w:val="28"/>
        </w:rPr>
        <w:t>10</w:t>
      </w:r>
      <w:r w:rsidRPr="00922B97">
        <w:rPr>
          <w:sz w:val="28"/>
          <w:szCs w:val="28"/>
        </w:rPr>
        <w:t xml:space="preserve">. настоящего административного регламента ответственный исполнитель готовит проект постановления </w:t>
      </w:r>
      <w:r w:rsidRPr="00922B97">
        <w:rPr>
          <w:color w:val="000000"/>
          <w:sz w:val="28"/>
          <w:szCs w:val="28"/>
        </w:rPr>
        <w:t xml:space="preserve">о переводе </w:t>
      </w:r>
      <w:r w:rsidRPr="00922B97">
        <w:rPr>
          <w:sz w:val="28"/>
          <w:szCs w:val="28"/>
        </w:rPr>
        <w:t>земель или земельных участков в составе таких земель из одной категории в другую.</w:t>
      </w:r>
    </w:p>
    <w:p w:rsidR="00F54BB6" w:rsidRPr="00922B97" w:rsidRDefault="00F54BB6" w:rsidP="00922B97">
      <w:pPr>
        <w:widowControl w:val="0"/>
        <w:ind w:firstLine="567"/>
        <w:jc w:val="both"/>
        <w:rPr>
          <w:sz w:val="28"/>
          <w:szCs w:val="28"/>
        </w:rPr>
      </w:pPr>
      <w:r w:rsidRPr="00922B97">
        <w:rPr>
          <w:sz w:val="28"/>
          <w:szCs w:val="28"/>
        </w:rPr>
        <w:t xml:space="preserve">3) Подготовленный ответственным исполнителем проект постановления передается на рассмотрение и согласование </w:t>
      </w:r>
      <w:r>
        <w:rPr>
          <w:sz w:val="28"/>
          <w:szCs w:val="28"/>
        </w:rPr>
        <w:t>заведующему Отдела</w:t>
      </w:r>
      <w:r w:rsidRPr="00922B97">
        <w:rPr>
          <w:sz w:val="28"/>
          <w:szCs w:val="28"/>
        </w:rPr>
        <w:t>, в юридический отдел Администрации района, в отдел архитектуры Администрации района и на подписание Главе Администрации района.</w:t>
      </w:r>
    </w:p>
    <w:p w:rsidR="00F54BB6" w:rsidRPr="00922B97" w:rsidRDefault="00F54BB6" w:rsidP="00922B97">
      <w:pPr>
        <w:widowControl w:val="0"/>
        <w:ind w:firstLine="567"/>
        <w:jc w:val="both"/>
        <w:rPr>
          <w:sz w:val="28"/>
          <w:szCs w:val="28"/>
        </w:rPr>
      </w:pPr>
      <w:r w:rsidRPr="00922B97">
        <w:rPr>
          <w:sz w:val="28"/>
          <w:szCs w:val="28"/>
        </w:rPr>
        <w:t>4) Согласованный и подписанный проект постановления направляется специалисту Администрации района, ответственному за регистрацию проектов постановлений Администрации района.</w:t>
      </w:r>
    </w:p>
    <w:p w:rsidR="00F54BB6" w:rsidRPr="00922B97" w:rsidRDefault="00F54BB6" w:rsidP="00922B97">
      <w:pPr>
        <w:widowControl w:val="0"/>
        <w:ind w:firstLine="567"/>
        <w:jc w:val="both"/>
        <w:rPr>
          <w:sz w:val="28"/>
          <w:szCs w:val="28"/>
        </w:rPr>
      </w:pPr>
      <w:r w:rsidRPr="00922B97">
        <w:rPr>
          <w:sz w:val="28"/>
          <w:szCs w:val="28"/>
        </w:rPr>
        <w:t>После регистрации постановление оформляется в соответствии с регламентом работы Администрации района.</w:t>
      </w:r>
    </w:p>
    <w:p w:rsidR="00F54BB6" w:rsidRPr="00922B97" w:rsidRDefault="00F54BB6" w:rsidP="00922B97">
      <w:pPr>
        <w:widowControl w:val="0"/>
        <w:ind w:firstLine="567"/>
        <w:jc w:val="both"/>
        <w:rPr>
          <w:sz w:val="28"/>
          <w:szCs w:val="28"/>
        </w:rPr>
      </w:pPr>
      <w:r w:rsidRPr="00922B97">
        <w:rPr>
          <w:sz w:val="28"/>
          <w:szCs w:val="28"/>
        </w:rPr>
        <w:t>5) При наличии обстоятельств, указанных в подразделе 2.</w:t>
      </w:r>
      <w:r>
        <w:rPr>
          <w:sz w:val="28"/>
          <w:szCs w:val="28"/>
        </w:rPr>
        <w:t>10</w:t>
      </w:r>
      <w:r w:rsidRPr="00922B97">
        <w:rPr>
          <w:sz w:val="28"/>
          <w:szCs w:val="28"/>
        </w:rPr>
        <w:t xml:space="preserve">. настоящего административного регламента, ответственный исполнитель готовит письмо Администрации района об отказе в </w:t>
      </w:r>
      <w:r w:rsidRPr="00922B97">
        <w:rPr>
          <w:color w:val="000000"/>
          <w:sz w:val="28"/>
          <w:szCs w:val="28"/>
        </w:rPr>
        <w:t xml:space="preserve">переводе </w:t>
      </w:r>
      <w:r w:rsidRPr="00922B97">
        <w:rPr>
          <w:sz w:val="28"/>
          <w:szCs w:val="28"/>
        </w:rPr>
        <w:t>земель или земельных участков в составе таких земель из одной категории в другую (далее – письмо об отказе).</w:t>
      </w:r>
    </w:p>
    <w:p w:rsidR="00F54BB6" w:rsidRPr="00922B97" w:rsidRDefault="00F54BB6" w:rsidP="00922B97">
      <w:pPr>
        <w:widowControl w:val="0"/>
        <w:ind w:firstLine="567"/>
        <w:jc w:val="both"/>
        <w:rPr>
          <w:sz w:val="28"/>
          <w:szCs w:val="28"/>
        </w:rPr>
      </w:pPr>
      <w:r w:rsidRPr="00922B97">
        <w:rPr>
          <w:sz w:val="28"/>
          <w:szCs w:val="28"/>
        </w:rPr>
        <w:t xml:space="preserve">6) Подготовленное ответственным исполнителем письмо об отказе передается на рассмотрение и согласование </w:t>
      </w:r>
      <w:r>
        <w:rPr>
          <w:sz w:val="28"/>
          <w:szCs w:val="28"/>
        </w:rPr>
        <w:t>заведующему Отдела</w:t>
      </w:r>
      <w:r w:rsidRPr="00922B97">
        <w:rPr>
          <w:sz w:val="28"/>
          <w:szCs w:val="28"/>
        </w:rPr>
        <w:t xml:space="preserve"> и на подписание Главе Администрации района.</w:t>
      </w:r>
    </w:p>
    <w:p w:rsidR="00F54BB6" w:rsidRPr="00922B97" w:rsidRDefault="00F54BB6" w:rsidP="00922B97">
      <w:pPr>
        <w:widowControl w:val="0"/>
        <w:ind w:firstLine="567"/>
        <w:jc w:val="both"/>
        <w:rPr>
          <w:sz w:val="28"/>
          <w:szCs w:val="28"/>
        </w:rPr>
      </w:pPr>
      <w:r w:rsidRPr="00922B97">
        <w:rPr>
          <w:sz w:val="28"/>
          <w:szCs w:val="28"/>
        </w:rPr>
        <w:t>Подписанное письмо об отказе направляется специалисту Администрации района, ответственному за регистрацию исходящей корреспонденции.</w:t>
      </w:r>
    </w:p>
    <w:p w:rsidR="00F54BB6" w:rsidRPr="00922B97" w:rsidRDefault="00F54BB6" w:rsidP="00922B97">
      <w:pPr>
        <w:widowControl w:val="0"/>
        <w:ind w:firstLine="567"/>
        <w:jc w:val="both"/>
        <w:rPr>
          <w:color w:val="000000"/>
          <w:sz w:val="28"/>
          <w:szCs w:val="28"/>
        </w:rPr>
      </w:pPr>
      <w:r w:rsidRPr="00922B97">
        <w:rPr>
          <w:color w:val="000000"/>
          <w:sz w:val="28"/>
          <w:szCs w:val="28"/>
        </w:rPr>
        <w:t>7) Максимальное время, затраченное на административную процедуру не превышает 1 (одного) месяца с даты регистрации ходатайства.</w:t>
      </w:r>
    </w:p>
    <w:p w:rsidR="00F54BB6" w:rsidRPr="00922B97" w:rsidRDefault="00F54BB6" w:rsidP="00922B97">
      <w:pPr>
        <w:widowControl w:val="0"/>
        <w:ind w:firstLine="567"/>
        <w:jc w:val="both"/>
        <w:rPr>
          <w:sz w:val="28"/>
          <w:szCs w:val="28"/>
        </w:rPr>
      </w:pPr>
      <w:r w:rsidRPr="00922B97">
        <w:rPr>
          <w:sz w:val="28"/>
          <w:szCs w:val="28"/>
        </w:rPr>
        <w:t xml:space="preserve">8) Результатом данной административной процедуры является постановление Администрации района </w:t>
      </w:r>
      <w:r w:rsidRPr="00922B97">
        <w:rPr>
          <w:color w:val="000000"/>
          <w:sz w:val="28"/>
          <w:szCs w:val="28"/>
        </w:rPr>
        <w:t xml:space="preserve">о переводе </w:t>
      </w:r>
      <w:r w:rsidRPr="00922B97">
        <w:rPr>
          <w:sz w:val="28"/>
          <w:szCs w:val="28"/>
        </w:rPr>
        <w:t xml:space="preserve">земель или земельных участков в составе таких земель из одной категории в другую, либо письмо Администрации района об отказе в </w:t>
      </w:r>
      <w:r w:rsidRPr="00922B97">
        <w:rPr>
          <w:color w:val="000000"/>
          <w:sz w:val="28"/>
          <w:szCs w:val="28"/>
        </w:rPr>
        <w:t xml:space="preserve">переводе </w:t>
      </w:r>
      <w:r w:rsidRPr="00922B97">
        <w:rPr>
          <w:sz w:val="28"/>
          <w:szCs w:val="28"/>
        </w:rPr>
        <w:t>земель или земельных участков в составе таких земель из одной категории в другую.</w:t>
      </w:r>
    </w:p>
    <w:p w:rsidR="00F54BB6" w:rsidRPr="00922B97" w:rsidRDefault="00F54BB6" w:rsidP="00922B97">
      <w:pPr>
        <w:widowControl w:val="0"/>
        <w:ind w:firstLine="567"/>
        <w:jc w:val="both"/>
        <w:rPr>
          <w:color w:val="000000"/>
          <w:sz w:val="28"/>
          <w:szCs w:val="28"/>
        </w:rPr>
      </w:pPr>
      <w:r w:rsidRPr="00922B97">
        <w:rPr>
          <w:color w:val="000000"/>
          <w:sz w:val="28"/>
          <w:szCs w:val="28"/>
        </w:rPr>
        <w:t xml:space="preserve">9) Копия постановления о переводе </w:t>
      </w:r>
      <w:r w:rsidRPr="00922B97">
        <w:rPr>
          <w:sz w:val="28"/>
          <w:szCs w:val="28"/>
        </w:rPr>
        <w:t xml:space="preserve">земель или земельных участков в составе таких земель из одной категории в другую направляется </w:t>
      </w:r>
      <w:r w:rsidRPr="00922B97">
        <w:rPr>
          <w:color w:val="000000"/>
          <w:sz w:val="28"/>
          <w:szCs w:val="28"/>
        </w:rPr>
        <w:t>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в течение 5 (пяти) дней со дня его подписания.</w:t>
      </w:r>
    </w:p>
    <w:p w:rsidR="00F54BB6" w:rsidRPr="005E131B" w:rsidRDefault="00F54BB6" w:rsidP="005E131B">
      <w:pPr>
        <w:widowControl w:val="0"/>
        <w:ind w:firstLine="567"/>
        <w:rPr>
          <w:sz w:val="28"/>
          <w:szCs w:val="28"/>
        </w:rPr>
      </w:pPr>
      <w:r w:rsidRPr="005E131B">
        <w:rPr>
          <w:sz w:val="28"/>
          <w:szCs w:val="28"/>
        </w:rPr>
        <w:t xml:space="preserve">3.4.5. Выдача </w:t>
      </w:r>
      <w:r w:rsidRPr="005E131B">
        <w:rPr>
          <w:color w:val="000000"/>
          <w:sz w:val="28"/>
          <w:szCs w:val="28"/>
        </w:rPr>
        <w:t>решения о переводе или об отказе</w:t>
      </w:r>
      <w:r w:rsidRPr="005E131B">
        <w:rPr>
          <w:sz w:val="28"/>
          <w:szCs w:val="28"/>
        </w:rPr>
        <w:t xml:space="preserve"> в переводе</w:t>
      </w:r>
    </w:p>
    <w:p w:rsidR="00F54BB6" w:rsidRPr="00DE7F6F" w:rsidRDefault="00F54BB6" w:rsidP="00DE7F6F">
      <w:pPr>
        <w:widowControl w:val="0"/>
        <w:shd w:val="clear" w:color="auto" w:fill="FFFFFF"/>
        <w:tabs>
          <w:tab w:val="left" w:pos="0"/>
        </w:tabs>
        <w:autoSpaceDE w:val="0"/>
        <w:spacing w:before="5" w:line="276" w:lineRule="auto"/>
        <w:ind w:left="5" w:right="10"/>
        <w:jc w:val="both"/>
        <w:rPr>
          <w:sz w:val="28"/>
          <w:szCs w:val="28"/>
        </w:rPr>
      </w:pPr>
      <w:r>
        <w:rPr>
          <w:color w:val="000000"/>
        </w:rPr>
        <w:tab/>
      </w:r>
      <w:r w:rsidRPr="00DE7F6F">
        <w:rPr>
          <w:color w:val="000000"/>
          <w:sz w:val="28"/>
          <w:szCs w:val="28"/>
        </w:rPr>
        <w:t xml:space="preserve">1) Основанием для начала </w:t>
      </w:r>
      <w:r w:rsidRPr="00DE7F6F">
        <w:rPr>
          <w:sz w:val="28"/>
          <w:szCs w:val="28"/>
        </w:rPr>
        <w:t>данной административной процедуры является поступление ответственному исполнителю документов для выдачи заявителю.</w:t>
      </w:r>
    </w:p>
    <w:p w:rsidR="00F54BB6" w:rsidRPr="00DE7F6F" w:rsidRDefault="00F54BB6" w:rsidP="00DE7F6F">
      <w:pPr>
        <w:widowControl w:val="0"/>
        <w:shd w:val="clear" w:color="auto" w:fill="FFFFFF"/>
        <w:tabs>
          <w:tab w:val="left" w:pos="0"/>
        </w:tabs>
        <w:autoSpaceDE w:val="0"/>
        <w:spacing w:before="5" w:line="276" w:lineRule="auto"/>
        <w:ind w:left="5" w:right="10"/>
        <w:jc w:val="both"/>
        <w:rPr>
          <w:color w:val="000000"/>
          <w:sz w:val="28"/>
          <w:szCs w:val="28"/>
        </w:rPr>
      </w:pPr>
      <w:r w:rsidRPr="00DE7F6F">
        <w:rPr>
          <w:sz w:val="28"/>
          <w:szCs w:val="28"/>
        </w:rPr>
        <w:t xml:space="preserve">            2) </w:t>
      </w:r>
      <w:r w:rsidRPr="00DE7F6F">
        <w:rPr>
          <w:color w:val="000000"/>
          <w:sz w:val="28"/>
          <w:szCs w:val="28"/>
        </w:rPr>
        <w:t xml:space="preserve">Ответственный исполнитель, извещает заявителя посредством телефонной связи, либо другим способом, согласованным с заявителем,  о наличии решения о переводе </w:t>
      </w:r>
      <w:r w:rsidRPr="00DE7F6F">
        <w:rPr>
          <w:sz w:val="28"/>
          <w:szCs w:val="28"/>
        </w:rPr>
        <w:t>земель или земельных участков в составе таких земель из одной категории в другую</w:t>
      </w:r>
      <w:r w:rsidRPr="00DE7F6F">
        <w:rPr>
          <w:color w:val="000000"/>
          <w:sz w:val="28"/>
          <w:szCs w:val="28"/>
        </w:rPr>
        <w:t>, а также приглашает заявителя для получения постановления, либо для получения письма об отказе.</w:t>
      </w:r>
    </w:p>
    <w:p w:rsidR="00F54BB6" w:rsidRPr="00DE7F6F" w:rsidRDefault="00F54BB6" w:rsidP="00DE7F6F">
      <w:pPr>
        <w:widowControl w:val="0"/>
        <w:shd w:val="clear" w:color="auto" w:fill="FFFFFF"/>
        <w:tabs>
          <w:tab w:val="left" w:pos="0"/>
        </w:tabs>
        <w:autoSpaceDE w:val="0"/>
        <w:spacing w:before="5" w:line="276" w:lineRule="auto"/>
        <w:ind w:left="5" w:right="10" w:firstLine="715"/>
        <w:jc w:val="both"/>
        <w:rPr>
          <w:color w:val="000000"/>
          <w:sz w:val="28"/>
          <w:szCs w:val="28"/>
        </w:rPr>
      </w:pPr>
      <w:r w:rsidRPr="00DE7F6F">
        <w:rPr>
          <w:color w:val="000000"/>
          <w:sz w:val="28"/>
          <w:szCs w:val="28"/>
        </w:rPr>
        <w:t>В случае невозможности обращения заявителя лично, постановление, проект договора, акт приема-передачи либо письмо об отказе подлежит направлению заявителю почтовым отправлением в течение 2 двух) дней с момента подписания Главой Администрации района.</w:t>
      </w:r>
    </w:p>
    <w:p w:rsidR="00F54BB6" w:rsidRPr="00DE7F6F" w:rsidRDefault="00F54BB6" w:rsidP="00DE7F6F">
      <w:pPr>
        <w:widowControl w:val="0"/>
        <w:spacing w:line="276" w:lineRule="auto"/>
        <w:ind w:firstLine="708"/>
        <w:jc w:val="both"/>
        <w:rPr>
          <w:sz w:val="28"/>
          <w:szCs w:val="28"/>
        </w:rPr>
      </w:pPr>
      <w:r w:rsidRPr="00DE7F6F">
        <w:rPr>
          <w:sz w:val="28"/>
          <w:szCs w:val="28"/>
        </w:rPr>
        <w:t>3)</w:t>
      </w:r>
      <w:r w:rsidRPr="00DE7F6F">
        <w:rPr>
          <w:sz w:val="28"/>
          <w:szCs w:val="28"/>
        </w:rPr>
        <w:tab/>
        <w:t>Факт выдачи заявителю документов фиксируется путем внесения соответствующей записи в журнал учета выданных документов.</w:t>
      </w:r>
    </w:p>
    <w:p w:rsidR="00F54BB6" w:rsidRPr="00DE7F6F" w:rsidRDefault="00F54BB6" w:rsidP="00DE7F6F">
      <w:pPr>
        <w:widowControl w:val="0"/>
        <w:spacing w:line="276" w:lineRule="auto"/>
        <w:ind w:firstLine="708"/>
        <w:jc w:val="both"/>
        <w:rPr>
          <w:sz w:val="28"/>
          <w:szCs w:val="28"/>
        </w:rPr>
      </w:pPr>
      <w:r w:rsidRPr="00DE7F6F">
        <w:rPr>
          <w:sz w:val="28"/>
          <w:szCs w:val="28"/>
        </w:rPr>
        <w:t xml:space="preserve">4) Результатом данной административной процедуры является выдача (направление по почте) заявителю </w:t>
      </w:r>
      <w:r w:rsidRPr="00DE7F6F">
        <w:rPr>
          <w:color w:val="000000"/>
          <w:sz w:val="28"/>
          <w:szCs w:val="28"/>
        </w:rPr>
        <w:t>постановления Администрации района либо письма об отказе</w:t>
      </w:r>
      <w:r w:rsidRPr="00DE7F6F">
        <w:rPr>
          <w:sz w:val="28"/>
          <w:szCs w:val="28"/>
        </w:rPr>
        <w:t>.</w:t>
      </w:r>
    </w:p>
    <w:p w:rsidR="00F54BB6" w:rsidRPr="00DE7F6F" w:rsidRDefault="00F54BB6" w:rsidP="00DE7F6F">
      <w:pPr>
        <w:widowControl w:val="0"/>
        <w:spacing w:line="276" w:lineRule="auto"/>
        <w:ind w:firstLine="709"/>
        <w:jc w:val="both"/>
        <w:rPr>
          <w:sz w:val="28"/>
          <w:szCs w:val="28"/>
        </w:rPr>
      </w:pPr>
      <w:r w:rsidRPr="00DE7F6F">
        <w:rPr>
          <w:sz w:val="28"/>
          <w:szCs w:val="28"/>
        </w:rPr>
        <w:t xml:space="preserve">5) </w:t>
      </w:r>
      <w:r>
        <w:rPr>
          <w:sz w:val="28"/>
          <w:szCs w:val="28"/>
        </w:rPr>
        <w:t xml:space="preserve"> </w:t>
      </w:r>
      <w:r w:rsidRPr="00DE7F6F">
        <w:rPr>
          <w:sz w:val="28"/>
          <w:szCs w:val="28"/>
        </w:rPr>
        <w:t>Срок данной административной процедуры не превышает десяти дней.</w:t>
      </w:r>
    </w:p>
    <w:p w:rsidR="00F54BB6" w:rsidRDefault="00F54BB6" w:rsidP="00DE7F6F">
      <w:pPr>
        <w:widowControl w:val="0"/>
        <w:spacing w:line="276" w:lineRule="auto"/>
        <w:ind w:firstLine="709"/>
        <w:jc w:val="both"/>
        <w:rPr>
          <w:sz w:val="28"/>
          <w:szCs w:val="28"/>
        </w:rPr>
      </w:pPr>
      <w:r w:rsidRPr="00DE7F6F">
        <w:rPr>
          <w:sz w:val="28"/>
          <w:szCs w:val="28"/>
        </w:rPr>
        <w:t>Максимальное время, затраченное на административную процедуру при личном обращении заявителя, не превышает 30 минут.</w:t>
      </w:r>
    </w:p>
    <w:p w:rsidR="00F54BB6" w:rsidRPr="00DE7F6F" w:rsidRDefault="00F54BB6" w:rsidP="00DE7F6F">
      <w:pPr>
        <w:widowControl w:val="0"/>
        <w:spacing w:line="276" w:lineRule="auto"/>
        <w:ind w:firstLine="709"/>
        <w:jc w:val="both"/>
        <w:rPr>
          <w:sz w:val="28"/>
          <w:szCs w:val="28"/>
        </w:rPr>
      </w:pPr>
    </w:p>
    <w:p w:rsidR="00F54BB6" w:rsidRDefault="00F54BB6" w:rsidP="00DE7F6F">
      <w:pPr>
        <w:pStyle w:val="ConsPlusNormal"/>
        <w:numPr>
          <w:ilvl w:val="0"/>
          <w:numId w:val="5"/>
        </w:numPr>
        <w:jc w:val="center"/>
        <w:rPr>
          <w:rFonts w:ascii="Times New Roman" w:hAnsi="Times New Roman" w:cs="Times New Roman"/>
          <w:b/>
          <w:bCs/>
          <w:sz w:val="28"/>
          <w:szCs w:val="28"/>
        </w:rPr>
      </w:pPr>
      <w:r w:rsidRPr="00DE7F6F">
        <w:rPr>
          <w:rFonts w:ascii="Times New Roman" w:hAnsi="Times New Roman" w:cs="Times New Roman"/>
          <w:b/>
          <w:bCs/>
          <w:sz w:val="28"/>
          <w:szCs w:val="28"/>
        </w:rPr>
        <w:t>Формы контроля за исполнением регламента</w:t>
      </w:r>
    </w:p>
    <w:p w:rsidR="00F54BB6" w:rsidRPr="00DE7F6F" w:rsidRDefault="00F54BB6" w:rsidP="00DE7F6F">
      <w:pPr>
        <w:pStyle w:val="ConsPlusNormal"/>
        <w:numPr>
          <w:ilvl w:val="0"/>
          <w:numId w:val="5"/>
        </w:numPr>
        <w:jc w:val="center"/>
        <w:rPr>
          <w:rFonts w:ascii="Times New Roman" w:hAnsi="Times New Roman" w:cs="Times New Roman"/>
          <w:b/>
          <w:bCs/>
          <w:sz w:val="28"/>
          <w:szCs w:val="28"/>
        </w:rPr>
      </w:pPr>
    </w:p>
    <w:p w:rsidR="00F54BB6" w:rsidRPr="00B91A61" w:rsidRDefault="00F54BB6" w:rsidP="00A64313">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Контроль может быть:</w:t>
      </w:r>
    </w:p>
    <w:p w:rsidR="00F54BB6" w:rsidRPr="00B91A61" w:rsidRDefault="00F54BB6" w:rsidP="00A64313">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54BB6" w:rsidRPr="00B91A61" w:rsidRDefault="00F54BB6" w:rsidP="00A64313">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4BB6" w:rsidRPr="00B91A61" w:rsidRDefault="00F54BB6" w:rsidP="00A64313">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F54BB6" w:rsidRPr="00B91A61" w:rsidRDefault="00F54BB6" w:rsidP="00A64313">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F54BB6" w:rsidRPr="00B91A61" w:rsidRDefault="00F54BB6" w:rsidP="00A64313">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F54BB6" w:rsidRPr="00B91A61" w:rsidRDefault="00F54BB6" w:rsidP="00A64313">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F54BB6" w:rsidRPr="00B91A61" w:rsidRDefault="00F54BB6" w:rsidP="00A64313">
      <w:pPr>
        <w:widowControl w:val="0"/>
        <w:ind w:firstLine="709"/>
        <w:jc w:val="both"/>
        <w:rPr>
          <w:sz w:val="28"/>
          <w:szCs w:val="28"/>
        </w:rPr>
      </w:pPr>
      <w:r w:rsidRPr="00B91A61">
        <w:rPr>
          <w:sz w:val="28"/>
          <w:szCs w:val="28"/>
        </w:rPr>
        <w:t>- соблюдение срока предоставления услуги;</w:t>
      </w:r>
    </w:p>
    <w:p w:rsidR="00F54BB6" w:rsidRPr="00B91A61" w:rsidRDefault="00F54BB6" w:rsidP="00A64313">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F54BB6" w:rsidRPr="00B91A61" w:rsidRDefault="00F54BB6" w:rsidP="00A64313">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F54BB6" w:rsidRPr="00B91A61" w:rsidRDefault="00F54BB6" w:rsidP="00A64313">
      <w:pPr>
        <w:widowControl w:val="0"/>
        <w:ind w:firstLine="709"/>
        <w:jc w:val="both"/>
        <w:rPr>
          <w:sz w:val="28"/>
          <w:szCs w:val="28"/>
        </w:rPr>
      </w:pPr>
      <w:r w:rsidRPr="00B91A61">
        <w:rPr>
          <w:sz w:val="28"/>
          <w:szCs w:val="28"/>
        </w:rPr>
        <w:t>- правильность проверки документов;</w:t>
      </w:r>
    </w:p>
    <w:p w:rsidR="00F54BB6" w:rsidRPr="00B91A61" w:rsidRDefault="00F54BB6" w:rsidP="00A64313">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F54BB6" w:rsidRPr="00B91A61" w:rsidRDefault="00F54BB6" w:rsidP="00A64313">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F54BB6" w:rsidRPr="00B91A61" w:rsidRDefault="00F54BB6" w:rsidP="00A64313">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54BB6" w:rsidRPr="00B91A61" w:rsidRDefault="00F54BB6" w:rsidP="00A64313">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F54BB6" w:rsidRPr="00B91A61" w:rsidRDefault="00F54BB6" w:rsidP="00A64313">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4BB6" w:rsidRPr="00B91A61" w:rsidRDefault="00F54BB6" w:rsidP="00A64313">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F54BB6" w:rsidRPr="00B91A61" w:rsidRDefault="00F54BB6" w:rsidP="00A64313">
      <w:pPr>
        <w:widowControl w:val="0"/>
        <w:ind w:firstLine="709"/>
        <w:jc w:val="both"/>
        <w:rPr>
          <w:sz w:val="28"/>
          <w:szCs w:val="28"/>
        </w:rPr>
      </w:pPr>
      <w:r w:rsidRPr="00B91A61">
        <w:rPr>
          <w:sz w:val="28"/>
          <w:szCs w:val="28"/>
        </w:rPr>
        <w:t>Сфера ответственности специалистов:</w:t>
      </w:r>
    </w:p>
    <w:p w:rsidR="00F54BB6" w:rsidRPr="00B91A61" w:rsidRDefault="00F54BB6" w:rsidP="00A64313">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F54BB6" w:rsidRPr="00B91A61" w:rsidRDefault="00F54BB6" w:rsidP="00A64313">
      <w:pPr>
        <w:widowControl w:val="0"/>
        <w:ind w:firstLine="709"/>
        <w:jc w:val="both"/>
        <w:rPr>
          <w:sz w:val="28"/>
          <w:szCs w:val="28"/>
        </w:rPr>
      </w:pPr>
      <w:r w:rsidRPr="00B91A61">
        <w:rPr>
          <w:sz w:val="28"/>
          <w:szCs w:val="28"/>
        </w:rPr>
        <w:t>- нарушение срока предоставления услуги;</w:t>
      </w:r>
    </w:p>
    <w:p w:rsidR="00F54BB6" w:rsidRPr="00B91A61" w:rsidRDefault="00F54BB6" w:rsidP="00A64313">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F54BB6" w:rsidRPr="00B91A61" w:rsidRDefault="00F54BB6" w:rsidP="00A64313">
      <w:pPr>
        <w:widowControl w:val="0"/>
        <w:ind w:firstLine="709"/>
        <w:jc w:val="both"/>
        <w:rPr>
          <w:sz w:val="28"/>
          <w:szCs w:val="28"/>
        </w:rPr>
      </w:pPr>
      <w:r w:rsidRPr="00B91A61">
        <w:rPr>
          <w:sz w:val="28"/>
          <w:szCs w:val="28"/>
        </w:rPr>
        <w:t>- неправомерный отказ в предоставлении услуги;</w:t>
      </w:r>
    </w:p>
    <w:p w:rsidR="00F54BB6" w:rsidRPr="00B91A61" w:rsidRDefault="00F54BB6" w:rsidP="00A64313">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F54BB6" w:rsidRPr="00B91A61" w:rsidRDefault="00F54BB6" w:rsidP="00A64313">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54BB6" w:rsidRPr="00B91A61" w:rsidRDefault="00F54BB6" w:rsidP="00A64313">
      <w:pPr>
        <w:widowControl w:val="0"/>
        <w:autoSpaceDE w:val="0"/>
        <w:autoSpaceDN w:val="0"/>
        <w:adjustRightInd w:val="0"/>
        <w:ind w:firstLine="709"/>
        <w:jc w:val="both"/>
        <w:rPr>
          <w:sz w:val="28"/>
          <w:szCs w:val="28"/>
        </w:rPr>
      </w:pPr>
    </w:p>
    <w:p w:rsidR="00F54BB6" w:rsidRDefault="00F54BB6" w:rsidP="00A64313">
      <w:pPr>
        <w:widowControl w:val="0"/>
        <w:autoSpaceDE w:val="0"/>
        <w:autoSpaceDN w:val="0"/>
        <w:adjustRightInd w:val="0"/>
        <w:ind w:firstLine="709"/>
        <w:jc w:val="center"/>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54BB6" w:rsidRPr="00B91A61" w:rsidRDefault="00F54BB6" w:rsidP="00A64313">
      <w:pPr>
        <w:widowControl w:val="0"/>
        <w:autoSpaceDE w:val="0"/>
        <w:autoSpaceDN w:val="0"/>
        <w:adjustRightInd w:val="0"/>
        <w:ind w:firstLine="709"/>
        <w:jc w:val="center"/>
        <w:rPr>
          <w:b/>
          <w:bCs/>
          <w:sz w:val="28"/>
          <w:szCs w:val="28"/>
        </w:rPr>
      </w:pPr>
    </w:p>
    <w:p w:rsidR="00F54BB6" w:rsidRPr="00B91A61" w:rsidRDefault="00F54BB6" w:rsidP="00A64313">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54BB6" w:rsidRPr="00B91A61" w:rsidRDefault="00F54BB6" w:rsidP="00A64313">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F54BB6" w:rsidRPr="00B91A61" w:rsidRDefault="00F54BB6" w:rsidP="00A64313">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F54BB6" w:rsidRPr="00B91A61" w:rsidRDefault="00F54BB6" w:rsidP="00A64313">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F54BB6" w:rsidRPr="00B91A61" w:rsidRDefault="00F54BB6" w:rsidP="00A64313">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F54BB6" w:rsidRPr="004055A7" w:rsidRDefault="00F54BB6" w:rsidP="00A64313">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w:t>
      </w:r>
      <w:r>
        <w:rPr>
          <w:kern w:val="1"/>
        </w:rPr>
        <w:t>ательством Российской Федерации.</w:t>
      </w: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Pr="00B4205C" w:rsidRDefault="00F54BB6" w:rsidP="00B4205C">
      <w:pPr>
        <w:widowControl w:val="0"/>
        <w:ind w:left="4820"/>
        <w:rPr>
          <w:b/>
          <w:bCs/>
          <w:sz w:val="28"/>
          <w:szCs w:val="28"/>
        </w:rPr>
      </w:pPr>
      <w:r w:rsidRPr="00B4205C">
        <w:rPr>
          <w:b/>
          <w:bCs/>
          <w:sz w:val="28"/>
          <w:szCs w:val="28"/>
        </w:rPr>
        <w:t xml:space="preserve">Приложение № 1 </w:t>
      </w:r>
    </w:p>
    <w:p w:rsidR="00F54BB6" w:rsidRPr="00B4205C" w:rsidRDefault="00F54BB6" w:rsidP="00B4205C">
      <w:pPr>
        <w:widowControl w:val="0"/>
        <w:ind w:left="4820"/>
        <w:rPr>
          <w:sz w:val="28"/>
          <w:szCs w:val="28"/>
        </w:rPr>
      </w:pPr>
      <w:r w:rsidRPr="00B4205C">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F54BB6" w:rsidRPr="00B4205C" w:rsidRDefault="00F54BB6" w:rsidP="00B4205C">
      <w:pPr>
        <w:widowControl w:val="0"/>
        <w:rPr>
          <w:sz w:val="28"/>
          <w:szCs w:val="28"/>
        </w:rPr>
      </w:pPr>
    </w:p>
    <w:p w:rsidR="00F54BB6" w:rsidRPr="00B4205C" w:rsidRDefault="00F54BB6" w:rsidP="00B4205C">
      <w:pPr>
        <w:pStyle w:val="ConsPlusNonformat"/>
        <w:jc w:val="right"/>
        <w:rPr>
          <w:rFonts w:ascii="Times New Roman" w:hAnsi="Times New Roman" w:cs="Times New Roman"/>
          <w:i/>
          <w:iCs/>
          <w:sz w:val="28"/>
          <w:szCs w:val="28"/>
        </w:rPr>
      </w:pPr>
      <w:r w:rsidRPr="00B4205C">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5465"/>
      </w:tblGrid>
      <w:tr w:rsidR="00F54BB6" w:rsidRPr="00B4205C">
        <w:trPr>
          <w:trHeight w:val="904"/>
        </w:trPr>
        <w:tc>
          <w:tcPr>
            <w:tcW w:w="4779" w:type="dxa"/>
            <w:tcBorders>
              <w:top w:val="nil"/>
              <w:left w:val="nil"/>
              <w:bottom w:val="nil"/>
              <w:right w:val="nil"/>
            </w:tcBorders>
          </w:tcPr>
          <w:p w:rsidR="00F54BB6" w:rsidRPr="000F6F54" w:rsidRDefault="00F54BB6" w:rsidP="005A7222">
            <w:pPr>
              <w:pStyle w:val="ConsPlusNonformat"/>
              <w:rPr>
                <w:rFonts w:ascii="Times New Roman" w:hAnsi="Times New Roman" w:cs="Times New Roman"/>
                <w:sz w:val="28"/>
                <w:szCs w:val="28"/>
              </w:rPr>
            </w:pPr>
          </w:p>
        </w:tc>
        <w:tc>
          <w:tcPr>
            <w:tcW w:w="5473" w:type="dxa"/>
            <w:tcBorders>
              <w:top w:val="nil"/>
              <w:left w:val="nil"/>
              <w:bottom w:val="nil"/>
              <w:right w:val="nil"/>
            </w:tcBorders>
          </w:tcPr>
          <w:p w:rsidR="00F54BB6" w:rsidRPr="000F6F54" w:rsidRDefault="00F54BB6" w:rsidP="005A7222">
            <w:pPr>
              <w:pStyle w:val="ConsPlusNonformat"/>
              <w:rPr>
                <w:rFonts w:ascii="Times New Roman" w:hAnsi="Times New Roman" w:cs="Times New Roman"/>
                <w:sz w:val="28"/>
                <w:szCs w:val="28"/>
              </w:rPr>
            </w:pPr>
            <w:r w:rsidRPr="000F6F54">
              <w:rPr>
                <w:rFonts w:ascii="Times New Roman" w:hAnsi="Times New Roman" w:cs="Times New Roman"/>
                <w:sz w:val="28"/>
                <w:szCs w:val="28"/>
              </w:rPr>
              <w:t>Главе администрации Юрлинского муниципального района _____________________________________</w:t>
            </w:r>
          </w:p>
          <w:p w:rsidR="00F54BB6" w:rsidRPr="000F6F54" w:rsidRDefault="00F54BB6" w:rsidP="005A7222">
            <w:pPr>
              <w:pStyle w:val="ConsPlusNonformat"/>
              <w:rPr>
                <w:rFonts w:ascii="Times New Roman" w:hAnsi="Times New Roman" w:cs="Times New Roman"/>
                <w:sz w:val="28"/>
                <w:szCs w:val="28"/>
              </w:rPr>
            </w:pPr>
            <w:r w:rsidRPr="000F6F54">
              <w:rPr>
                <w:rFonts w:ascii="Times New Roman" w:hAnsi="Times New Roman" w:cs="Times New Roman"/>
                <w:sz w:val="28"/>
                <w:szCs w:val="28"/>
              </w:rPr>
              <w:t>от ____________________________________</w:t>
            </w:r>
          </w:p>
        </w:tc>
      </w:tr>
    </w:tbl>
    <w:p w:rsidR="00F54BB6" w:rsidRPr="00B4205C" w:rsidRDefault="00F54BB6" w:rsidP="00B4205C">
      <w:pPr>
        <w:pStyle w:val="ConsPlusNonformat"/>
        <w:jc w:val="right"/>
        <w:rPr>
          <w:rFonts w:ascii="Times New Roman" w:hAnsi="Times New Roman" w:cs="Times New Roman"/>
          <w:i/>
          <w:iCs/>
          <w:sz w:val="28"/>
          <w:szCs w:val="28"/>
        </w:rPr>
      </w:pPr>
    </w:p>
    <w:p w:rsidR="00F54BB6" w:rsidRPr="00B4205C" w:rsidRDefault="00F54BB6" w:rsidP="00B4205C">
      <w:pPr>
        <w:widowControl w:val="0"/>
        <w:jc w:val="center"/>
        <w:rPr>
          <w:sz w:val="28"/>
          <w:szCs w:val="28"/>
        </w:rPr>
      </w:pPr>
      <w:r w:rsidRPr="00B4205C">
        <w:rPr>
          <w:b/>
          <w:bCs/>
          <w:sz w:val="28"/>
          <w:szCs w:val="28"/>
        </w:rPr>
        <w:t>ХОДАТАЙСТВО</w:t>
      </w:r>
    </w:p>
    <w:p w:rsidR="00F54BB6" w:rsidRPr="00B4205C" w:rsidRDefault="00F54BB6" w:rsidP="00B4205C">
      <w:pPr>
        <w:widowControl w:val="0"/>
        <w:jc w:val="center"/>
        <w:rPr>
          <w:b/>
          <w:bCs/>
          <w:sz w:val="28"/>
          <w:szCs w:val="28"/>
        </w:rPr>
      </w:pP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1. Сведения о заявителе ходатайства:</w:t>
      </w:r>
    </w:p>
    <w:p w:rsidR="00F54BB6" w:rsidRPr="00B4205C" w:rsidRDefault="00F54BB6" w:rsidP="005E131B">
      <w:pPr>
        <w:pStyle w:val="ConsPlusNormal"/>
        <w:ind w:firstLine="540"/>
        <w:jc w:val="center"/>
        <w:rPr>
          <w:rFonts w:ascii="Times New Roman" w:hAnsi="Times New Roman" w:cs="Times New Roman"/>
          <w:sz w:val="28"/>
          <w:szCs w:val="28"/>
          <w:vertAlign w:val="superscript"/>
        </w:rPr>
      </w:pPr>
      <w:r w:rsidRPr="00B4205C">
        <w:rPr>
          <w:rFonts w:ascii="Times New Roman" w:hAnsi="Times New Roman" w:cs="Times New Roman"/>
          <w:sz w:val="28"/>
          <w:szCs w:val="28"/>
        </w:rPr>
        <w:t>а)____________________________________________</w:t>
      </w:r>
      <w:r>
        <w:rPr>
          <w:rFonts w:ascii="Times New Roman" w:hAnsi="Times New Roman" w:cs="Times New Roman"/>
          <w:sz w:val="28"/>
          <w:szCs w:val="28"/>
        </w:rPr>
        <w:t>___________________</w:t>
      </w:r>
      <w:r w:rsidRPr="00B4205C">
        <w:rPr>
          <w:rFonts w:ascii="Times New Roman" w:hAnsi="Times New Roman" w:cs="Times New Roman"/>
          <w:sz w:val="28"/>
          <w:szCs w:val="28"/>
        </w:rPr>
        <w:t xml:space="preserve"> </w:t>
      </w:r>
      <w:r w:rsidRPr="00B4205C">
        <w:rPr>
          <w:rFonts w:ascii="Times New Roman" w:hAnsi="Times New Roman" w:cs="Times New Roman"/>
          <w:sz w:val="28"/>
          <w:szCs w:val="28"/>
          <w:vertAlign w:val="superscript"/>
        </w:rPr>
        <w:t>физическое лицо (фамилия, имя, отчество, вид документа, серия и номер документа, удостоверяющего личность);</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б) 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center"/>
        <w:rPr>
          <w:rFonts w:ascii="Times New Roman" w:hAnsi="Times New Roman" w:cs="Times New Roman"/>
          <w:sz w:val="28"/>
          <w:szCs w:val="28"/>
          <w:vertAlign w:val="superscript"/>
        </w:rPr>
      </w:pPr>
      <w:r w:rsidRPr="00B4205C">
        <w:rPr>
          <w:rFonts w:ascii="Times New Roman" w:hAnsi="Times New Roman" w:cs="Times New Roman"/>
          <w:sz w:val="28"/>
          <w:szCs w:val="28"/>
          <w:vertAlign w:val="superscript"/>
        </w:rPr>
        <w:t>индивидуальный предприниматель, юридическое лицо, исполнительный орган государственной власти, орган местного самоуправления (вид документа, основной государственный регистрационный номер (ОГРН), дата государственной регистрации);</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2. Сведения о земельном участке, перевод которого предполагается осуществить:</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а) кадастровый номер земельного участка________</w:t>
      </w:r>
      <w:r>
        <w:rPr>
          <w:rFonts w:ascii="Times New Roman" w:hAnsi="Times New Roman" w:cs="Times New Roman"/>
          <w:sz w:val="28"/>
          <w:szCs w:val="28"/>
        </w:rPr>
        <w:t>___________________</w:t>
      </w:r>
      <w:r w:rsidRPr="00B4205C">
        <w:rPr>
          <w:rFonts w:ascii="Times New Roman" w:hAnsi="Times New Roman" w:cs="Times New Roman"/>
          <w:sz w:val="28"/>
          <w:szCs w:val="28"/>
        </w:rPr>
        <w:t>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б) категория земель, в состав которой входит земельный участок______________________</w:t>
      </w:r>
      <w:r>
        <w:rPr>
          <w:rFonts w:ascii="Times New Roman" w:hAnsi="Times New Roman" w:cs="Times New Roman"/>
          <w:sz w:val="28"/>
          <w:szCs w:val="28"/>
        </w:rPr>
        <w:t>_______________________________________;</w:t>
      </w:r>
    </w:p>
    <w:p w:rsidR="00F54BB6" w:rsidRPr="00B4205C" w:rsidRDefault="00F54BB6" w:rsidP="00B4205C">
      <w:pPr>
        <w:pStyle w:val="ConsPlusNormal"/>
        <w:ind w:firstLine="540"/>
        <w:jc w:val="both"/>
        <w:rPr>
          <w:rFonts w:ascii="Times New Roman" w:hAnsi="Times New Roman" w:cs="Times New Roman"/>
          <w:sz w:val="28"/>
          <w:szCs w:val="28"/>
        </w:rPr>
      </w:pP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в) площадь земельного участка_________________</w:t>
      </w:r>
      <w:r>
        <w:rPr>
          <w:rFonts w:ascii="Times New Roman" w:hAnsi="Times New Roman" w:cs="Times New Roman"/>
          <w:sz w:val="28"/>
          <w:szCs w:val="28"/>
        </w:rPr>
        <w:t>___________________</w:t>
      </w:r>
      <w:r w:rsidRPr="00B4205C">
        <w:rPr>
          <w:rFonts w:ascii="Times New Roman" w:hAnsi="Times New Roman" w:cs="Times New Roman"/>
          <w:sz w:val="28"/>
          <w:szCs w:val="28"/>
        </w:rPr>
        <w:t>_;</w:t>
      </w:r>
    </w:p>
    <w:p w:rsidR="00F54BB6" w:rsidRDefault="00F54BB6" w:rsidP="005E131B">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г) местоположение земельного участка_________</w:t>
      </w:r>
      <w:r>
        <w:rPr>
          <w:rFonts w:ascii="Times New Roman" w:hAnsi="Times New Roman" w:cs="Times New Roman"/>
          <w:sz w:val="28"/>
          <w:szCs w:val="28"/>
        </w:rPr>
        <w:t>______________________</w:t>
      </w:r>
    </w:p>
    <w:p w:rsidR="00F54BB6" w:rsidRPr="00B4205C" w:rsidRDefault="00F54BB6" w:rsidP="005E13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Pr="00B4205C">
        <w:rPr>
          <w:rFonts w:ascii="Times New Roman" w:hAnsi="Times New Roman" w:cs="Times New Roman"/>
          <w:sz w:val="28"/>
          <w:szCs w:val="28"/>
        </w:rPr>
        <w:t>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3. Права на земельный участок.</w:t>
      </w:r>
    </w:p>
    <w:p w:rsidR="00F54BB6" w:rsidRDefault="00F54BB6" w:rsidP="005E131B">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4. 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w:t>
      </w:r>
      <w:r>
        <w:rPr>
          <w:rFonts w:ascii="Times New Roman" w:hAnsi="Times New Roman" w:cs="Times New Roman"/>
          <w:sz w:val="28"/>
          <w:szCs w:val="28"/>
        </w:rPr>
        <w:t>_________________________</w:t>
      </w:r>
      <w:r w:rsidRPr="00B4205C">
        <w:rPr>
          <w:rFonts w:ascii="Times New Roman" w:hAnsi="Times New Roman" w:cs="Times New Roman"/>
          <w:sz w:val="28"/>
          <w:szCs w:val="28"/>
        </w:rPr>
        <w:t>_</w:t>
      </w:r>
    </w:p>
    <w:p w:rsidR="00F54BB6" w:rsidRPr="00B4205C" w:rsidRDefault="00F54BB6" w:rsidP="005E13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5. Категория земель, в состав которой предполагается осуществить перевод земельного участка___________________________________________</w:t>
      </w:r>
      <w:r>
        <w:rPr>
          <w:rFonts w:ascii="Times New Roman" w:hAnsi="Times New Roman" w:cs="Times New Roman"/>
          <w:sz w:val="28"/>
          <w:szCs w:val="28"/>
        </w:rPr>
        <w:t>__________________</w:t>
      </w:r>
      <w:r w:rsidRPr="00B4205C">
        <w:rPr>
          <w:rFonts w:ascii="Times New Roman" w:hAnsi="Times New Roman" w:cs="Times New Roman"/>
          <w:sz w:val="28"/>
          <w:szCs w:val="28"/>
        </w:rPr>
        <w:t>.</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6. 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sz w:val="28"/>
          <w:szCs w:val="28"/>
        </w:rPr>
        <w:t>_____________________________________________________________________________</w:t>
      </w:r>
      <w:r>
        <w:rPr>
          <w:sz w:val="28"/>
          <w:szCs w:val="28"/>
        </w:rPr>
        <w:t>__________________________________________</w:t>
      </w:r>
      <w:r w:rsidRPr="00B4205C">
        <w:rPr>
          <w:sz w:val="28"/>
          <w:szCs w:val="28"/>
        </w:rPr>
        <w:t>.</w:t>
      </w:r>
    </w:p>
    <w:p w:rsidR="00F54BB6" w:rsidRPr="00B4205C" w:rsidRDefault="00F54BB6" w:rsidP="00B4205C">
      <w:pPr>
        <w:widowControl w:val="0"/>
        <w:ind w:firstLine="720"/>
        <w:jc w:val="both"/>
        <w:rPr>
          <w:sz w:val="28"/>
          <w:szCs w:val="28"/>
        </w:rPr>
      </w:pPr>
      <w:r w:rsidRPr="00B4205C">
        <w:rPr>
          <w:b/>
          <w:bCs/>
          <w:sz w:val="28"/>
          <w:szCs w:val="28"/>
        </w:rPr>
        <w:t>Документы</w:t>
      </w:r>
      <w:r w:rsidRPr="00B4205C">
        <w:rPr>
          <w:sz w:val="28"/>
          <w:szCs w:val="28"/>
        </w:rPr>
        <w:t>, прилагаемые к заявлению:</w:t>
      </w:r>
    </w:p>
    <w:tbl>
      <w:tblPr>
        <w:tblW w:w="0" w:type="auto"/>
        <w:tblInd w:w="2" w:type="dxa"/>
        <w:tblBorders>
          <w:insideH w:val="single" w:sz="4" w:space="0" w:color="auto"/>
          <w:insideV w:val="single" w:sz="4" w:space="0" w:color="auto"/>
        </w:tblBorders>
        <w:tblLook w:val="01E0"/>
      </w:tblPr>
      <w:tblGrid>
        <w:gridCol w:w="7080"/>
      </w:tblGrid>
      <w:tr w:rsidR="00F54BB6" w:rsidRPr="00B4205C">
        <w:tc>
          <w:tcPr>
            <w:tcW w:w="7080" w:type="dxa"/>
          </w:tcPr>
          <w:p w:rsidR="00F54BB6" w:rsidRPr="000F6F54" w:rsidRDefault="00F54BB6" w:rsidP="000F6F54">
            <w:pPr>
              <w:widowControl w:val="0"/>
              <w:jc w:val="both"/>
              <w:rPr>
                <w:sz w:val="28"/>
                <w:szCs w:val="28"/>
              </w:rPr>
            </w:pPr>
            <w:r w:rsidRPr="000F6F54">
              <w:rPr>
                <w:sz w:val="28"/>
                <w:szCs w:val="28"/>
              </w:rPr>
              <w:t xml:space="preserve">1. </w:t>
            </w:r>
          </w:p>
        </w:tc>
      </w:tr>
      <w:tr w:rsidR="00F54BB6" w:rsidRPr="00B4205C">
        <w:tc>
          <w:tcPr>
            <w:tcW w:w="7080" w:type="dxa"/>
          </w:tcPr>
          <w:p w:rsidR="00F54BB6" w:rsidRPr="000F6F54" w:rsidRDefault="00F54BB6" w:rsidP="000F6F54">
            <w:pPr>
              <w:widowControl w:val="0"/>
              <w:jc w:val="both"/>
              <w:rPr>
                <w:sz w:val="28"/>
                <w:szCs w:val="28"/>
              </w:rPr>
            </w:pPr>
            <w:r w:rsidRPr="000F6F54">
              <w:rPr>
                <w:sz w:val="28"/>
                <w:szCs w:val="28"/>
              </w:rPr>
              <w:t>2.</w:t>
            </w:r>
          </w:p>
        </w:tc>
      </w:tr>
      <w:tr w:rsidR="00F54BB6" w:rsidRPr="00B4205C">
        <w:tc>
          <w:tcPr>
            <w:tcW w:w="7080" w:type="dxa"/>
          </w:tcPr>
          <w:p w:rsidR="00F54BB6" w:rsidRPr="000F6F54" w:rsidRDefault="00F54BB6" w:rsidP="000F6F54">
            <w:pPr>
              <w:widowControl w:val="0"/>
              <w:jc w:val="both"/>
              <w:rPr>
                <w:sz w:val="28"/>
                <w:szCs w:val="28"/>
              </w:rPr>
            </w:pPr>
            <w:r w:rsidRPr="000F6F54">
              <w:rPr>
                <w:sz w:val="28"/>
                <w:szCs w:val="28"/>
              </w:rPr>
              <w:t>3.</w:t>
            </w:r>
          </w:p>
        </w:tc>
      </w:tr>
    </w:tbl>
    <w:p w:rsidR="00F54BB6" w:rsidRPr="00B4205C" w:rsidRDefault="00F54BB6" w:rsidP="00B4205C">
      <w:pPr>
        <w:widowControl w:val="0"/>
        <w:jc w:val="both"/>
        <w:rPr>
          <w:sz w:val="28"/>
          <w:szCs w:val="28"/>
        </w:rPr>
      </w:pPr>
    </w:p>
    <w:p w:rsidR="00F54BB6" w:rsidRPr="00B4205C" w:rsidRDefault="00F54BB6" w:rsidP="00B4205C">
      <w:pPr>
        <w:widowControl w:val="0"/>
        <w:rPr>
          <w:sz w:val="28"/>
          <w:szCs w:val="28"/>
        </w:rPr>
      </w:pPr>
      <w:r w:rsidRPr="00B4205C">
        <w:rPr>
          <w:sz w:val="28"/>
          <w:szCs w:val="28"/>
        </w:rPr>
        <w:t xml:space="preserve">«______»_________________20______ г. </w:t>
      </w:r>
      <w:r w:rsidRPr="00B4205C">
        <w:rPr>
          <w:sz w:val="28"/>
          <w:szCs w:val="28"/>
        </w:rPr>
        <w:tab/>
      </w:r>
      <w:r w:rsidRPr="00B4205C">
        <w:rPr>
          <w:sz w:val="28"/>
          <w:szCs w:val="28"/>
        </w:rPr>
        <w:tab/>
      </w:r>
      <w:r w:rsidRPr="00B4205C">
        <w:rPr>
          <w:sz w:val="28"/>
          <w:szCs w:val="28"/>
        </w:rPr>
        <w:tab/>
      </w:r>
      <w:r w:rsidRPr="00B4205C">
        <w:rPr>
          <w:sz w:val="28"/>
          <w:szCs w:val="28"/>
        </w:rPr>
        <w:tab/>
        <w:t xml:space="preserve">________________________ </w:t>
      </w:r>
    </w:p>
    <w:p w:rsidR="00F54BB6" w:rsidRPr="00B4205C" w:rsidRDefault="00F54BB6" w:rsidP="00B4205C">
      <w:pPr>
        <w:widowControl w:val="0"/>
        <w:ind w:left="2124" w:firstLine="708"/>
        <w:jc w:val="both"/>
        <w:rPr>
          <w:sz w:val="28"/>
          <w:szCs w:val="28"/>
        </w:rPr>
      </w:pPr>
      <w:r w:rsidRPr="00B4205C">
        <w:rPr>
          <w:sz w:val="28"/>
          <w:szCs w:val="28"/>
        </w:rPr>
        <w:t xml:space="preserve">      </w:t>
      </w:r>
      <w:r w:rsidRPr="00B4205C">
        <w:rPr>
          <w:sz w:val="28"/>
          <w:szCs w:val="28"/>
        </w:rPr>
        <w:tab/>
      </w:r>
      <w:r w:rsidRPr="00B4205C">
        <w:rPr>
          <w:sz w:val="28"/>
          <w:szCs w:val="28"/>
        </w:rPr>
        <w:tab/>
      </w:r>
      <w:r w:rsidRPr="00B4205C">
        <w:rPr>
          <w:sz w:val="28"/>
          <w:szCs w:val="28"/>
        </w:rPr>
        <w:tab/>
      </w:r>
      <w:r w:rsidRPr="00B4205C">
        <w:rPr>
          <w:sz w:val="28"/>
          <w:szCs w:val="28"/>
        </w:rPr>
        <w:tab/>
      </w:r>
      <w:r w:rsidRPr="00B4205C">
        <w:rPr>
          <w:sz w:val="28"/>
          <w:szCs w:val="28"/>
        </w:rPr>
        <w:tab/>
      </w:r>
      <w:r w:rsidRPr="00B4205C">
        <w:rPr>
          <w:sz w:val="28"/>
          <w:szCs w:val="28"/>
        </w:rPr>
        <w:tab/>
      </w:r>
      <w:r w:rsidRPr="00B4205C">
        <w:rPr>
          <w:sz w:val="28"/>
          <w:szCs w:val="28"/>
        </w:rPr>
        <w:tab/>
        <w:t xml:space="preserve"> (подпись) </w:t>
      </w:r>
    </w:p>
    <w:p w:rsidR="00F54BB6" w:rsidRPr="00B91A61" w:rsidRDefault="00F54BB6" w:rsidP="00A64313">
      <w:pPr>
        <w:widowControl w:val="0"/>
        <w:ind w:firstLine="709"/>
        <w:rPr>
          <w:b/>
          <w:bCs/>
          <w:sz w:val="28"/>
          <w:szCs w:val="28"/>
        </w:rPr>
      </w:pPr>
    </w:p>
    <w:p w:rsidR="00F54BB6" w:rsidRPr="00B91A61"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Pr="00B91A61" w:rsidRDefault="00F54BB6" w:rsidP="00A64313">
      <w:pPr>
        <w:widowControl w:val="0"/>
        <w:ind w:firstLine="709"/>
        <w:rPr>
          <w:b/>
          <w:bCs/>
          <w:sz w:val="28"/>
          <w:szCs w:val="28"/>
        </w:rPr>
      </w:pPr>
    </w:p>
    <w:p w:rsidR="00F54BB6" w:rsidRPr="00B91A61" w:rsidRDefault="00F54BB6" w:rsidP="00A64313">
      <w:pPr>
        <w:widowControl w:val="0"/>
        <w:ind w:firstLine="709"/>
        <w:rPr>
          <w:b/>
          <w:bCs/>
          <w:sz w:val="28"/>
          <w:szCs w:val="28"/>
        </w:rPr>
      </w:pPr>
    </w:p>
    <w:p w:rsidR="00F54BB6" w:rsidRPr="007E5B22" w:rsidRDefault="00F54BB6" w:rsidP="00A64313">
      <w:pPr>
        <w:widowControl w:val="0"/>
        <w:ind w:firstLine="709"/>
        <w:jc w:val="right"/>
      </w:pPr>
      <w:r w:rsidRPr="007E5B22">
        <w:t xml:space="preserve">Приложение № 2 </w:t>
      </w:r>
    </w:p>
    <w:p w:rsidR="00F54BB6" w:rsidRPr="00B204AD" w:rsidRDefault="00F54BB6" w:rsidP="00A64313">
      <w:pPr>
        <w:widowControl w:val="0"/>
        <w:jc w:val="both"/>
      </w:pPr>
      <w:r w:rsidRPr="007E5B22">
        <w:t>к административному регламенту предо</w:t>
      </w:r>
      <w:r>
        <w:t xml:space="preserve">ставления муниципальной услуги </w:t>
      </w:r>
      <w:r w:rsidRPr="00B204AD">
        <w:t>«Перевод земель или земельных участков в составе таких земель из одной категории в другую».</w:t>
      </w:r>
    </w:p>
    <w:p w:rsidR="00F54BB6" w:rsidRPr="007E5B22" w:rsidRDefault="00F54BB6" w:rsidP="00A64313">
      <w:pPr>
        <w:widowControl w:val="0"/>
        <w:ind w:firstLine="709"/>
        <w:jc w:val="right"/>
      </w:pPr>
    </w:p>
    <w:p w:rsidR="00F54BB6" w:rsidRPr="00B204AD" w:rsidRDefault="00F54BB6" w:rsidP="00A64313">
      <w:pPr>
        <w:autoSpaceDE w:val="0"/>
        <w:autoSpaceDN w:val="0"/>
        <w:adjustRightInd w:val="0"/>
        <w:ind w:firstLine="709"/>
        <w:jc w:val="center"/>
      </w:pPr>
      <w:r w:rsidRPr="00B204AD">
        <w:t xml:space="preserve">Блок-схема </w:t>
      </w:r>
    </w:p>
    <w:p w:rsidR="00F54BB6" w:rsidRPr="00B204AD" w:rsidRDefault="00F54BB6" w:rsidP="00A64313">
      <w:pPr>
        <w:autoSpaceDE w:val="0"/>
        <w:autoSpaceDN w:val="0"/>
        <w:adjustRightInd w:val="0"/>
        <w:ind w:firstLine="709"/>
        <w:jc w:val="center"/>
      </w:pPr>
      <w:r w:rsidRPr="00B204AD">
        <w:rPr>
          <w:b/>
          <w:bCs/>
        </w:rPr>
        <w:t xml:space="preserve"> </w:t>
      </w:r>
      <w:r>
        <w:t xml:space="preserve">оказания муниципальной услуги </w:t>
      </w:r>
      <w:r w:rsidRPr="00B204AD">
        <w:t>«Перевод</w:t>
      </w:r>
      <w:r>
        <w:t xml:space="preserve">  </w:t>
      </w:r>
      <w:r w:rsidRPr="00B204AD">
        <w:t>земель или земельных участков в составе таких земель из одной категории в другую»</w:t>
      </w:r>
    </w:p>
    <w:p w:rsidR="00F54BB6" w:rsidRPr="00B204AD" w:rsidRDefault="00F54BB6" w:rsidP="00A64313">
      <w:pPr>
        <w:ind w:firstLine="709"/>
      </w:pPr>
      <w:r>
        <w:rPr>
          <w:noProof/>
        </w:rPr>
        <w:pict>
          <v:group id="_x0000_s1030" editas="canvas" style="position:absolute;left:0;text-align:left;margin-left:-4.95pt;margin-top:9.55pt;width:485.9pt;height:493.4pt;z-index:251662336" coordorigin="2222,6312" coordsize="7622,7639">
            <o:lock v:ext="edit" aspectratio="t"/>
            <v:shape id="_x0000_s1031" type="#_x0000_t75" style="position:absolute;left:2222;top:6312;width:7622;height:7639" o:preferrelative="f">
              <v:fill o:detectmouseclick="t"/>
              <v:path o:extrusionok="t" o:connecttype="none"/>
              <o:lock v:ext="edit" text="t"/>
            </v:shape>
            <v:line id="_x0000_s1032" style="position:absolute" from="5952,7058" to="5954,7338"/>
            <v:rect id="_x0000_s1033" style="position:absolute;left:2222;top:8011;width:1777;height:839" strokeweight="1pt">
              <v:textbox style="mso-next-textbox:#_x0000_s1033">
                <w:txbxContent>
                  <w:p w:rsidR="00F54BB6" w:rsidRPr="00B204AD" w:rsidRDefault="00F54BB6" w:rsidP="00A64313">
                    <w:pPr>
                      <w:jc w:val="center"/>
                    </w:pPr>
                    <w:r w:rsidRPr="00B204AD">
                      <w:t xml:space="preserve">Мотивированный письменный отказ </w:t>
                    </w:r>
                  </w:p>
                </w:txbxContent>
              </v:textbox>
            </v:rect>
            <v:line id="_x0000_s1034" style="position:absolute;flip:x" from="3999,7732" to="4422,8011">
              <v:stroke endarrow="block"/>
            </v:line>
            <v:line id="_x0000_s1035" style="position:absolute" from="6881,7732" to="7446,8011">
              <v:stroke endarrow="block"/>
            </v:line>
            <v:rect id="_x0000_s1036" style="position:absolute;left:3549;top:7338;width:4660;height:394" strokeweight="1pt">
              <v:textbox style="mso-next-textbox:#_x0000_s1036">
                <w:txbxContent>
                  <w:p w:rsidR="00F54BB6" w:rsidRPr="007F02D8" w:rsidRDefault="00F54BB6" w:rsidP="00A64313">
                    <w:pPr>
                      <w:jc w:val="center"/>
                      <w:rPr>
                        <w:sz w:val="28"/>
                        <w:szCs w:val="28"/>
                      </w:rPr>
                    </w:pPr>
                    <w:r>
                      <w:rPr>
                        <w:color w:val="000000"/>
                      </w:rPr>
                      <w:t>П</w:t>
                    </w:r>
                    <w:r w:rsidRPr="00B26DE0">
                      <w:rPr>
                        <w:color w:val="000000"/>
                      </w:rPr>
                      <w:t xml:space="preserve">роведение экспертизы </w:t>
                    </w:r>
                    <w:r>
                      <w:rPr>
                        <w:color w:val="000000"/>
                      </w:rPr>
                      <w:t xml:space="preserve">ходатайства </w:t>
                    </w:r>
                    <w:r w:rsidRPr="00B26DE0">
                      <w:rPr>
                        <w:color w:val="000000"/>
                      </w:rPr>
                      <w:t>с документами</w:t>
                    </w:r>
                    <w:r w:rsidRPr="007F02D8">
                      <w:rPr>
                        <w:sz w:val="28"/>
                        <w:szCs w:val="28"/>
                      </w:rPr>
                      <w:t xml:space="preserve"> документов </w:t>
                    </w:r>
                  </w:p>
                  <w:p w:rsidR="00F54BB6" w:rsidRPr="002F2983" w:rsidRDefault="00F54BB6" w:rsidP="00A64313">
                    <w:pPr>
                      <w:jc w:val="center"/>
                      <w:rPr>
                        <w:sz w:val="20"/>
                        <w:szCs w:val="20"/>
                      </w:rPr>
                    </w:pPr>
                  </w:p>
                </w:txbxContent>
              </v:textbox>
            </v:rect>
            <v:rect id="_x0000_s1037" style="position:absolute;left:3832;top:6586;width:4377;height:472" strokeweight="1pt">
              <v:textbox style="mso-next-textbox:#_x0000_s1037">
                <w:txbxContent>
                  <w:p w:rsidR="00F54BB6" w:rsidRPr="00B204AD" w:rsidRDefault="00F54BB6" w:rsidP="00B204AD">
                    <w:r w:rsidRPr="00B204AD">
                      <w:rPr>
                        <w:color w:val="000000"/>
                      </w:rPr>
                      <w:t>Прием и регистрация ходатайства с документами</w:t>
                    </w:r>
                  </w:p>
                </w:txbxContent>
              </v:textbox>
            </v:rect>
            <v:rect id="_x0000_s1038" style="position:absolute;left:4253;top:8011;width:5591;height:1092" strokeweight="1pt">
              <v:textbox style="mso-next-textbox:#_x0000_s1038">
                <w:txbxContent>
                  <w:p w:rsidR="00F54BB6" w:rsidRPr="00B204AD" w:rsidRDefault="00F54BB6" w:rsidP="00B204AD">
                    <w:pPr>
                      <w:pStyle w:val="ConsPlusNormal"/>
                      <w:ind w:firstLine="0"/>
                      <w:jc w:val="center"/>
                      <w:rPr>
                        <w:rFonts w:ascii="Times New Roman" w:hAnsi="Times New Roman" w:cs="Times New Roman"/>
                        <w:sz w:val="24"/>
                        <w:szCs w:val="24"/>
                      </w:rPr>
                    </w:pPr>
                    <w:r w:rsidRPr="00B204AD">
                      <w:rPr>
                        <w:rFonts w:ascii="Times New Roman" w:hAnsi="Times New Roman" w:cs="Times New Roman"/>
                        <w:sz w:val="24"/>
                        <w:szCs w:val="24"/>
                      </w:rPr>
                      <w:t xml:space="preserve">Направление межведомственного запроса (в случае необходимости), </w:t>
                    </w:r>
                    <w:r w:rsidRPr="00B204AD">
                      <w:rPr>
                        <w:rFonts w:ascii="Times New Roman" w:hAnsi="Times New Roman" w:cs="Times New Roman"/>
                        <w:color w:val="000000"/>
                        <w:sz w:val="24"/>
                        <w:szCs w:val="24"/>
                      </w:rPr>
                      <w:t>подготовка решения о переводе или об отказе в переводе</w:t>
                    </w:r>
                  </w:p>
                </w:txbxContent>
              </v:textbox>
            </v:rect>
            <v:rect id="_x0000_s1039" style="position:absolute;left:5166;top:9544;width:4678;height:627" strokeweight="1pt">
              <v:textbox style="mso-next-textbox:#_x0000_s1039">
                <w:txbxContent>
                  <w:p w:rsidR="00F54BB6" w:rsidRPr="00B204AD" w:rsidRDefault="00F54BB6" w:rsidP="00B204AD">
                    <w:r>
                      <w:rPr>
                        <w:color w:val="000000"/>
                      </w:rPr>
                      <w:t>В</w:t>
                    </w:r>
                    <w:r w:rsidRPr="00B26DE0">
                      <w:rPr>
                        <w:color w:val="000000"/>
                      </w:rPr>
                      <w:t xml:space="preserve">ыдача </w:t>
                    </w:r>
                    <w:r>
                      <w:rPr>
                        <w:color w:val="000000"/>
                      </w:rPr>
                      <w:t xml:space="preserve">решения </w:t>
                    </w:r>
                    <w:r w:rsidRPr="00B26DE0">
                      <w:rPr>
                        <w:color w:val="000000"/>
                      </w:rPr>
                      <w:t xml:space="preserve"> о</w:t>
                    </w:r>
                    <w:r>
                      <w:rPr>
                        <w:color w:val="000000"/>
                      </w:rPr>
                      <w:t xml:space="preserve"> переводе</w:t>
                    </w:r>
                    <w:r w:rsidRPr="00B26DE0">
                      <w:rPr>
                        <w:color w:val="000000"/>
                      </w:rPr>
                      <w:t xml:space="preserve"> или об отказе</w:t>
                    </w:r>
                    <w:r>
                      <w:rPr>
                        <w:color w:val="000000"/>
                      </w:rPr>
                      <w:t xml:space="preserve"> в переводе</w:t>
                    </w:r>
                  </w:p>
                </w:txbxContent>
              </v:textbox>
            </v:rect>
            <v:shape id="_x0000_s1040" type="#_x0000_t32" style="position:absolute;left:3111;top:9305;width:3390;height:3" o:connectortype="straight"/>
            <v:line id="_x0000_s1041" style="position:absolute" from="6501,9103" to="6502,9305"/>
            <v:shape id="_x0000_s1042" type="#_x0000_t32" style="position:absolute;left:3109;top:8850;width:2;height:458;flip:y" o:connectortype="straight">
              <v:stroke endarrow="block"/>
            </v:shape>
            <v:shape id="_x0000_s1043" type="#_x0000_t32" style="position:absolute;left:7446;top:9103;width:1;height:374" o:connectortype="straight">
              <v:stroke endarrow="block"/>
            </v:shape>
          </v:group>
        </w:pict>
      </w:r>
    </w:p>
    <w:p w:rsidR="00F54BB6" w:rsidRPr="00B204AD" w:rsidRDefault="00F54BB6"/>
    <w:sectPr w:rsidR="00F54BB6" w:rsidRPr="00B204AD" w:rsidSect="005E131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313"/>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90099"/>
    <w:rsid w:val="00090205"/>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0F6F54"/>
    <w:rsid w:val="0010019B"/>
    <w:rsid w:val="0010051C"/>
    <w:rsid w:val="0010063F"/>
    <w:rsid w:val="00100C0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6E2F"/>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5E19"/>
    <w:rsid w:val="003F7852"/>
    <w:rsid w:val="00400A4E"/>
    <w:rsid w:val="00400AF9"/>
    <w:rsid w:val="00403902"/>
    <w:rsid w:val="00404F9D"/>
    <w:rsid w:val="00405035"/>
    <w:rsid w:val="004055A7"/>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6F5"/>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A7222"/>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2D3D"/>
    <w:rsid w:val="005D4A58"/>
    <w:rsid w:val="005D5164"/>
    <w:rsid w:val="005D605E"/>
    <w:rsid w:val="005D60D6"/>
    <w:rsid w:val="005D6E0F"/>
    <w:rsid w:val="005E013A"/>
    <w:rsid w:val="005E0432"/>
    <w:rsid w:val="005E131B"/>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579"/>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558"/>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5901"/>
    <w:rsid w:val="007E5B22"/>
    <w:rsid w:val="007E5FB1"/>
    <w:rsid w:val="007E69BF"/>
    <w:rsid w:val="007E7C26"/>
    <w:rsid w:val="007F023F"/>
    <w:rsid w:val="007F02D8"/>
    <w:rsid w:val="007F2291"/>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5CA6"/>
    <w:rsid w:val="008D6D6D"/>
    <w:rsid w:val="008D7061"/>
    <w:rsid w:val="008D757F"/>
    <w:rsid w:val="008D7919"/>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5D54"/>
    <w:rsid w:val="009079E1"/>
    <w:rsid w:val="0091142A"/>
    <w:rsid w:val="00911C2E"/>
    <w:rsid w:val="009120DB"/>
    <w:rsid w:val="009133C6"/>
    <w:rsid w:val="0091427E"/>
    <w:rsid w:val="00914316"/>
    <w:rsid w:val="00914390"/>
    <w:rsid w:val="00921E88"/>
    <w:rsid w:val="00922B97"/>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4CC9"/>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6CBA"/>
    <w:rsid w:val="00A5762A"/>
    <w:rsid w:val="00A62782"/>
    <w:rsid w:val="00A62B83"/>
    <w:rsid w:val="00A63495"/>
    <w:rsid w:val="00A6395F"/>
    <w:rsid w:val="00A64313"/>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5569"/>
    <w:rsid w:val="00B166BD"/>
    <w:rsid w:val="00B2048B"/>
    <w:rsid w:val="00B204AD"/>
    <w:rsid w:val="00B21819"/>
    <w:rsid w:val="00B224FD"/>
    <w:rsid w:val="00B22C54"/>
    <w:rsid w:val="00B22C6C"/>
    <w:rsid w:val="00B2346A"/>
    <w:rsid w:val="00B246C4"/>
    <w:rsid w:val="00B247B1"/>
    <w:rsid w:val="00B25469"/>
    <w:rsid w:val="00B261DD"/>
    <w:rsid w:val="00B2630B"/>
    <w:rsid w:val="00B26DE0"/>
    <w:rsid w:val="00B26F7F"/>
    <w:rsid w:val="00B31F0A"/>
    <w:rsid w:val="00B34718"/>
    <w:rsid w:val="00B34F38"/>
    <w:rsid w:val="00B3619D"/>
    <w:rsid w:val="00B3782F"/>
    <w:rsid w:val="00B4005B"/>
    <w:rsid w:val="00B40470"/>
    <w:rsid w:val="00B41844"/>
    <w:rsid w:val="00B4186A"/>
    <w:rsid w:val="00B4205C"/>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5E46"/>
    <w:rsid w:val="00B77A3E"/>
    <w:rsid w:val="00B8177E"/>
    <w:rsid w:val="00B82E7E"/>
    <w:rsid w:val="00B84EB6"/>
    <w:rsid w:val="00B85196"/>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5990"/>
    <w:rsid w:val="00C376B7"/>
    <w:rsid w:val="00C40F70"/>
    <w:rsid w:val="00C414B1"/>
    <w:rsid w:val="00C445C2"/>
    <w:rsid w:val="00C4584A"/>
    <w:rsid w:val="00C459AB"/>
    <w:rsid w:val="00C51496"/>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5B52"/>
    <w:rsid w:val="00DE62AE"/>
    <w:rsid w:val="00DE6E6B"/>
    <w:rsid w:val="00DE73FA"/>
    <w:rsid w:val="00DE7BB6"/>
    <w:rsid w:val="00DE7F6F"/>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2DC"/>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5622"/>
    <w:rsid w:val="00F40485"/>
    <w:rsid w:val="00F42642"/>
    <w:rsid w:val="00F440BB"/>
    <w:rsid w:val="00F46BB1"/>
    <w:rsid w:val="00F511B4"/>
    <w:rsid w:val="00F511BA"/>
    <w:rsid w:val="00F54188"/>
    <w:rsid w:val="00F54BB6"/>
    <w:rsid w:val="00F5506D"/>
    <w:rsid w:val="00F55A3B"/>
    <w:rsid w:val="00F61954"/>
    <w:rsid w:val="00F61AA3"/>
    <w:rsid w:val="00F6227C"/>
    <w:rsid w:val="00F62F0C"/>
    <w:rsid w:val="00F6305E"/>
    <w:rsid w:val="00F637FE"/>
    <w:rsid w:val="00F63A5F"/>
    <w:rsid w:val="00F6775D"/>
    <w:rsid w:val="00F70EA8"/>
    <w:rsid w:val="00F7286E"/>
    <w:rsid w:val="00F7322F"/>
    <w:rsid w:val="00F76AF5"/>
    <w:rsid w:val="00F8010F"/>
    <w:rsid w:val="00F803A2"/>
    <w:rsid w:val="00F809AF"/>
    <w:rsid w:val="00F80E84"/>
    <w:rsid w:val="00F83506"/>
    <w:rsid w:val="00F85611"/>
    <w:rsid w:val="00F86C24"/>
    <w:rsid w:val="00F90145"/>
    <w:rsid w:val="00F93872"/>
    <w:rsid w:val="00F94659"/>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13"/>
    <w:rPr>
      <w:rFonts w:ascii="Times New Roman" w:eastAsia="Times New Roman" w:hAnsi="Times New Roman"/>
      <w:sz w:val="24"/>
      <w:szCs w:val="24"/>
    </w:rPr>
  </w:style>
  <w:style w:type="paragraph" w:styleId="Heading2">
    <w:name w:val="heading 2"/>
    <w:basedOn w:val="Normal"/>
    <w:next w:val="Normal"/>
    <w:link w:val="Heading2Char"/>
    <w:uiPriority w:val="99"/>
    <w:qFormat/>
    <w:rsid w:val="00A64313"/>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A64313"/>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4313"/>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A64313"/>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A64313"/>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A64313"/>
    <w:rPr>
      <w:color w:val="000080"/>
      <w:u w:val="single"/>
    </w:rPr>
  </w:style>
  <w:style w:type="paragraph" w:styleId="BodyTextIndent">
    <w:name w:val="Body Text Indent"/>
    <w:basedOn w:val="Normal"/>
    <w:link w:val="BodyTextIndentChar"/>
    <w:uiPriority w:val="99"/>
    <w:rsid w:val="00A64313"/>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A64313"/>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A64313"/>
    <w:pPr>
      <w:suppressAutoHyphens/>
      <w:spacing w:line="360" w:lineRule="auto"/>
      <w:jc w:val="both"/>
    </w:pPr>
    <w:rPr>
      <w:sz w:val="28"/>
      <w:szCs w:val="28"/>
      <w:lang w:eastAsia="ar-SA"/>
    </w:rPr>
  </w:style>
  <w:style w:type="paragraph" w:customStyle="1" w:styleId="ConsPlusNonformat">
    <w:name w:val="ConsPlusNonformat"/>
    <w:uiPriority w:val="99"/>
    <w:rsid w:val="00A64313"/>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A643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umi@mail.ru" TargetMode="External"/><Relationship Id="rId13"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12" Type="http://schemas.openxmlformats.org/officeDocument/2006/relationships/hyperlink" Target="http://www.adm-url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www.r59.nalog.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gu59ru" TargetMode="External"/><Relationship Id="rId4" Type="http://schemas.openxmlformats.org/officeDocument/2006/relationships/webSettings" Target="webSettings.xml"/><Relationship Id="rId9" Type="http://schemas.openxmlformats.org/officeDocument/2006/relationships/hyperlink" Target="http://www.to59.rosreestr.ru" TargetMode="External"/><Relationship Id="rId14" Type="http://schemas.openxmlformats.org/officeDocument/2006/relationships/hyperlink" Target="consultantplus://offline/main?base=ROS;n=115864;fld=134;dst=10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26</Pages>
  <Words>8468</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5</cp:revision>
  <cp:lastPrinted>2013-08-29T06:07:00Z</cp:lastPrinted>
  <dcterms:created xsi:type="dcterms:W3CDTF">2013-08-29T05:32:00Z</dcterms:created>
  <dcterms:modified xsi:type="dcterms:W3CDTF">2013-08-29T06:09:00Z</dcterms:modified>
</cp:coreProperties>
</file>