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6D" w:rsidRPr="00492F79" w:rsidRDefault="00067A6D" w:rsidP="00067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F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775064" wp14:editId="5F53DFB9">
            <wp:extent cx="537845" cy="655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6D" w:rsidRPr="00492F79" w:rsidRDefault="00067A6D" w:rsidP="0006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F79">
        <w:rPr>
          <w:rFonts w:ascii="Times New Roman" w:hAnsi="Times New Roman" w:cs="Times New Roman"/>
          <w:b/>
          <w:sz w:val="28"/>
          <w:szCs w:val="28"/>
        </w:rPr>
        <w:t>ЗЕМСКОЕ СОБРАНИЕ ЮРЛИНСКОГО МУНИЦИПАЛЬНОГО РАЙОНА</w:t>
      </w:r>
    </w:p>
    <w:p w:rsidR="00067A6D" w:rsidRPr="00492F79" w:rsidRDefault="00067A6D" w:rsidP="0006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F79">
        <w:rPr>
          <w:rFonts w:ascii="Times New Roman" w:hAnsi="Times New Roman" w:cs="Times New Roman"/>
          <w:b/>
          <w:sz w:val="28"/>
          <w:szCs w:val="28"/>
        </w:rPr>
        <w:t xml:space="preserve">ПЕРМСКОГО КРАЯ </w:t>
      </w:r>
    </w:p>
    <w:p w:rsidR="00067A6D" w:rsidRPr="00492F79" w:rsidRDefault="00067A6D" w:rsidP="0006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3D0" w:rsidRPr="00492F79" w:rsidRDefault="001203D0" w:rsidP="00120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F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03D0" w:rsidRPr="00492F79" w:rsidRDefault="001203D0" w:rsidP="001203D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2F79">
        <w:rPr>
          <w:rFonts w:ascii="Times New Roman" w:hAnsi="Times New Roman" w:cs="Times New Roman"/>
          <w:sz w:val="28"/>
          <w:szCs w:val="28"/>
        </w:rPr>
        <w:t xml:space="preserve">26.04.2013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166</w:t>
      </w:r>
    </w:p>
    <w:p w:rsidR="001203D0" w:rsidRDefault="001203D0" w:rsidP="001203D0">
      <w:pPr>
        <w:tabs>
          <w:tab w:val="left" w:pos="4962"/>
        </w:tabs>
        <w:autoSpaceDE w:val="0"/>
        <w:autoSpaceDN w:val="0"/>
        <w:adjustRightInd w:val="0"/>
        <w:spacing w:after="0"/>
        <w:ind w:right="5103"/>
        <w:jc w:val="both"/>
        <w:rPr>
          <w:rFonts w:ascii="Times New Roman" w:hAnsi="Times New Roman"/>
          <w:sz w:val="28"/>
          <w:szCs w:val="28"/>
        </w:rPr>
      </w:pPr>
      <w:r w:rsidRPr="005F0AC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5F0ACD">
        <w:rPr>
          <w:rFonts w:ascii="Times New Roman" w:hAnsi="Times New Roman"/>
          <w:b/>
          <w:sz w:val="28"/>
          <w:szCs w:val="28"/>
        </w:rPr>
        <w:t xml:space="preserve">еречня </w:t>
      </w:r>
      <w:r>
        <w:rPr>
          <w:rFonts w:ascii="Times New Roman" w:hAnsi="Times New Roman"/>
          <w:b/>
          <w:sz w:val="28"/>
          <w:szCs w:val="28"/>
        </w:rPr>
        <w:t>услуг, которые являются необходимыми</w:t>
      </w:r>
      <w:r w:rsidRPr="005F0ACD">
        <w:rPr>
          <w:rFonts w:ascii="Times New Roman" w:hAnsi="Times New Roman"/>
          <w:b/>
          <w:sz w:val="28"/>
          <w:szCs w:val="28"/>
        </w:rPr>
        <w:t xml:space="preserve"> и обязательны</w:t>
      </w:r>
      <w:r>
        <w:rPr>
          <w:rFonts w:ascii="Times New Roman" w:hAnsi="Times New Roman"/>
          <w:b/>
          <w:sz w:val="28"/>
          <w:szCs w:val="28"/>
        </w:rPr>
        <w:t xml:space="preserve">ми для предоставления муниципальных </w:t>
      </w:r>
      <w:r w:rsidRPr="005F0ACD">
        <w:rPr>
          <w:rFonts w:ascii="Times New Roman" w:hAnsi="Times New Roman"/>
          <w:b/>
          <w:sz w:val="28"/>
          <w:szCs w:val="28"/>
        </w:rPr>
        <w:t xml:space="preserve">услуг </w:t>
      </w:r>
      <w:r>
        <w:rPr>
          <w:rFonts w:ascii="Times New Roman" w:hAnsi="Times New Roman"/>
          <w:b/>
          <w:sz w:val="28"/>
          <w:szCs w:val="28"/>
        </w:rPr>
        <w:t>А</w:t>
      </w:r>
      <w:r w:rsidRPr="005F0ACD">
        <w:rPr>
          <w:rFonts w:ascii="Times New Roman" w:hAnsi="Times New Roman"/>
          <w:b/>
          <w:sz w:val="28"/>
          <w:szCs w:val="28"/>
        </w:rPr>
        <w:t>дминистрацией Юрлинского муниципального района, её структурными подразделениями и учреждениями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6BD2">
        <w:rPr>
          <w:rFonts w:ascii="Times New Roman" w:hAnsi="Times New Roman"/>
          <w:b/>
          <w:sz w:val="28"/>
          <w:szCs w:val="28"/>
        </w:rPr>
        <w:t>и Порядка определения размера платы за их оказание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чтении</w:t>
      </w:r>
    </w:p>
    <w:p w:rsidR="001203D0" w:rsidRPr="00AD7A80" w:rsidRDefault="001203D0" w:rsidP="001203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</w:t>
      </w:r>
      <w:r w:rsidRPr="00F135CC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F135CC">
          <w:rPr>
            <w:rFonts w:ascii="Times New Roman" w:hAnsi="Times New Roman"/>
            <w:sz w:val="28"/>
            <w:szCs w:val="28"/>
          </w:rPr>
          <w:t>2010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F135CC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 xml:space="preserve">ственных и муниципальных услуг» Земское Собрание Юрлинского муниципального района </w:t>
      </w:r>
      <w:r w:rsidRPr="000D13B2">
        <w:rPr>
          <w:rFonts w:ascii="Times New Roman" w:eastAsia="Times New Roman" w:hAnsi="Times New Roman"/>
          <w:b/>
          <w:sz w:val="28"/>
          <w:szCs w:val="28"/>
        </w:rPr>
        <w:t>РЕШАЕТ</w:t>
      </w:r>
      <w:r w:rsidRPr="000D13B2">
        <w:rPr>
          <w:rFonts w:ascii="Times New Roman" w:eastAsia="Times New Roman" w:hAnsi="Times New Roman"/>
          <w:sz w:val="28"/>
          <w:szCs w:val="28"/>
        </w:rPr>
        <w:t>:</w:t>
      </w:r>
    </w:p>
    <w:p w:rsidR="001203D0" w:rsidRPr="00350990" w:rsidRDefault="001203D0" w:rsidP="001203D0">
      <w:pPr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1.</w:t>
      </w:r>
      <w:r w:rsidRPr="00350990">
        <w:rPr>
          <w:rFonts w:ascii="Times New Roman" w:eastAsia="Times New Roman" w:hAnsi="Times New Roman"/>
          <w:sz w:val="28"/>
          <w:szCs w:val="28"/>
        </w:rPr>
        <w:t xml:space="preserve">Утвердить: </w:t>
      </w:r>
    </w:p>
    <w:p w:rsidR="001203D0" w:rsidRPr="00350990" w:rsidRDefault="001203D0" w:rsidP="001203D0">
      <w:pPr>
        <w:spacing w:after="0"/>
        <w:ind w:right="-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50990">
        <w:rPr>
          <w:rFonts w:ascii="Times New Roman" w:eastAsia="Times New Roman" w:hAnsi="Times New Roman"/>
          <w:sz w:val="28"/>
          <w:szCs w:val="28"/>
        </w:rPr>
        <w:t>1.1. Перечень услуг, которые являются необходимыми и обязательными для предоставления муниципальных услуг Администрацией Юрлинского муниципального района, её структурными подразделениями и учреждениями (Приложение 1).</w:t>
      </w:r>
    </w:p>
    <w:p w:rsidR="001203D0" w:rsidRPr="00350990" w:rsidRDefault="001203D0" w:rsidP="001203D0">
      <w:pPr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1.2.</w:t>
      </w:r>
      <w:r w:rsidRPr="00350990">
        <w:rPr>
          <w:rFonts w:ascii="Times New Roman" w:eastAsia="Times New Roman" w:hAnsi="Times New Roman"/>
          <w:sz w:val="28"/>
          <w:szCs w:val="28"/>
        </w:rPr>
        <w:t xml:space="preserve">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Юрлинского муниципального района, её структурными подразделениями и учреждениями (Приложение 2).</w:t>
      </w:r>
    </w:p>
    <w:p w:rsidR="001203D0" w:rsidRPr="00CD090C" w:rsidRDefault="001203D0" w:rsidP="001203D0">
      <w:pPr>
        <w:spacing w:after="0"/>
        <w:ind w:right="-2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 </w:t>
      </w:r>
      <w:r w:rsidRPr="00CD090C">
        <w:rPr>
          <w:rFonts w:ascii="Times New Roman" w:eastAsia="Times New Roman" w:hAnsi="Times New Roman"/>
          <w:sz w:val="28"/>
          <w:szCs w:val="28"/>
        </w:rPr>
        <w:t xml:space="preserve">Создать рабочую группу в составе: </w:t>
      </w:r>
      <w:proofErr w:type="spellStart"/>
      <w:r w:rsidRPr="00CD090C">
        <w:rPr>
          <w:rFonts w:ascii="Times New Roman" w:eastAsia="Times New Roman" w:hAnsi="Times New Roman"/>
          <w:sz w:val="28"/>
          <w:szCs w:val="28"/>
        </w:rPr>
        <w:t>Мелехиной</w:t>
      </w:r>
      <w:proofErr w:type="spellEnd"/>
      <w:r w:rsidRPr="00CD090C">
        <w:rPr>
          <w:rFonts w:ascii="Times New Roman" w:eastAsia="Times New Roman" w:hAnsi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CD090C">
        <w:rPr>
          <w:rFonts w:ascii="Times New Roman" w:eastAsia="Times New Roman" w:hAnsi="Times New Roman"/>
          <w:sz w:val="28"/>
          <w:szCs w:val="28"/>
        </w:rPr>
        <w:t>зам</w:t>
      </w:r>
      <w:r>
        <w:rPr>
          <w:rFonts w:ascii="Times New Roman" w:eastAsia="Times New Roman" w:hAnsi="Times New Roman"/>
          <w:sz w:val="28"/>
          <w:szCs w:val="28"/>
        </w:rPr>
        <w:t xml:space="preserve">естителя </w:t>
      </w:r>
      <w:r w:rsidRPr="00CD090C">
        <w:rPr>
          <w:rFonts w:ascii="Times New Roman" w:eastAsia="Times New Roman" w:hAnsi="Times New Roman"/>
          <w:sz w:val="28"/>
          <w:szCs w:val="28"/>
        </w:rPr>
        <w:t xml:space="preserve">главы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CD090C">
        <w:rPr>
          <w:rFonts w:ascii="Times New Roman" w:eastAsia="Times New Roman" w:hAnsi="Times New Roman"/>
          <w:sz w:val="28"/>
          <w:szCs w:val="28"/>
        </w:rPr>
        <w:t>Юрлинского муниципального района, Бахматова А.А.</w:t>
      </w:r>
      <w:r>
        <w:rPr>
          <w:rFonts w:ascii="Times New Roman" w:eastAsia="Times New Roman" w:hAnsi="Times New Roman"/>
          <w:sz w:val="28"/>
          <w:szCs w:val="28"/>
        </w:rPr>
        <w:t xml:space="preserve"> –   </w:t>
      </w:r>
      <w:r w:rsidRPr="00CD090C">
        <w:rPr>
          <w:rFonts w:ascii="Times New Roman" w:eastAsia="Times New Roman" w:hAnsi="Times New Roman"/>
          <w:sz w:val="28"/>
          <w:szCs w:val="28"/>
        </w:rPr>
        <w:t>депутата Земского Собрания Ю</w:t>
      </w:r>
      <w:r>
        <w:rPr>
          <w:rFonts w:ascii="Times New Roman" w:eastAsia="Times New Roman" w:hAnsi="Times New Roman"/>
          <w:sz w:val="28"/>
          <w:szCs w:val="28"/>
        </w:rPr>
        <w:t>рлинского муниципального района</w:t>
      </w:r>
      <w:r w:rsidRPr="00CD090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D090C">
        <w:rPr>
          <w:rFonts w:ascii="Times New Roman" w:eastAsia="Times New Roman" w:hAnsi="Times New Roman"/>
          <w:sz w:val="28"/>
          <w:szCs w:val="28"/>
        </w:rPr>
        <w:t>Мырзиной</w:t>
      </w:r>
      <w:proofErr w:type="spellEnd"/>
      <w:r w:rsidRPr="00CD090C">
        <w:rPr>
          <w:rFonts w:ascii="Times New Roman" w:eastAsia="Times New Roman" w:hAnsi="Times New Roman"/>
          <w:sz w:val="28"/>
          <w:szCs w:val="28"/>
        </w:rPr>
        <w:t xml:space="preserve"> И.С.</w:t>
      </w:r>
      <w:r w:rsidRPr="003509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CD090C">
        <w:rPr>
          <w:rFonts w:ascii="Times New Roman" w:eastAsia="Times New Roman" w:hAnsi="Times New Roman"/>
          <w:sz w:val="28"/>
          <w:szCs w:val="28"/>
        </w:rPr>
        <w:t>депутата Земского Собрания Ю</w:t>
      </w:r>
      <w:r>
        <w:rPr>
          <w:rFonts w:ascii="Times New Roman" w:eastAsia="Times New Roman" w:hAnsi="Times New Roman"/>
          <w:sz w:val="28"/>
          <w:szCs w:val="28"/>
        </w:rPr>
        <w:t>рлинского муниципального района</w:t>
      </w:r>
      <w:r w:rsidRPr="00CD090C">
        <w:rPr>
          <w:rFonts w:ascii="Times New Roman" w:eastAsia="Times New Roman" w:hAnsi="Times New Roman"/>
          <w:sz w:val="28"/>
          <w:szCs w:val="28"/>
        </w:rPr>
        <w:t>.</w:t>
      </w:r>
    </w:p>
    <w:p w:rsidR="001203D0" w:rsidRPr="000D13B2" w:rsidRDefault="001203D0" w:rsidP="001203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0D13B2">
        <w:rPr>
          <w:rFonts w:ascii="Times New Roman" w:eastAsia="Times New Roman" w:hAnsi="Times New Roman"/>
          <w:sz w:val="28"/>
          <w:szCs w:val="28"/>
        </w:rPr>
        <w:t xml:space="preserve">. Направить настоящее решение в </w:t>
      </w:r>
      <w:r>
        <w:rPr>
          <w:rFonts w:ascii="Times New Roman" w:eastAsia="Times New Roman" w:hAnsi="Times New Roman"/>
          <w:sz w:val="28"/>
          <w:szCs w:val="28"/>
        </w:rPr>
        <w:t>А</w:t>
      </w:r>
      <w:bookmarkStart w:id="0" w:name="_GoBack"/>
      <w:bookmarkEnd w:id="0"/>
      <w:r w:rsidRPr="000D13B2">
        <w:rPr>
          <w:rFonts w:ascii="Times New Roman" w:eastAsia="Times New Roman" w:hAnsi="Times New Roman"/>
          <w:sz w:val="28"/>
          <w:szCs w:val="28"/>
        </w:rPr>
        <w:t xml:space="preserve">дминистрацию Юрлинского муниципального района,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0D13B2">
        <w:rPr>
          <w:rFonts w:ascii="Times New Roman" w:eastAsia="Times New Roman" w:hAnsi="Times New Roman"/>
          <w:sz w:val="28"/>
          <w:szCs w:val="28"/>
        </w:rPr>
        <w:t>рокуратуру Юрлинского района.</w:t>
      </w:r>
    </w:p>
    <w:p w:rsidR="001203D0" w:rsidRPr="000D13B2" w:rsidRDefault="001203D0" w:rsidP="001203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0D13B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0D13B2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0D13B2">
        <w:rPr>
          <w:rFonts w:ascii="Times New Roman" w:eastAsia="Times New Roman" w:hAnsi="Times New Roman"/>
          <w:sz w:val="28"/>
          <w:szCs w:val="28"/>
        </w:rPr>
        <w:t xml:space="preserve"> исполнением данного решения возложить на постоянную комиссию Земского Собрания Юрлинского муниципального района по социальным вопросам.</w:t>
      </w:r>
    </w:p>
    <w:p w:rsidR="005421BE" w:rsidRDefault="005421BE" w:rsidP="005421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 Опубликовать настоящее решение </w:t>
      </w:r>
      <w:r w:rsidRPr="000D13B2">
        <w:rPr>
          <w:rFonts w:ascii="Times New Roman" w:eastAsia="Times New Roman" w:hAnsi="Times New Roman"/>
          <w:sz w:val="28"/>
          <w:szCs w:val="28"/>
        </w:rPr>
        <w:t>в информационном бюллетене «Вестник Юрлы».</w:t>
      </w:r>
    </w:p>
    <w:p w:rsidR="005421BE" w:rsidRDefault="005421BE" w:rsidP="005421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 Перечень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Администрацией Юрлинского муниципального района, её структурными подразделениями и учреждениями, на официальном сайте муниципального образования «Юрлинский муниципальный район».</w:t>
      </w:r>
    </w:p>
    <w:p w:rsidR="005421BE" w:rsidRDefault="005421BE" w:rsidP="00542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421BE" w:rsidRDefault="005421BE" w:rsidP="00542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Председатель Земского Собрания </w:t>
      </w:r>
    </w:p>
    <w:p w:rsidR="005421BE" w:rsidRPr="0059144F" w:rsidRDefault="005421BE" w:rsidP="005421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Юрлинского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/>
          <w:spacing w:val="-1"/>
          <w:sz w:val="28"/>
          <w:szCs w:val="28"/>
        </w:rPr>
        <w:t>района                                                    А.И. Пикулев</w:t>
      </w:r>
    </w:p>
    <w:p w:rsidR="005421BE" w:rsidRPr="001F2C2D" w:rsidRDefault="005421BE" w:rsidP="005421BE">
      <w:pPr>
        <w:spacing w:after="0"/>
        <w:rPr>
          <w:rFonts w:ascii="Times New Roman" w:hAnsi="Times New Roman"/>
          <w:sz w:val="28"/>
          <w:szCs w:val="28"/>
        </w:rPr>
      </w:pPr>
    </w:p>
    <w:p w:rsidR="005421BE" w:rsidRPr="00896492" w:rsidRDefault="005421BE" w:rsidP="005421BE">
      <w:pPr>
        <w:spacing w:after="0"/>
        <w:rPr>
          <w:rFonts w:ascii="Times New Roman" w:hAnsi="Times New Roman"/>
          <w:sz w:val="28"/>
          <w:szCs w:val="28"/>
        </w:rPr>
      </w:pPr>
      <w:r w:rsidRPr="00896492">
        <w:rPr>
          <w:rFonts w:ascii="Times New Roman" w:hAnsi="Times New Roman"/>
          <w:sz w:val="28"/>
          <w:szCs w:val="28"/>
        </w:rPr>
        <w:t xml:space="preserve">Глава Юрлинского муниципального района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96492">
        <w:rPr>
          <w:rFonts w:ascii="Times New Roman" w:hAnsi="Times New Roman"/>
          <w:sz w:val="28"/>
          <w:szCs w:val="28"/>
        </w:rPr>
        <w:t xml:space="preserve">  Т.М. Моисеева</w:t>
      </w:r>
    </w:p>
    <w:p w:rsidR="005421BE" w:rsidRDefault="005421BE" w:rsidP="005421BE">
      <w:pPr>
        <w:jc w:val="right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jc w:val="right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jc w:val="right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jc w:val="right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jc w:val="right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jc w:val="right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jc w:val="right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jc w:val="right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jc w:val="right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jc w:val="right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jc w:val="right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jc w:val="right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jc w:val="right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jc w:val="right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jc w:val="right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jc w:val="right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jc w:val="right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jc w:val="right"/>
        <w:rPr>
          <w:rFonts w:ascii="Times New Roman" w:hAnsi="Times New Roman"/>
          <w:sz w:val="28"/>
          <w:szCs w:val="28"/>
        </w:rPr>
      </w:pPr>
    </w:p>
    <w:p w:rsidR="005421BE" w:rsidRPr="006673CA" w:rsidRDefault="005421BE" w:rsidP="005421BE">
      <w:pPr>
        <w:spacing w:after="0"/>
        <w:ind w:left="6946"/>
        <w:rPr>
          <w:rFonts w:ascii="Times New Roman" w:hAnsi="Times New Roman"/>
          <w:sz w:val="28"/>
          <w:szCs w:val="28"/>
        </w:rPr>
      </w:pPr>
      <w:r w:rsidRPr="006673C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421BE" w:rsidRPr="006673CA" w:rsidRDefault="005421BE" w:rsidP="005421BE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 w:rsidRPr="006673CA">
        <w:rPr>
          <w:rFonts w:ascii="Times New Roman" w:hAnsi="Times New Roman"/>
          <w:sz w:val="28"/>
          <w:szCs w:val="28"/>
        </w:rPr>
        <w:t>УТВЕРЖДЕНО</w:t>
      </w:r>
    </w:p>
    <w:p w:rsidR="005421BE" w:rsidRPr="006673CA" w:rsidRDefault="005421BE" w:rsidP="005421BE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 w:rsidRPr="006673CA">
        <w:rPr>
          <w:rFonts w:ascii="Times New Roman" w:hAnsi="Times New Roman"/>
          <w:sz w:val="28"/>
          <w:szCs w:val="28"/>
        </w:rPr>
        <w:t xml:space="preserve">Решением Земского Собрания Юрлинского муниципального района  </w:t>
      </w:r>
    </w:p>
    <w:p w:rsidR="005421BE" w:rsidRDefault="005421BE" w:rsidP="005421BE">
      <w:pPr>
        <w:spacing w:after="0" w:line="240" w:lineRule="auto"/>
        <w:ind w:left="694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26.04.</w:t>
      </w:r>
      <w:r w:rsidRPr="006673CA">
        <w:rPr>
          <w:rFonts w:ascii="Times New Roman" w:hAnsi="Times New Roman"/>
          <w:sz w:val="28"/>
          <w:szCs w:val="28"/>
        </w:rPr>
        <w:t>2013 г.  №</w:t>
      </w:r>
      <w:r>
        <w:rPr>
          <w:rFonts w:ascii="Times New Roman" w:hAnsi="Times New Roman"/>
          <w:sz w:val="28"/>
          <w:szCs w:val="28"/>
        </w:rPr>
        <w:t xml:space="preserve">166 </w:t>
      </w:r>
    </w:p>
    <w:p w:rsidR="005421BE" w:rsidRPr="004D244A" w:rsidRDefault="005421BE" w:rsidP="005421BE">
      <w:pPr>
        <w:spacing w:before="100" w:beforeAutospacing="1" w:after="100" w:afterAutospacing="1"/>
        <w:ind w:left="851" w:right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 А</w:t>
      </w:r>
      <w:r w:rsidRPr="004D244A">
        <w:rPr>
          <w:rFonts w:ascii="Times New Roman" w:hAnsi="Times New Roman"/>
          <w:b/>
          <w:sz w:val="28"/>
          <w:szCs w:val="28"/>
        </w:rPr>
        <w:t xml:space="preserve">дминистрацией </w:t>
      </w:r>
      <w:r>
        <w:rPr>
          <w:rFonts w:ascii="Times New Roman" w:hAnsi="Times New Roman"/>
          <w:b/>
          <w:sz w:val="28"/>
          <w:szCs w:val="28"/>
        </w:rPr>
        <w:t>Юрлинского</w:t>
      </w:r>
      <w:r w:rsidRPr="004D244A">
        <w:rPr>
          <w:rFonts w:ascii="Times New Roman" w:hAnsi="Times New Roman"/>
          <w:b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b/>
          <w:sz w:val="28"/>
          <w:szCs w:val="28"/>
        </w:rPr>
        <w:t>её структурными подразделениями и учреждениями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011"/>
      </w:tblGrid>
      <w:tr w:rsidR="005421BE" w:rsidRPr="004D244A" w:rsidTr="00671B0A">
        <w:tc>
          <w:tcPr>
            <w:tcW w:w="617" w:type="dxa"/>
          </w:tcPr>
          <w:p w:rsidR="005421BE" w:rsidRPr="004D244A" w:rsidRDefault="005421BE" w:rsidP="00671B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244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D244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D244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9011" w:type="dxa"/>
          </w:tcPr>
          <w:p w:rsidR="005421BE" w:rsidRPr="004D244A" w:rsidRDefault="005421BE" w:rsidP="00671B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44A">
              <w:rPr>
                <w:rFonts w:ascii="Times New Roman" w:hAnsi="Times New Roman"/>
                <w:b/>
                <w:sz w:val="28"/>
                <w:szCs w:val="28"/>
              </w:rPr>
              <w:t>Услуга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Разработка схемы расположения земельного участка на кадастровом плане или кадастровой карте территории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Проведение топографической съемки территории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Разработка межевого плана земельного участка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244A">
              <w:rPr>
                <w:rFonts w:ascii="Times New Roman" w:hAnsi="Times New Roman"/>
                <w:sz w:val="28"/>
                <w:szCs w:val="28"/>
              </w:rPr>
              <w:t>Разработка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исключения случаев строительства, реконструкции, капитального ремонта линейного объекта</w:t>
            </w:r>
            <w:proofErr w:type="gramEnd"/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Разработка схемы планировочной организации земельного участка, подтверждающей расположение линейного объекта в пределах красных линий, утверждённых в составе документации по планировке территории применительно к линейным объектам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 xml:space="preserve">Согласование разрешения на производство земляных и землеустроительных работ с правообладателями земельного участка иных объектов недвижимости на выбранном земельном участке (за исключением органов государственной власти и местного </w:t>
            </w:r>
            <w:r w:rsidRPr="004D244A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самоуправления, государственных и муниципальных учреждений)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Получение согласия собственника недвижимого имущества на присоединение к этому имуществу рекламной конструкции (за исключением органов государственной власти и местного самоуправления, государственных и муниципальных учреждений)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 xml:space="preserve">Получение согласия собственников  помещений многоквартирного дома с приложением </w:t>
            </w:r>
            <w:proofErr w:type="gramStart"/>
            <w:r w:rsidRPr="004D244A">
              <w:rPr>
                <w:rFonts w:ascii="Times New Roman" w:hAnsi="Times New Roman"/>
                <w:sz w:val="28"/>
                <w:szCs w:val="28"/>
              </w:rPr>
              <w:t>протокола общего собрания собственников помещения многоквартирного дома</w:t>
            </w:r>
            <w:proofErr w:type="gramEnd"/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 xml:space="preserve">Согласование с балансодержателями подземных коммуникаций (телефонный кабель, газопровод, сеть водопровода, сеть канализации, кабельные линии, теплотрасса, </w:t>
            </w:r>
            <w:proofErr w:type="spellStart"/>
            <w:r w:rsidRPr="004D244A">
              <w:rPr>
                <w:rFonts w:ascii="Times New Roman" w:hAnsi="Times New Roman"/>
                <w:sz w:val="28"/>
                <w:szCs w:val="28"/>
              </w:rPr>
              <w:t>паровод</w:t>
            </w:r>
            <w:proofErr w:type="spellEnd"/>
            <w:r w:rsidRPr="004D244A">
              <w:rPr>
                <w:rFonts w:ascii="Times New Roman" w:hAnsi="Times New Roman"/>
                <w:sz w:val="28"/>
                <w:szCs w:val="28"/>
              </w:rPr>
              <w:t xml:space="preserve">, волоконно-оптические линии связи) 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 xml:space="preserve">Согласование акта выбора земельного участка с правообладателями земельных участков и иных объектов недвижимости на выбранном земельном участке (за исключением органов государственной власти и местного самоуправления, государственных и муниципальных учреждений) 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 xml:space="preserve">Согласование границ земельного участка с правообладателями земельных участков и иных объектов недвижимости на выбранном земельном участке (за исключением органов государственной власти и местного самоуправления, государственных и муниципальных учреждений) 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Разработка проекта строительства, реконструкции или капитального ремонта объектов капитального строительства, их частей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Разработка проекта организации работ по сносу или демонтажу объектов капитального строительства, их частей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Разработка эскиза рекламной конструкции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Разработка проекта на рекламную конструкцию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 xml:space="preserve">Разработка проекта переустройства и (или) перепланировки жилого помещения 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Разработка схемы, отображающей архитектурные решения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 xml:space="preserve">Получение технических условий на подключение к инженерным сетям (коммуникациям) 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 xml:space="preserve">Государственная экспертиза проектной документации 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Государственная экспертиза результатов инженерных изысканий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Санитарно-эпидемиологическая экспертиза в целях выдачи санитарно-</w:t>
            </w:r>
            <w:r w:rsidRPr="004D244A">
              <w:rPr>
                <w:rFonts w:ascii="Times New Roman" w:hAnsi="Times New Roman"/>
                <w:sz w:val="28"/>
                <w:szCs w:val="28"/>
              </w:rPr>
              <w:lastRenderedPageBreak/>
              <w:t>эпидемиологического заключения на проектную и иную нормативную документацию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Государственная экологическая экспертиза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Государственная историко-культурная и искусствоведческая экспертиза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Выдача документов (заключений), подтверждающих соответствие построенного, реконструированного, отремонтированного объекта капитального строительства требованиям технических регламентов, проектной документации, техническим условиям, в том числе требованиям энергетической эффективности и требованиям оснащенности объектов капитального строительства приборами учёта используемых энергетических ресурсов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Техническое заключение проектной организации о соответствии противопожарным, строительным и санитарно-эпидемиологическим нормам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 xml:space="preserve">Выдача заключения специализированной организации для признания жилого дома (помещения) </w:t>
            </w:r>
            <w:proofErr w:type="gramStart"/>
            <w:r w:rsidRPr="004D244A">
              <w:rPr>
                <w:rFonts w:ascii="Times New Roman" w:hAnsi="Times New Roman"/>
                <w:sz w:val="28"/>
                <w:szCs w:val="28"/>
              </w:rPr>
              <w:t>аварийным</w:t>
            </w:r>
            <w:proofErr w:type="gramEnd"/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Экспертизы, обследования, лабораторные и иные испытания выполненных работ и применяемых строительных материалов при строительстве, реконструкции, капитальном ремонте объектов капитального строительства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Выдача технического (кадастрового) паспорта жилого помещения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Выдача технического (кадастрового) паспорта объекта капитального строительства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Выдача плана жилого помещения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Выдача справки об инвентаризационной стоимости жилого помещения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Выдача справки, подтверждающей, что ранее право на приватизацию жилья не было использовано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Выдача выписки из домовой (поквартирной) книги с места жительства или иного документа, подтверждающего право пользования жилым помещением (за исключением органов государственной власти и местного самоуправления, государственных и муниципальных учреждений)</w:t>
            </w:r>
            <w:r w:rsidRPr="004D244A">
              <w:rPr>
                <w:rFonts w:ascii="Times New Roman" w:hAnsi="Times New Roman"/>
                <w:sz w:val="28"/>
                <w:szCs w:val="28"/>
              </w:rPr>
              <w:br/>
              <w:t xml:space="preserve">Выдача копии финансового лицевого счета с места жительства (за исключением органов государственной власти и местного самоуправления, государственных и муниципальных учреждений) 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 xml:space="preserve">Выдача организациями актов выполненных работ, платежных и иных документов, подтверждающих целевые расходы заявителя 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 xml:space="preserve">Выдача документа, подтверждающего оплату задатка для участия в </w:t>
            </w:r>
            <w:r w:rsidRPr="004D244A">
              <w:rPr>
                <w:rFonts w:ascii="Times New Roman" w:hAnsi="Times New Roman"/>
                <w:sz w:val="28"/>
                <w:szCs w:val="28"/>
              </w:rPr>
              <w:lastRenderedPageBreak/>
              <w:t>проведении торгов по продаже земельных участков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Выдача медицинской справки о состоянии здоровья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Выдача справки о беременности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 xml:space="preserve">Выдача справки о наличии у гражданина тяжелой формы хронического заболевания, при котором совместное проживание с ним в одной квартире невозможно (при наличии тяжелого заболевания) 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Выдача справки, подтверждающей медицинский допуск к участию в официальных физкультурных и спортивных мероприятиях, к занятиям в спортивной секции по избранному виду спорта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Проведение медицинских освидетельствований, экспертиз, расследований с выдачей заключений (справок, выписок), в целях предоставления муниципальных услуг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Выдача страхового полиса обязательного медицинского страхования  и добровольного медицинского страхования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Выдача справки об обучении в образовательном учреждении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Выдача справки о размере стипендии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>Выдача педагогической характеристики</w:t>
            </w:r>
          </w:p>
        </w:tc>
      </w:tr>
      <w:tr w:rsidR="005421BE" w:rsidRPr="004D244A" w:rsidTr="00671B0A">
        <w:tc>
          <w:tcPr>
            <w:tcW w:w="617" w:type="dxa"/>
          </w:tcPr>
          <w:p w:rsidR="005421BE" w:rsidRPr="004D244A" w:rsidRDefault="005421BE" w:rsidP="005421B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1" w:type="dxa"/>
          </w:tcPr>
          <w:p w:rsidR="005421BE" w:rsidRPr="004D244A" w:rsidRDefault="005421BE" w:rsidP="00BB7F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44A">
              <w:rPr>
                <w:rFonts w:ascii="Times New Roman" w:hAnsi="Times New Roman"/>
                <w:sz w:val="28"/>
                <w:szCs w:val="28"/>
              </w:rPr>
              <w:t xml:space="preserve">Совершение нотариальных действий, в </w:t>
            </w:r>
            <w:proofErr w:type="spellStart"/>
            <w:r w:rsidRPr="004D244A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D244A">
              <w:rPr>
                <w:rFonts w:ascii="Times New Roman" w:hAnsi="Times New Roman"/>
                <w:sz w:val="28"/>
                <w:szCs w:val="28"/>
              </w:rPr>
              <w:t>. свидетельствование верности копий документов с подлинников</w:t>
            </w:r>
          </w:p>
        </w:tc>
      </w:tr>
    </w:tbl>
    <w:p w:rsidR="005421BE" w:rsidRPr="004D244A" w:rsidRDefault="005421BE" w:rsidP="005421B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21BE" w:rsidRPr="008A54FC" w:rsidRDefault="005421BE" w:rsidP="005421BE">
      <w:pPr>
        <w:jc w:val="both"/>
        <w:rPr>
          <w:rFonts w:ascii="Times New Roman" w:hAnsi="Times New Roman"/>
          <w:sz w:val="24"/>
          <w:szCs w:val="24"/>
        </w:rPr>
      </w:pPr>
    </w:p>
    <w:p w:rsidR="005421BE" w:rsidRDefault="005421BE" w:rsidP="005421BE">
      <w:pPr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rPr>
          <w:rFonts w:ascii="Times New Roman" w:hAnsi="Times New Roman"/>
          <w:sz w:val="28"/>
          <w:szCs w:val="28"/>
        </w:rPr>
      </w:pPr>
    </w:p>
    <w:p w:rsidR="005421BE" w:rsidRPr="008D618C" w:rsidRDefault="005421BE" w:rsidP="005421BE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8D618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5421BE" w:rsidRDefault="005421BE" w:rsidP="005421BE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             Р</w:t>
      </w:r>
      <w:r w:rsidRPr="008D618C">
        <w:rPr>
          <w:rFonts w:ascii="Times New Roman" w:hAnsi="Times New Roman"/>
          <w:sz w:val="28"/>
          <w:szCs w:val="28"/>
        </w:rPr>
        <w:t>ешением Земского Собрания Юрлинского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от  26.04.2013 г.  №166</w:t>
      </w:r>
    </w:p>
    <w:p w:rsidR="005421BE" w:rsidRDefault="005421BE" w:rsidP="005421B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421BE" w:rsidRPr="008D618C" w:rsidRDefault="005421BE" w:rsidP="00542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18C">
        <w:rPr>
          <w:rFonts w:ascii="Times New Roman" w:hAnsi="Times New Roman"/>
          <w:sz w:val="28"/>
          <w:szCs w:val="28"/>
        </w:rPr>
        <w:t>ПОРЯДОК</w:t>
      </w:r>
    </w:p>
    <w:p w:rsidR="005421BE" w:rsidRPr="00F5283E" w:rsidRDefault="005421BE" w:rsidP="005421BE">
      <w:pPr>
        <w:spacing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  <w:r w:rsidRPr="00F5283E">
        <w:rPr>
          <w:rFonts w:ascii="Times New Roman" w:hAnsi="Times New Roman"/>
          <w:sz w:val="28"/>
          <w:szCs w:val="28"/>
        </w:rPr>
        <w:t>определения размера платы</w:t>
      </w:r>
      <w:r w:rsidRPr="008D618C"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8D618C">
        <w:rPr>
          <w:rFonts w:ascii="Times New Roman" w:hAnsi="Times New Roman"/>
          <w:sz w:val="28"/>
          <w:szCs w:val="28"/>
        </w:rPr>
        <w:t>а оказание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83E">
        <w:rPr>
          <w:rFonts w:ascii="Times New Roman" w:hAnsi="Times New Roman"/>
          <w:sz w:val="28"/>
          <w:szCs w:val="28"/>
        </w:rPr>
        <w:t>которые являются необходимыми и обязательными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83E">
        <w:rPr>
          <w:rFonts w:ascii="Times New Roman" w:hAnsi="Times New Roman"/>
          <w:sz w:val="28"/>
          <w:szCs w:val="28"/>
        </w:rPr>
        <w:t xml:space="preserve">для предоставления муниципальных услуг Администрацией </w:t>
      </w:r>
      <w:r>
        <w:rPr>
          <w:rFonts w:ascii="Times New Roman" w:hAnsi="Times New Roman"/>
          <w:sz w:val="28"/>
          <w:szCs w:val="28"/>
        </w:rPr>
        <w:t xml:space="preserve">Юрлинского муниципального района, </w:t>
      </w:r>
      <w:r w:rsidRPr="008D618C">
        <w:rPr>
          <w:rFonts w:ascii="Times New Roman" w:hAnsi="Times New Roman"/>
          <w:sz w:val="28"/>
          <w:szCs w:val="28"/>
        </w:rPr>
        <w:t>её структурными подразделениями и учреждениями</w:t>
      </w:r>
    </w:p>
    <w:p w:rsidR="005421BE" w:rsidRPr="00F5283E" w:rsidRDefault="005421BE" w:rsidP="005421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21BE" w:rsidRDefault="005421BE" w:rsidP="005421BE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B28">
        <w:rPr>
          <w:rFonts w:ascii="Times New Roman" w:hAnsi="Times New Roman"/>
          <w:sz w:val="28"/>
          <w:szCs w:val="28"/>
        </w:rPr>
        <w:t xml:space="preserve">Настоящий Порядок устанавливает определение </w:t>
      </w:r>
      <w:r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Pr="00B70B28">
        <w:rPr>
          <w:rFonts w:ascii="Times New Roman" w:hAnsi="Times New Roman"/>
          <w:sz w:val="28"/>
          <w:szCs w:val="28"/>
        </w:rPr>
        <w:t xml:space="preserve"> размера платы за оказание услуг, которые являются необходимыми и обязательными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0B28">
        <w:rPr>
          <w:rFonts w:ascii="Times New Roman" w:hAnsi="Times New Roman"/>
          <w:sz w:val="28"/>
          <w:szCs w:val="28"/>
        </w:rPr>
        <w:t>для предоставления Администрацией Юрлинского муниципального района, её структурными подразделениями и учреждениями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0B28">
        <w:rPr>
          <w:rFonts w:ascii="Times New Roman" w:hAnsi="Times New Roman"/>
          <w:sz w:val="28"/>
          <w:szCs w:val="28"/>
        </w:rPr>
        <w:t>муниципальных услуг (далее - необходимые и обязательные услуги)</w:t>
      </w:r>
      <w:r>
        <w:rPr>
          <w:rFonts w:ascii="Times New Roman" w:hAnsi="Times New Roman"/>
          <w:sz w:val="28"/>
          <w:szCs w:val="28"/>
        </w:rPr>
        <w:t>, разработан в соответствии с частью 3 статьи 9 Федерального Закона от 27.07.2010г  № 210-ФЗ «Об организации предоставления государственных и муниципальных услуг»</w:t>
      </w:r>
      <w:r w:rsidRPr="00B70B28">
        <w:rPr>
          <w:rFonts w:ascii="Times New Roman" w:hAnsi="Times New Roman"/>
          <w:sz w:val="28"/>
          <w:szCs w:val="28"/>
        </w:rPr>
        <w:t>.</w:t>
      </w:r>
      <w:proofErr w:type="gramEnd"/>
    </w:p>
    <w:p w:rsidR="005421BE" w:rsidRDefault="005421BE" w:rsidP="005421BE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не распространяется на услуги, в отношении которых Законодательством РФ установлены государственная пошлина и иные налоги  и сборы.</w:t>
      </w:r>
    </w:p>
    <w:p w:rsidR="005421BE" w:rsidRPr="00B70B28" w:rsidRDefault="005421BE" w:rsidP="005421BE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размера платы за оказание необходимых и обязательных услуг Управление финансов Администрации Юрлинского муниципального района разработало методику определения размера платы за оказание услуг, которые являются необходимыми и обязательными для предоставления муниципальных услуг.</w:t>
      </w:r>
    </w:p>
    <w:p w:rsidR="005421BE" w:rsidRPr="00CA3E94" w:rsidRDefault="005421BE" w:rsidP="005421BE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размера платы за оказание необходимых и обязательных услуг, утверждается нормативными правовыми актами Администрации Юрлинского муниципального района</w:t>
      </w:r>
      <w:r w:rsidRPr="00CA3E94">
        <w:rPr>
          <w:rFonts w:ascii="Times New Roman" w:hAnsi="Times New Roman"/>
          <w:sz w:val="28"/>
          <w:szCs w:val="28"/>
        </w:rPr>
        <w:t>:</w:t>
      </w:r>
    </w:p>
    <w:p w:rsidR="005421BE" w:rsidRPr="00CA3E94" w:rsidRDefault="005421BE" w:rsidP="005421BE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3E94">
        <w:rPr>
          <w:rFonts w:ascii="Times New Roman" w:hAnsi="Times New Roman"/>
          <w:sz w:val="28"/>
          <w:szCs w:val="28"/>
        </w:rPr>
        <w:t xml:space="preserve">а) методы, применяемые при определении размера платы за оказание необходимых и обязательных услуг; </w:t>
      </w:r>
    </w:p>
    <w:p w:rsidR="005421BE" w:rsidRPr="00CA3E94" w:rsidRDefault="005421BE" w:rsidP="005421BE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3E94">
        <w:rPr>
          <w:rFonts w:ascii="Times New Roman" w:hAnsi="Times New Roman"/>
          <w:sz w:val="28"/>
          <w:szCs w:val="28"/>
        </w:rPr>
        <w:t xml:space="preserve">б) порядок рассмотрения и утверждения размера платы за оказание необходимой и обязательной услуги на основании методики; </w:t>
      </w:r>
    </w:p>
    <w:p w:rsidR="005421BE" w:rsidRPr="00CA3E94" w:rsidRDefault="005421BE" w:rsidP="005421BE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3E94">
        <w:rPr>
          <w:rFonts w:ascii="Times New Roman" w:hAnsi="Times New Roman"/>
          <w:sz w:val="28"/>
          <w:szCs w:val="28"/>
        </w:rPr>
        <w:t>в) периодичность пересмотра платы за оказание необходимой и обязательной услуги.</w:t>
      </w:r>
    </w:p>
    <w:p w:rsidR="00081E43" w:rsidRPr="00492F79" w:rsidRDefault="00081E43">
      <w:pPr>
        <w:rPr>
          <w:rFonts w:ascii="Times New Roman" w:hAnsi="Times New Roman" w:cs="Times New Roman"/>
          <w:sz w:val="28"/>
          <w:szCs w:val="28"/>
        </w:rPr>
      </w:pPr>
    </w:p>
    <w:sectPr w:rsidR="00081E43" w:rsidRPr="00492F79" w:rsidSect="00492F7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6D9"/>
    <w:multiLevelType w:val="hybridMultilevel"/>
    <w:tmpl w:val="A8B0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4E1F"/>
    <w:multiLevelType w:val="hybridMultilevel"/>
    <w:tmpl w:val="8F181F6E"/>
    <w:lvl w:ilvl="0" w:tplc="9CD899F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C519D"/>
    <w:multiLevelType w:val="hybridMultilevel"/>
    <w:tmpl w:val="5AD075E0"/>
    <w:lvl w:ilvl="0" w:tplc="C24C5E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5E1790"/>
    <w:multiLevelType w:val="hybridMultilevel"/>
    <w:tmpl w:val="BC6C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A6D"/>
    <w:rsid w:val="00067A6D"/>
    <w:rsid w:val="00081E43"/>
    <w:rsid w:val="001203D0"/>
    <w:rsid w:val="002173E7"/>
    <w:rsid w:val="00247504"/>
    <w:rsid w:val="002B3378"/>
    <w:rsid w:val="002D2C73"/>
    <w:rsid w:val="00492F79"/>
    <w:rsid w:val="005421BE"/>
    <w:rsid w:val="007B10AE"/>
    <w:rsid w:val="00A24553"/>
    <w:rsid w:val="00B36684"/>
    <w:rsid w:val="00BB7F32"/>
    <w:rsid w:val="00DA4EB5"/>
    <w:rsid w:val="00E120D4"/>
    <w:rsid w:val="00F21F47"/>
    <w:rsid w:val="00F6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A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7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7B4C-F2D2-47E5-827E-D96610AD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</dc:creator>
  <cp:keywords/>
  <dc:description/>
  <cp:lastModifiedBy>Пользователь Windows</cp:lastModifiedBy>
  <cp:revision>17</cp:revision>
  <cp:lastPrinted>2013-04-30T06:51:00Z</cp:lastPrinted>
  <dcterms:created xsi:type="dcterms:W3CDTF">2013-02-28T03:45:00Z</dcterms:created>
  <dcterms:modified xsi:type="dcterms:W3CDTF">2013-05-07T05:18:00Z</dcterms:modified>
</cp:coreProperties>
</file>