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9686" w:type="dxa"/>
        <w:tblLook w:val="04A0" w:firstRow="1" w:lastRow="0" w:firstColumn="1" w:lastColumn="0" w:noHBand="0" w:noVBand="1"/>
      </w:tblPr>
      <w:tblGrid>
        <w:gridCol w:w="9686"/>
      </w:tblGrid>
      <w:tr w:rsidR="00112315" w:rsidRPr="00112315" w:rsidTr="00E7189E">
        <w:trPr>
          <w:trHeight w:val="2587"/>
        </w:trPr>
        <w:tc>
          <w:tcPr>
            <w:tcW w:w="9686" w:type="dxa"/>
          </w:tcPr>
          <w:p w:rsidR="00112315" w:rsidRPr="00112315" w:rsidRDefault="00112315" w:rsidP="0011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231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76250" cy="56007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60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2315" w:rsidRPr="00112315" w:rsidRDefault="00112315" w:rsidP="0011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12315" w:rsidRPr="00112315" w:rsidRDefault="00112315" w:rsidP="0011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23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 ЮРЛИНСКОГО</w:t>
            </w:r>
          </w:p>
          <w:p w:rsidR="00112315" w:rsidRPr="00112315" w:rsidRDefault="00112315" w:rsidP="0011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23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РАЙОНА</w:t>
            </w:r>
          </w:p>
          <w:p w:rsidR="00112315" w:rsidRPr="00112315" w:rsidRDefault="00112315" w:rsidP="00112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2315" w:rsidRPr="00E7189E" w:rsidRDefault="00112315" w:rsidP="00E71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</w:t>
            </w:r>
            <w:r w:rsidRPr="001123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</w:tc>
      </w:tr>
      <w:tr w:rsidR="00112315" w:rsidRPr="00112315" w:rsidTr="00E7189E">
        <w:trPr>
          <w:trHeight w:val="299"/>
        </w:trPr>
        <w:tc>
          <w:tcPr>
            <w:tcW w:w="9686" w:type="dxa"/>
          </w:tcPr>
          <w:p w:rsidR="00112315" w:rsidRPr="00112315" w:rsidRDefault="00112315" w:rsidP="0011231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</w:tbl>
    <w:p w:rsidR="00112315" w:rsidRPr="00037BD5" w:rsidRDefault="00112315" w:rsidP="00196592">
      <w:pPr>
        <w:tabs>
          <w:tab w:val="left" w:pos="4820"/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756BC">
        <w:rPr>
          <w:rFonts w:ascii="Times New Roman" w:eastAsia="Times New Roman" w:hAnsi="Times New Roman" w:cs="Times New Roman"/>
          <w:sz w:val="28"/>
          <w:szCs w:val="28"/>
          <w:lang w:eastAsia="ru-RU"/>
        </w:rPr>
        <w:t>22.09.2016</w:t>
      </w:r>
      <w:bookmarkStart w:id="0" w:name="_GoBack"/>
      <w:bookmarkEnd w:id="0"/>
      <w:r w:rsidR="00037BD5"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7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756BC">
        <w:rPr>
          <w:rFonts w:ascii="Times New Roman" w:eastAsia="Times New Roman" w:hAnsi="Times New Roman" w:cs="Times New Roman"/>
          <w:sz w:val="28"/>
          <w:szCs w:val="28"/>
          <w:lang w:eastAsia="ru-RU"/>
        </w:rPr>
        <w:t>281</w:t>
      </w:r>
    </w:p>
    <w:p w:rsidR="001828D9" w:rsidRPr="0068158C" w:rsidRDefault="001828D9" w:rsidP="00112315">
      <w:pPr>
        <w:tabs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BEF" w:rsidRDefault="00112315" w:rsidP="00D46BEF">
      <w:pPr>
        <w:tabs>
          <w:tab w:val="left" w:pos="3330"/>
        </w:tabs>
        <w:spacing w:after="0" w:line="320" w:lineRule="exact"/>
        <w:ind w:right="45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  внесении    изменений     </w:t>
      </w:r>
      <w:r w:rsidR="00E12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4476A" w:rsidRPr="00CE4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 по предоставлению муниципальной </w:t>
      </w:r>
      <w:r w:rsidRPr="00CE4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</w:t>
      </w:r>
      <w:r w:rsidR="00D46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«Выдача разрешения на ввод объектов</w:t>
      </w:r>
    </w:p>
    <w:p w:rsidR="00112315" w:rsidRPr="00CE4148" w:rsidRDefault="00D46BEF" w:rsidP="00D46BEF">
      <w:pPr>
        <w:tabs>
          <w:tab w:val="left" w:pos="3330"/>
        </w:tabs>
        <w:spacing w:after="0" w:line="320" w:lineRule="exact"/>
        <w:ind w:right="45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капитального строительства в эксплуатацию»</w:t>
      </w:r>
      <w:r w:rsidR="00425C6A" w:rsidRPr="00CE4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</w:t>
      </w:r>
      <w:r w:rsidR="00191126" w:rsidRPr="00CE414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25C6A" w:rsidRPr="00CE4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Администрации </w:t>
      </w:r>
      <w:r w:rsidR="00112315" w:rsidRPr="00CE4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Юрлинского муниципального района </w:t>
      </w:r>
      <w:r w:rsidR="00042778" w:rsidRPr="00CE4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12715">
        <w:rPr>
          <w:rFonts w:ascii="Times New Roman" w:eastAsia="Times New Roman" w:hAnsi="Times New Roman" w:cs="Times New Roman"/>
          <w:sz w:val="28"/>
          <w:szCs w:val="28"/>
          <w:lang w:eastAsia="ru-RU"/>
        </w:rPr>
        <w:t>26.06.2014</w:t>
      </w:r>
      <w:r w:rsidR="00042778" w:rsidRPr="00CE4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46B95" w:rsidRPr="00CE414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1271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12315" w:rsidRPr="00CE41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2315" w:rsidRPr="00CE4148" w:rsidRDefault="00112315" w:rsidP="00112315">
      <w:pPr>
        <w:tabs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315" w:rsidRPr="0068158C" w:rsidRDefault="00191126" w:rsidP="00FC1D82">
      <w:pPr>
        <w:tabs>
          <w:tab w:val="left" w:pos="731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FC1D8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Российской Федерации от      1 декабря 2014 №</w:t>
      </w:r>
      <w:r w:rsidR="00953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1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419-ФЗ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C1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отдельные законодательные акты Российской Федерации  по вопросам социальной защиты инвалидов в связи с ратификацией конвенции о правах </w:t>
      </w:r>
      <w:r w:rsidR="00783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C1D8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инвалидов</w:t>
      </w:r>
      <w:r w:rsidR="00DF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Юрлинского муниципального района</w:t>
      </w:r>
    </w:p>
    <w:p w:rsidR="00112315" w:rsidRPr="0068158C" w:rsidRDefault="00112315" w:rsidP="002B57A6">
      <w:pPr>
        <w:tabs>
          <w:tab w:val="left" w:pos="731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112315" w:rsidRPr="00196592" w:rsidRDefault="00112315" w:rsidP="00D46BEF">
      <w:pPr>
        <w:tabs>
          <w:tab w:val="left" w:pos="3330"/>
        </w:tabs>
        <w:spacing w:after="0" w:line="320" w:lineRule="exact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административный регламент по предоставлению муниципальной услуги </w:t>
      </w:r>
      <w:r w:rsidR="00D46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«Выдача разрешения на ввод объектов капитального строительства в эксплуатацию»</w:t>
      </w:r>
      <w:r w:rsidR="00D46BEF" w:rsidRPr="00CE4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постановлением Администрации Юрлинского муниципального района от </w:t>
      </w:r>
      <w:r w:rsidR="00D46BEF">
        <w:rPr>
          <w:rFonts w:ascii="Times New Roman" w:eastAsia="Times New Roman" w:hAnsi="Times New Roman" w:cs="Times New Roman"/>
          <w:sz w:val="28"/>
          <w:szCs w:val="28"/>
          <w:lang w:eastAsia="ru-RU"/>
        </w:rPr>
        <w:t>26.06.2014</w:t>
      </w:r>
      <w:r w:rsidR="00D46BEF" w:rsidRPr="00CE4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</w:t>
      </w:r>
      <w:r w:rsidR="00D46BEF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265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953D87" w:rsidRPr="00953D87" w:rsidRDefault="00112315" w:rsidP="00953D8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8C"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="00953D87" w:rsidRPr="00953D87">
        <w:rPr>
          <w:rFonts w:ascii="Times New Roman" w:eastAsia="Calibri" w:hAnsi="Times New Roman" w:cs="Times New Roman"/>
          <w:sz w:val="28"/>
          <w:szCs w:val="28"/>
        </w:rPr>
        <w:t>дополнить пункт 2.</w:t>
      </w:r>
      <w:r w:rsidR="00953D87">
        <w:rPr>
          <w:rFonts w:ascii="Times New Roman" w:eastAsia="Calibri" w:hAnsi="Times New Roman" w:cs="Times New Roman"/>
          <w:sz w:val="28"/>
          <w:szCs w:val="28"/>
        </w:rPr>
        <w:t>5.1</w:t>
      </w:r>
      <w:r w:rsidR="00953D87" w:rsidRPr="00953D87">
        <w:rPr>
          <w:rFonts w:ascii="Times New Roman" w:eastAsia="Calibri" w:hAnsi="Times New Roman" w:cs="Times New Roman"/>
          <w:sz w:val="28"/>
          <w:szCs w:val="28"/>
        </w:rPr>
        <w:t xml:space="preserve">. словами: </w:t>
      </w:r>
    </w:p>
    <w:p w:rsidR="00953D87" w:rsidRDefault="00953D87" w:rsidP="00953D8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3D87">
        <w:rPr>
          <w:rFonts w:ascii="Times New Roman" w:eastAsia="Calibri" w:hAnsi="Times New Roman" w:cs="Times New Roman"/>
          <w:sz w:val="28"/>
          <w:szCs w:val="28"/>
        </w:rPr>
        <w:t>«</w:t>
      </w:r>
      <w:r w:rsidRPr="00953D8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1 декабря 2014 № 419-ФЗ «О внесении изменений в отдельные законодательные акты Российской Федерации  по вопросам социальной защиты инвалидов в связи с ратификацией конвенции о правах    инвалидов.».</w:t>
      </w:r>
    </w:p>
    <w:p w:rsidR="00112315" w:rsidRPr="0068158C" w:rsidRDefault="00953D87" w:rsidP="00D46BEF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r w:rsidR="00A039E8">
        <w:rPr>
          <w:rFonts w:ascii="Times New Roman" w:eastAsia="Calibri" w:hAnsi="Times New Roman" w:cs="Times New Roman"/>
          <w:sz w:val="28"/>
          <w:szCs w:val="28"/>
        </w:rPr>
        <w:t xml:space="preserve">дополнить </w:t>
      </w:r>
      <w:r w:rsidR="00112315" w:rsidRPr="0068158C">
        <w:rPr>
          <w:rFonts w:ascii="Times New Roman" w:eastAsia="Calibri" w:hAnsi="Times New Roman" w:cs="Times New Roman"/>
          <w:sz w:val="28"/>
          <w:szCs w:val="28"/>
        </w:rPr>
        <w:t>пункт</w:t>
      </w:r>
      <w:r w:rsidR="00A039E8">
        <w:rPr>
          <w:rFonts w:ascii="Times New Roman" w:eastAsia="Calibri" w:hAnsi="Times New Roman" w:cs="Times New Roman"/>
          <w:sz w:val="28"/>
          <w:szCs w:val="28"/>
        </w:rPr>
        <w:t>ом</w:t>
      </w:r>
      <w:r w:rsidR="00112315" w:rsidRPr="006815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7" w:history="1">
        <w:r w:rsidR="00A039E8">
          <w:rPr>
            <w:rFonts w:ascii="Times New Roman" w:eastAsia="Calibri" w:hAnsi="Times New Roman" w:cs="Times New Roman"/>
            <w:sz w:val="28"/>
            <w:szCs w:val="28"/>
          </w:rPr>
          <w:t>2.</w:t>
        </w:r>
        <w:r w:rsidR="00930BC5">
          <w:rPr>
            <w:rFonts w:ascii="Times New Roman" w:eastAsia="Calibri" w:hAnsi="Times New Roman" w:cs="Times New Roman"/>
            <w:sz w:val="28"/>
            <w:szCs w:val="28"/>
          </w:rPr>
          <w:t>1</w:t>
        </w:r>
        <w:r w:rsidR="00196592">
          <w:rPr>
            <w:rFonts w:ascii="Times New Roman" w:eastAsia="Calibri" w:hAnsi="Times New Roman" w:cs="Times New Roman"/>
            <w:sz w:val="28"/>
            <w:szCs w:val="28"/>
          </w:rPr>
          <w:t>4</w:t>
        </w:r>
        <w:r w:rsidR="00930BC5">
          <w:rPr>
            <w:rFonts w:ascii="Times New Roman" w:eastAsia="Calibri" w:hAnsi="Times New Roman" w:cs="Times New Roman"/>
            <w:sz w:val="28"/>
            <w:szCs w:val="28"/>
          </w:rPr>
          <w:t>.</w:t>
        </w:r>
        <w:r w:rsidR="00196592">
          <w:rPr>
            <w:rFonts w:ascii="Times New Roman" w:eastAsia="Calibri" w:hAnsi="Times New Roman" w:cs="Times New Roman"/>
            <w:sz w:val="28"/>
            <w:szCs w:val="28"/>
          </w:rPr>
          <w:t>4</w:t>
        </w:r>
      </w:hyperlink>
      <w:r w:rsidR="00A039E8">
        <w:rPr>
          <w:rFonts w:ascii="Times New Roman" w:eastAsia="Calibri" w:hAnsi="Times New Roman" w:cs="Times New Roman"/>
          <w:sz w:val="28"/>
          <w:szCs w:val="28"/>
        </w:rPr>
        <w:t>. следующего содержания</w:t>
      </w:r>
      <w:r w:rsidR="00112315" w:rsidRPr="0068158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96E56" w:rsidRPr="0068158C" w:rsidRDefault="00112315" w:rsidP="00D46BEF">
      <w:pPr>
        <w:tabs>
          <w:tab w:val="left" w:pos="0"/>
          <w:tab w:val="left" w:pos="1620"/>
        </w:tabs>
        <w:suppressAutoHyphens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2653D0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="00196592">
        <w:rPr>
          <w:rFonts w:ascii="Times New Roman" w:eastAsia="Times New Roman" w:hAnsi="Times New Roman" w:cs="Times New Roman"/>
          <w:sz w:val="28"/>
          <w:szCs w:val="28"/>
          <w:lang w:eastAsia="ar-SA"/>
        </w:rPr>
        <w:t>14.4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A039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предоставлении </w:t>
      </w:r>
      <w:r w:rsidR="00953D87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</w:t>
      </w:r>
      <w:r w:rsidR="00A039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 также соблюдаются требования, установленные Федеральным законом от 24 ноября 1995 г. №</w:t>
      </w:r>
      <w:r w:rsidR="00953D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039E8">
        <w:rPr>
          <w:rFonts w:ascii="Times New Roman" w:eastAsia="Times New Roman" w:hAnsi="Times New Roman" w:cs="Times New Roman"/>
          <w:sz w:val="28"/>
          <w:szCs w:val="28"/>
          <w:lang w:eastAsia="ar-SA"/>
        </w:rPr>
        <w:t>181-ФЗ «О социальной защите и</w:t>
      </w:r>
      <w:r w:rsidR="00953D87">
        <w:rPr>
          <w:rFonts w:ascii="Times New Roman" w:eastAsia="Times New Roman" w:hAnsi="Times New Roman" w:cs="Times New Roman"/>
          <w:sz w:val="28"/>
          <w:szCs w:val="28"/>
          <w:lang w:eastAsia="ar-SA"/>
        </w:rPr>
        <w:t>нвалидов в Российской Федерации</w:t>
      </w:r>
      <w:r w:rsidR="00A039E8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112315" w:rsidRPr="0068158C" w:rsidRDefault="00112315" w:rsidP="00196592">
      <w:pPr>
        <w:tabs>
          <w:tab w:val="left" w:pos="0"/>
          <w:tab w:val="left" w:pos="162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вступает в силу с момента  опубликования в информационном бюллетене «Вестник Юрлы» и подлежит размещению на </w:t>
      </w:r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 А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Юрлинского муниципального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582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информационно-телекоммуникационной </w:t>
      </w:r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«Интернет»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2315" w:rsidRPr="0068158C" w:rsidRDefault="002B57A6" w:rsidP="002B57A6">
      <w:pPr>
        <w:tabs>
          <w:tab w:val="left" w:pos="0"/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исполнением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="00D96E56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заместителя главы А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 </w:t>
      </w:r>
      <w:r w:rsid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Юрлинского муниципального района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Мелехину</w:t>
      </w:r>
      <w:r w:rsidR="00042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2315" w:rsidRPr="0068158C" w:rsidRDefault="00112315" w:rsidP="002B57A6">
      <w:pPr>
        <w:tabs>
          <w:tab w:val="left" w:pos="7312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016" w:rsidRPr="0068158C" w:rsidRDefault="008F3016" w:rsidP="002B57A6">
      <w:pPr>
        <w:tabs>
          <w:tab w:val="left" w:pos="7312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315" w:rsidRPr="0068158C" w:rsidRDefault="00112315" w:rsidP="002B57A6">
      <w:pPr>
        <w:tabs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района- </w:t>
      </w:r>
    </w:p>
    <w:p w:rsidR="003049F8" w:rsidRPr="0068158C" w:rsidRDefault="00D96E56" w:rsidP="002B57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района       </w:t>
      </w:r>
      <w:r w:rsid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8F3016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Т.М. Моисеева</w:t>
      </w:r>
    </w:p>
    <w:sectPr w:rsidR="003049F8" w:rsidRPr="0068158C" w:rsidSect="00930BC5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1144DC0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b w:val="0"/>
        <w:bCs w:val="0"/>
        <w:i w:val="0"/>
        <w:iCs w:val="0"/>
        <w:color w:val="auto"/>
      </w:rPr>
    </w:lvl>
    <w:lvl w:ilvl="2">
      <w:start w:val="1"/>
      <w:numFmt w:val="decimal"/>
      <w:lvlText w:val="%2.%3."/>
      <w:lvlJc w:val="left"/>
      <w:pPr>
        <w:tabs>
          <w:tab w:val="num" w:pos="143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B42"/>
    <w:rsid w:val="00037BD5"/>
    <w:rsid w:val="00042778"/>
    <w:rsid w:val="00046B95"/>
    <w:rsid w:val="000756BC"/>
    <w:rsid w:val="000F23A9"/>
    <w:rsid w:val="00112315"/>
    <w:rsid w:val="001828D9"/>
    <w:rsid w:val="00191126"/>
    <w:rsid w:val="00196592"/>
    <w:rsid w:val="001A4F5A"/>
    <w:rsid w:val="002023DD"/>
    <w:rsid w:val="002653D0"/>
    <w:rsid w:val="002B57A6"/>
    <w:rsid w:val="002B7C29"/>
    <w:rsid w:val="002C0BE6"/>
    <w:rsid w:val="003049F8"/>
    <w:rsid w:val="003532E4"/>
    <w:rsid w:val="003A3EB8"/>
    <w:rsid w:val="00425C6A"/>
    <w:rsid w:val="0049513F"/>
    <w:rsid w:val="004E2590"/>
    <w:rsid w:val="00505066"/>
    <w:rsid w:val="005827D8"/>
    <w:rsid w:val="0068158C"/>
    <w:rsid w:val="00682A64"/>
    <w:rsid w:val="006A3B55"/>
    <w:rsid w:val="0078354D"/>
    <w:rsid w:val="00795901"/>
    <w:rsid w:val="007F2710"/>
    <w:rsid w:val="00864291"/>
    <w:rsid w:val="008F3016"/>
    <w:rsid w:val="00922E05"/>
    <w:rsid w:val="00930BC5"/>
    <w:rsid w:val="00953D87"/>
    <w:rsid w:val="00A039E8"/>
    <w:rsid w:val="00A66A5F"/>
    <w:rsid w:val="00B43245"/>
    <w:rsid w:val="00C4476A"/>
    <w:rsid w:val="00CC387C"/>
    <w:rsid w:val="00CE4148"/>
    <w:rsid w:val="00D46BEF"/>
    <w:rsid w:val="00D5232C"/>
    <w:rsid w:val="00D96E56"/>
    <w:rsid w:val="00DF10D0"/>
    <w:rsid w:val="00E12715"/>
    <w:rsid w:val="00E7189E"/>
    <w:rsid w:val="00EB7B42"/>
    <w:rsid w:val="00F0619B"/>
    <w:rsid w:val="00F56DA6"/>
    <w:rsid w:val="00FC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3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3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7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F349897DA8B40EB1C33FD01A42B2C13A74BB06659F2A41B97FE3F4829CE46E2C8CE4D2B7C7FA4B8698CC847c8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31</cp:revision>
  <cp:lastPrinted>2016-05-11T11:55:00Z</cp:lastPrinted>
  <dcterms:created xsi:type="dcterms:W3CDTF">2016-09-06T11:03:00Z</dcterms:created>
  <dcterms:modified xsi:type="dcterms:W3CDTF">2016-09-27T07:30:00Z</dcterms:modified>
</cp:coreProperties>
</file>