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F8" w:rsidRDefault="00EC65F8" w:rsidP="00EC65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65F8" w:rsidRDefault="00EC65F8" w:rsidP="00EC65F8">
      <w:pPr>
        <w:ind w:firstLine="567"/>
        <w:jc w:val="center"/>
        <w:rPr>
          <w:sz w:val="28"/>
          <w:szCs w:val="28"/>
        </w:rPr>
      </w:pPr>
    </w:p>
    <w:p w:rsidR="00EC65F8" w:rsidRDefault="00EC65F8" w:rsidP="00EC65F8">
      <w:pPr>
        <w:ind w:firstLine="567"/>
        <w:jc w:val="center"/>
        <w:rPr>
          <w:sz w:val="28"/>
          <w:szCs w:val="28"/>
        </w:rPr>
      </w:pPr>
    </w:p>
    <w:p w:rsidR="00EC65F8" w:rsidRDefault="00EC65F8" w:rsidP="00EC65F8">
      <w:pPr>
        <w:ind w:firstLine="567"/>
        <w:jc w:val="center"/>
        <w:rPr>
          <w:sz w:val="28"/>
          <w:szCs w:val="28"/>
        </w:rPr>
      </w:pPr>
    </w:p>
    <w:p w:rsidR="00EC65F8" w:rsidRDefault="00EC65F8" w:rsidP="00EC65F8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F8" w:rsidRDefault="00EC65F8" w:rsidP="00EC65F8">
      <w:pPr>
        <w:jc w:val="center"/>
        <w:rPr>
          <w:sz w:val="28"/>
          <w:szCs w:val="28"/>
        </w:rPr>
      </w:pPr>
    </w:p>
    <w:p w:rsidR="00EC65F8" w:rsidRDefault="00EC65F8" w:rsidP="00EC6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C65F8" w:rsidRDefault="00EC65F8" w:rsidP="00EC65F8">
      <w:pPr>
        <w:jc w:val="center"/>
        <w:rPr>
          <w:sz w:val="28"/>
          <w:szCs w:val="28"/>
        </w:rPr>
      </w:pPr>
      <w:r>
        <w:rPr>
          <w:sz w:val="28"/>
          <w:szCs w:val="28"/>
        </w:rPr>
        <w:t>ЮРЛИНСКОГО МУНИЦИПАЛЬНОГО РАЙОНА</w:t>
      </w:r>
    </w:p>
    <w:p w:rsidR="00EC65F8" w:rsidRDefault="00EC65F8" w:rsidP="00EC65F8">
      <w:pPr>
        <w:rPr>
          <w:sz w:val="28"/>
          <w:szCs w:val="28"/>
        </w:rPr>
      </w:pPr>
    </w:p>
    <w:p w:rsidR="00EC65F8" w:rsidRDefault="00EC65F8" w:rsidP="00EC65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C65F8" w:rsidRDefault="00EC65F8" w:rsidP="00EC65F8">
      <w:pPr>
        <w:jc w:val="center"/>
        <w:rPr>
          <w:sz w:val="28"/>
          <w:szCs w:val="28"/>
        </w:rPr>
      </w:pPr>
    </w:p>
    <w:p w:rsidR="00EC65F8" w:rsidRDefault="00EC65F8" w:rsidP="00EC6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          ________</w:t>
      </w:r>
    </w:p>
    <w:tbl>
      <w:tblPr>
        <w:tblStyle w:val="a7"/>
        <w:tblW w:w="94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EC65F8" w:rsidTr="00EC65F8">
        <w:trPr>
          <w:trHeight w:val="608"/>
        </w:trPr>
        <w:tc>
          <w:tcPr>
            <w:tcW w:w="4717" w:type="dxa"/>
          </w:tcPr>
          <w:p w:rsidR="00EC65F8" w:rsidRDefault="00EC65F8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EC65F8" w:rsidRDefault="00EC65F8">
            <w:pPr>
              <w:rPr>
                <w:sz w:val="28"/>
                <w:szCs w:val="28"/>
              </w:rPr>
            </w:pPr>
          </w:p>
        </w:tc>
      </w:tr>
    </w:tbl>
    <w:p w:rsidR="00EC65F8" w:rsidRDefault="00EC65F8" w:rsidP="00EC65F8">
      <w:pPr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Порядок обеспечения бесплатным двухразовым питанием детей-инвалидов и детей с ограниченными возможностями здоровья, обучающихся в образовательных организациях </w:t>
      </w:r>
      <w:proofErr w:type="spellStart"/>
      <w:r>
        <w:rPr>
          <w:b/>
          <w:sz w:val="28"/>
          <w:szCs w:val="28"/>
        </w:rPr>
        <w:t>Юрлинского</w:t>
      </w:r>
      <w:proofErr w:type="spellEnd"/>
      <w:r>
        <w:rPr>
          <w:b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b/>
          <w:sz w:val="28"/>
          <w:szCs w:val="28"/>
        </w:rPr>
        <w:t>Юрлинского</w:t>
      </w:r>
      <w:proofErr w:type="spellEnd"/>
      <w:r>
        <w:rPr>
          <w:b/>
          <w:sz w:val="28"/>
          <w:szCs w:val="28"/>
        </w:rPr>
        <w:t xml:space="preserve"> муниципального района от 09.10.2017 года № 389</w:t>
      </w:r>
    </w:p>
    <w:p w:rsidR="00EC65F8" w:rsidRDefault="00EC65F8" w:rsidP="00EC65F8">
      <w:pPr>
        <w:ind w:right="4819"/>
        <w:rPr>
          <w:sz w:val="28"/>
          <w:szCs w:val="28"/>
        </w:rPr>
      </w:pPr>
    </w:p>
    <w:p w:rsidR="00EC65F8" w:rsidRDefault="00EC65F8" w:rsidP="00EC65F8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п.7 ст.79 Федерального закона от 29.12.2012 г. № 273-ФЗ «Об образовании в Российской Федерации», письмом Департамента государственной политики в сфере защиты прав детей Министерства образования и науки Российской Федерации от 14 января 2016 года № 07-81 «Об осуществлении выплат компенсации родителям (законным представителям) детей, обучающихся на дому», Уставом муниципального образования «Юрлинский муниципальный район» Администрация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EC65F8" w:rsidRDefault="00EC65F8" w:rsidP="00EC65F8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65F8" w:rsidRDefault="00EC65F8" w:rsidP="00EC65F8">
      <w:pPr>
        <w:pStyle w:val="a5"/>
        <w:shd w:val="clear" w:color="auto" w:fill="auto"/>
        <w:spacing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1.По всему тексту постановления «Об утверждении Порядка обеспечения бесплатным двухразовым питанием детей-инвалидов и детей с ограниченными возможностями здоровья, обучающихся в образовательных организациях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района», утвержденного постановлением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от 09.10.2017 года № 389 исключить слова «детей-инвалидов».</w:t>
      </w:r>
    </w:p>
    <w:p w:rsidR="00EC65F8" w:rsidRDefault="00EC65F8" w:rsidP="00EC65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 пункте 1.1. исключить слова «(исключая индивидуальное обучение на дому)»;</w:t>
      </w:r>
    </w:p>
    <w:p w:rsidR="00EC65F8" w:rsidRDefault="00EC65F8" w:rsidP="00EC65F8">
      <w:pPr>
        <w:pStyle w:val="a5"/>
        <w:shd w:val="clear" w:color="auto" w:fill="auto"/>
        <w:spacing w:line="240" w:lineRule="auto"/>
        <w:ind w:left="567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3.Пункт 2.7. дополнить абзацем следующего содержания:</w:t>
      </w:r>
    </w:p>
    <w:p w:rsidR="00EC65F8" w:rsidRDefault="00EC65F8" w:rsidP="00EC65F8">
      <w:pPr>
        <w:pStyle w:val="a5"/>
        <w:shd w:val="clear" w:color="auto" w:fill="auto"/>
        <w:spacing w:line="240" w:lineRule="auto"/>
        <w:ind w:right="20" w:firstLine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«Обучающиеся с ограниченными возможностями здоровья, получающие образование на дому, обеспечиваются сухим пайком или получают компенсацию за питание  в денежном эквиваленте».</w:t>
      </w:r>
    </w:p>
    <w:p w:rsidR="00EC65F8" w:rsidRDefault="00EC65F8" w:rsidP="00EC65F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в информационном бюллетене «Вестник Юрлы» и распространяется на правоотношения, возникшие с 01.09.2017 г.</w:t>
      </w:r>
    </w:p>
    <w:p w:rsidR="00EC65F8" w:rsidRDefault="00EC65F8" w:rsidP="00EC65F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Мелехину</w:t>
      </w:r>
      <w:proofErr w:type="spellEnd"/>
      <w:r>
        <w:rPr>
          <w:sz w:val="28"/>
          <w:szCs w:val="28"/>
        </w:rPr>
        <w:t xml:space="preserve"> Н.А., заместителя главы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района </w:t>
      </w:r>
    </w:p>
    <w:p w:rsidR="00EC65F8" w:rsidRDefault="00EC65F8" w:rsidP="00EC65F8">
      <w:pPr>
        <w:ind w:right="-1"/>
        <w:rPr>
          <w:sz w:val="28"/>
          <w:szCs w:val="28"/>
        </w:rPr>
      </w:pPr>
    </w:p>
    <w:p w:rsidR="00EC65F8" w:rsidRDefault="00EC65F8" w:rsidP="00EC65F8">
      <w:pPr>
        <w:ind w:right="-1"/>
        <w:rPr>
          <w:sz w:val="28"/>
          <w:szCs w:val="28"/>
        </w:rPr>
      </w:pPr>
    </w:p>
    <w:p w:rsidR="00EC65F8" w:rsidRDefault="00EC65F8" w:rsidP="00EC65F8">
      <w:pPr>
        <w:rPr>
          <w:sz w:val="28"/>
          <w:szCs w:val="28"/>
        </w:rPr>
      </w:pPr>
      <w:r>
        <w:rPr>
          <w:sz w:val="28"/>
          <w:szCs w:val="28"/>
        </w:rPr>
        <w:t>Главы района-</w:t>
      </w:r>
    </w:p>
    <w:p w:rsidR="00EC65F8" w:rsidRDefault="00EC65F8" w:rsidP="00EC65F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</w:t>
      </w:r>
    </w:p>
    <w:p w:rsidR="00EC65F8" w:rsidRDefault="00EC65F8" w:rsidP="00EC65F8">
      <w:r>
        <w:rPr>
          <w:sz w:val="28"/>
          <w:szCs w:val="28"/>
        </w:rPr>
        <w:t>муниципального района                                                             Т.М. Моисеева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EC65F8" w:rsidTr="00EC65F8">
        <w:tc>
          <w:tcPr>
            <w:tcW w:w="4657" w:type="dxa"/>
            <w:hideMark/>
          </w:tcPr>
          <w:p w:rsidR="00EC65F8" w:rsidRDefault="00EC65F8">
            <w:pPr>
              <w:pStyle w:val="a5"/>
              <w:shd w:val="clear" w:color="auto" w:fill="auto"/>
              <w:spacing w:line="240" w:lineRule="auto"/>
              <w:ind w:right="20"/>
              <w:contextualSpacing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98" w:type="dxa"/>
          </w:tcPr>
          <w:p w:rsidR="00EC65F8" w:rsidRDefault="00EC65F8">
            <w:pPr>
              <w:pStyle w:val="a5"/>
              <w:shd w:val="clear" w:color="auto" w:fill="auto"/>
              <w:spacing w:line="240" w:lineRule="auto"/>
              <w:ind w:right="20"/>
              <w:contextualSpacing/>
              <w:jc w:val="right"/>
              <w:rPr>
                <w:sz w:val="22"/>
                <w:szCs w:val="22"/>
              </w:rPr>
            </w:pPr>
          </w:p>
          <w:p w:rsidR="00EC65F8" w:rsidRDefault="00EC65F8">
            <w:pPr>
              <w:pStyle w:val="a5"/>
              <w:shd w:val="clear" w:color="auto" w:fill="auto"/>
              <w:spacing w:line="240" w:lineRule="auto"/>
              <w:ind w:right="20"/>
              <w:contextualSpacing/>
              <w:jc w:val="right"/>
              <w:rPr>
                <w:sz w:val="24"/>
                <w:szCs w:val="24"/>
              </w:rPr>
            </w:pPr>
          </w:p>
          <w:p w:rsidR="00EC65F8" w:rsidRDefault="00EC65F8">
            <w:pPr>
              <w:pStyle w:val="a5"/>
              <w:shd w:val="clear" w:color="auto" w:fill="auto"/>
              <w:spacing w:line="240" w:lineRule="auto"/>
              <w:ind w:right="2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C65F8" w:rsidRDefault="00EC65F8" w:rsidP="00EC65F8">
      <w:pPr>
        <w:rPr>
          <w:lang w:eastAsia="en-US"/>
        </w:rPr>
      </w:pPr>
    </w:p>
    <w:p w:rsidR="00CC153E" w:rsidRDefault="00CC153E">
      <w:bookmarkStart w:id="0" w:name="_GoBack"/>
      <w:bookmarkEnd w:id="0"/>
    </w:p>
    <w:sectPr w:rsidR="00CC153E" w:rsidSect="0076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5F8"/>
    <w:rsid w:val="00481E04"/>
    <w:rsid w:val="007631D7"/>
    <w:rsid w:val="00CC153E"/>
    <w:rsid w:val="00E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EC65F8"/>
    <w:pPr>
      <w:shd w:val="clear" w:color="auto" w:fill="FFFFFF"/>
      <w:spacing w:line="254" w:lineRule="exact"/>
      <w:jc w:val="center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EC65F8"/>
    <w:rPr>
      <w:rFonts w:ascii="Times New Roman" w:eastAsiaTheme="minorHAnsi" w:hAnsi="Times New Roman" w:cs="Times New Roman"/>
      <w:sz w:val="20"/>
      <w:szCs w:val="20"/>
      <w:shd w:val="clear" w:color="auto" w:fill="FFFFFF"/>
    </w:rPr>
  </w:style>
  <w:style w:type="table" w:styleId="a7">
    <w:name w:val="Table Grid"/>
    <w:basedOn w:val="a1"/>
    <w:uiPriority w:val="59"/>
    <w:rsid w:val="00EC65F8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04"/>
    <w:pPr>
      <w:spacing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2018-01-16T09:02:00Z</dcterms:created>
  <dcterms:modified xsi:type="dcterms:W3CDTF">2018-01-16T09:03:00Z</dcterms:modified>
</cp:coreProperties>
</file>