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70" w:rsidRPr="004D319B" w:rsidRDefault="00C15FF6" w:rsidP="004D31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Отчет</w:t>
      </w:r>
    </w:p>
    <w:p w:rsidR="00DA7B70" w:rsidRPr="004D319B" w:rsidRDefault="00DA7B70" w:rsidP="004D31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 xml:space="preserve">главы Юрлинского муниципального района </w:t>
      </w:r>
    </w:p>
    <w:p w:rsidR="004D319B" w:rsidRDefault="00DA7B70" w:rsidP="004D31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«Об итогах социально-экономического</w:t>
      </w:r>
      <w:r w:rsidR="004D319B">
        <w:rPr>
          <w:rFonts w:ascii="Times New Roman" w:hAnsi="Times New Roman"/>
          <w:b/>
          <w:sz w:val="18"/>
          <w:szCs w:val="18"/>
        </w:rPr>
        <w:t xml:space="preserve"> развития муниципального района</w:t>
      </w:r>
    </w:p>
    <w:p w:rsidR="00DA7B70" w:rsidRPr="004D319B" w:rsidRDefault="007A0FF4" w:rsidP="004D31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в 2013</w:t>
      </w:r>
      <w:r w:rsidR="00DA7B70" w:rsidRPr="004D319B">
        <w:rPr>
          <w:rFonts w:ascii="Times New Roman" w:hAnsi="Times New Roman"/>
          <w:b/>
          <w:sz w:val="18"/>
          <w:szCs w:val="18"/>
        </w:rPr>
        <w:t xml:space="preserve"> году </w:t>
      </w:r>
      <w:r w:rsidRPr="004D319B">
        <w:rPr>
          <w:rFonts w:ascii="Times New Roman" w:hAnsi="Times New Roman"/>
          <w:b/>
          <w:sz w:val="18"/>
          <w:szCs w:val="18"/>
        </w:rPr>
        <w:t>и о перспективах развития в 2014</w:t>
      </w:r>
      <w:r w:rsidR="00DA7B70" w:rsidRPr="004D319B">
        <w:rPr>
          <w:rFonts w:ascii="Times New Roman" w:hAnsi="Times New Roman"/>
          <w:b/>
          <w:sz w:val="18"/>
          <w:szCs w:val="18"/>
        </w:rPr>
        <w:t xml:space="preserve"> году»</w:t>
      </w:r>
    </w:p>
    <w:p w:rsidR="00DA7B70" w:rsidRPr="004D319B" w:rsidRDefault="00DA7B70" w:rsidP="004D319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DA7B70" w:rsidRPr="004D319B" w:rsidRDefault="00DA7B70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Предлагаю Вашему вниманию отчет «Об итогах реализации Программы социально-экономического развития Юрлинск</w:t>
      </w:r>
      <w:r w:rsidR="007A0FF4" w:rsidRPr="004D319B">
        <w:rPr>
          <w:rFonts w:ascii="Times New Roman" w:hAnsi="Times New Roman"/>
          <w:sz w:val="18"/>
          <w:szCs w:val="18"/>
        </w:rPr>
        <w:t>ого муниципального района в 2013</w:t>
      </w:r>
      <w:r w:rsidRPr="004D319B">
        <w:rPr>
          <w:rFonts w:ascii="Times New Roman" w:hAnsi="Times New Roman"/>
          <w:sz w:val="18"/>
          <w:szCs w:val="18"/>
        </w:rPr>
        <w:t xml:space="preserve"> году и о перспективах развития </w:t>
      </w:r>
      <w:r w:rsidR="0094208A" w:rsidRPr="004D319B">
        <w:rPr>
          <w:rFonts w:ascii="Times New Roman" w:hAnsi="Times New Roman"/>
          <w:sz w:val="18"/>
          <w:szCs w:val="18"/>
        </w:rPr>
        <w:t>на</w:t>
      </w:r>
      <w:r w:rsidR="007A0FF4" w:rsidRPr="004D319B">
        <w:rPr>
          <w:rFonts w:ascii="Times New Roman" w:hAnsi="Times New Roman"/>
          <w:sz w:val="18"/>
          <w:szCs w:val="18"/>
        </w:rPr>
        <w:t xml:space="preserve"> 2014</w:t>
      </w:r>
      <w:r w:rsidRPr="004D319B">
        <w:rPr>
          <w:rFonts w:ascii="Times New Roman" w:hAnsi="Times New Roman"/>
          <w:sz w:val="18"/>
          <w:szCs w:val="18"/>
        </w:rPr>
        <w:t xml:space="preserve"> год».</w:t>
      </w:r>
    </w:p>
    <w:p w:rsidR="001A027C" w:rsidRPr="004D319B" w:rsidRDefault="004D319B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Юрлинский район </w:t>
      </w:r>
      <w:r w:rsidR="001A027C" w:rsidRPr="004D319B">
        <w:rPr>
          <w:rFonts w:ascii="Times New Roman" w:hAnsi="Times New Roman"/>
          <w:sz w:val="18"/>
          <w:szCs w:val="18"/>
        </w:rPr>
        <w:t>образован 7 января 1924 года, расположен в северо-западной части Пермского края, расстояние до краевого центра 234 км, д</w:t>
      </w:r>
      <w:r>
        <w:rPr>
          <w:rFonts w:ascii="Times New Roman" w:hAnsi="Times New Roman"/>
          <w:sz w:val="18"/>
          <w:szCs w:val="18"/>
        </w:rPr>
        <w:t xml:space="preserve">о </w:t>
      </w:r>
      <w:r w:rsidR="001A027C" w:rsidRPr="004D319B">
        <w:rPr>
          <w:rFonts w:ascii="Times New Roman" w:hAnsi="Times New Roman"/>
          <w:sz w:val="18"/>
          <w:szCs w:val="18"/>
        </w:rPr>
        <w:t>ближайшей железнодорожной станции – 145 км.</w:t>
      </w:r>
      <w:r w:rsidR="00E46A07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Общая площадь земель</w:t>
      </w:r>
      <w:r w:rsidR="00E46A07" w:rsidRPr="004D319B">
        <w:rPr>
          <w:rFonts w:ascii="Times New Roman" w:hAnsi="Times New Roman"/>
          <w:sz w:val="18"/>
          <w:szCs w:val="18"/>
        </w:rPr>
        <w:t xml:space="preserve"> мун</w:t>
      </w:r>
      <w:r>
        <w:rPr>
          <w:rFonts w:ascii="Times New Roman" w:hAnsi="Times New Roman"/>
          <w:sz w:val="18"/>
          <w:szCs w:val="18"/>
        </w:rPr>
        <w:t xml:space="preserve">иципального </w:t>
      </w:r>
      <w:r w:rsidR="007A0FF4" w:rsidRPr="004D319B">
        <w:rPr>
          <w:rFonts w:ascii="Times New Roman" w:hAnsi="Times New Roman"/>
          <w:sz w:val="18"/>
          <w:szCs w:val="18"/>
        </w:rPr>
        <w:t xml:space="preserve">образования – 3831,1 </w:t>
      </w:r>
      <w:r w:rsidR="00E46A07" w:rsidRPr="004D319B">
        <w:rPr>
          <w:rFonts w:ascii="Times New Roman" w:hAnsi="Times New Roman"/>
          <w:sz w:val="18"/>
          <w:szCs w:val="18"/>
        </w:rPr>
        <w:t>кв.км.</w:t>
      </w:r>
      <w:r w:rsidR="003F1D03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Средняя</w:t>
      </w:r>
      <w:r w:rsidR="00E46A07" w:rsidRPr="004D319B">
        <w:rPr>
          <w:rFonts w:ascii="Times New Roman" w:hAnsi="Times New Roman"/>
          <w:sz w:val="18"/>
          <w:szCs w:val="18"/>
        </w:rPr>
        <w:t xml:space="preserve"> плотност</w:t>
      </w:r>
      <w:r>
        <w:rPr>
          <w:rFonts w:ascii="Times New Roman" w:hAnsi="Times New Roman"/>
          <w:sz w:val="18"/>
          <w:szCs w:val="18"/>
        </w:rPr>
        <w:t xml:space="preserve">ь </w:t>
      </w:r>
      <w:r w:rsidR="003F1D03" w:rsidRPr="004D319B">
        <w:rPr>
          <w:rFonts w:ascii="Times New Roman" w:hAnsi="Times New Roman"/>
          <w:sz w:val="18"/>
          <w:szCs w:val="18"/>
        </w:rPr>
        <w:t>населения – 2,0</w:t>
      </w:r>
      <w:r w:rsidR="00E46A07" w:rsidRPr="004D319B">
        <w:rPr>
          <w:rFonts w:ascii="Times New Roman" w:hAnsi="Times New Roman"/>
          <w:sz w:val="18"/>
          <w:szCs w:val="18"/>
        </w:rPr>
        <w:t xml:space="preserve"> чел</w:t>
      </w:r>
      <w:r w:rsidR="003F1D03" w:rsidRPr="004D319B">
        <w:rPr>
          <w:rFonts w:ascii="Times New Roman" w:hAnsi="Times New Roman"/>
          <w:sz w:val="18"/>
          <w:szCs w:val="18"/>
        </w:rPr>
        <w:t>.</w:t>
      </w:r>
      <w:r w:rsidR="00E46A07" w:rsidRPr="004D319B">
        <w:rPr>
          <w:rFonts w:ascii="Times New Roman" w:hAnsi="Times New Roman"/>
          <w:sz w:val="18"/>
          <w:szCs w:val="18"/>
        </w:rPr>
        <w:t xml:space="preserve"> на 1 кв. км.</w:t>
      </w:r>
    </w:p>
    <w:p w:rsidR="001A027C" w:rsidRPr="004D319B" w:rsidRDefault="001A027C" w:rsidP="004D319B">
      <w:pPr>
        <w:spacing w:after="0" w:line="240" w:lineRule="auto"/>
        <w:ind w:right="-186"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Район объединяет три поселения: Юрлинское, Усть-Зулин</w:t>
      </w:r>
      <w:r w:rsidR="005B5941" w:rsidRPr="004D319B">
        <w:rPr>
          <w:rFonts w:ascii="Times New Roman" w:hAnsi="Times New Roman"/>
          <w:sz w:val="18"/>
          <w:szCs w:val="18"/>
        </w:rPr>
        <w:t>ское, Усть-Березовское, всего 86</w:t>
      </w:r>
      <w:r w:rsidRPr="004D319B">
        <w:rPr>
          <w:rFonts w:ascii="Times New Roman" w:hAnsi="Times New Roman"/>
          <w:sz w:val="18"/>
          <w:szCs w:val="18"/>
        </w:rPr>
        <w:t xml:space="preserve"> населенных пунктов</w:t>
      </w:r>
      <w:r w:rsidR="00E8003E" w:rsidRPr="004D319B">
        <w:rPr>
          <w:rFonts w:ascii="Times New Roman" w:hAnsi="Times New Roman"/>
          <w:sz w:val="18"/>
          <w:szCs w:val="18"/>
        </w:rPr>
        <w:t>.</w:t>
      </w:r>
    </w:p>
    <w:p w:rsidR="001A027C" w:rsidRPr="004D319B" w:rsidRDefault="001A027C" w:rsidP="004D319B">
      <w:pPr>
        <w:spacing w:after="0" w:line="240" w:lineRule="auto"/>
        <w:ind w:right="-186" w:firstLine="708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Разв</w:t>
      </w:r>
      <w:r w:rsidR="005B5941" w:rsidRPr="004D319B">
        <w:rPr>
          <w:rFonts w:ascii="Times New Roman" w:hAnsi="Times New Roman"/>
          <w:b/>
          <w:sz w:val="18"/>
          <w:szCs w:val="18"/>
        </w:rPr>
        <w:t>итие человеческого потенциала</w:t>
      </w:r>
    </w:p>
    <w:p w:rsidR="00AA09DE" w:rsidRPr="004D319B" w:rsidRDefault="004D319B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Численность населения на 01.01.2014 год составила 8897 человек, из них русские – 96%, </w:t>
      </w:r>
      <w:r w:rsidR="00AA09DE" w:rsidRPr="004D319B">
        <w:rPr>
          <w:rFonts w:ascii="Times New Roman" w:hAnsi="Times New Roman"/>
          <w:sz w:val="18"/>
          <w:szCs w:val="18"/>
        </w:rPr>
        <w:t>коми-пермяки</w:t>
      </w:r>
      <w:r w:rsidR="00117439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- 2,6% и 1,4% другие национальности.</w:t>
      </w:r>
    </w:p>
    <w:p w:rsidR="001A027C" w:rsidRPr="004D319B" w:rsidRDefault="006C24BB" w:rsidP="004D31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За 2012</w:t>
      </w:r>
      <w:r w:rsidR="002703E6" w:rsidRPr="004D319B">
        <w:rPr>
          <w:rFonts w:ascii="Times New Roman" w:hAnsi="Times New Roman"/>
          <w:sz w:val="18"/>
          <w:szCs w:val="18"/>
        </w:rPr>
        <w:t xml:space="preserve"> </w:t>
      </w:r>
      <w:r w:rsidR="00AA09DE" w:rsidRPr="004D319B">
        <w:rPr>
          <w:rFonts w:ascii="Times New Roman" w:hAnsi="Times New Roman"/>
          <w:sz w:val="18"/>
          <w:szCs w:val="18"/>
        </w:rPr>
        <w:t xml:space="preserve">– 2013 </w:t>
      </w:r>
      <w:r w:rsidR="002703E6" w:rsidRPr="004D319B">
        <w:rPr>
          <w:rFonts w:ascii="Times New Roman" w:hAnsi="Times New Roman"/>
          <w:sz w:val="18"/>
          <w:szCs w:val="18"/>
        </w:rPr>
        <w:t>год</w:t>
      </w:r>
      <w:r w:rsidR="00851CCF" w:rsidRPr="004D319B">
        <w:rPr>
          <w:rFonts w:ascii="Times New Roman" w:hAnsi="Times New Roman"/>
          <w:sz w:val="18"/>
          <w:szCs w:val="18"/>
        </w:rPr>
        <w:t>ы</w:t>
      </w:r>
      <w:r w:rsidR="002703E6" w:rsidRPr="004D319B">
        <w:rPr>
          <w:rFonts w:ascii="Times New Roman" w:hAnsi="Times New Roman"/>
          <w:sz w:val="18"/>
          <w:szCs w:val="18"/>
        </w:rPr>
        <w:t xml:space="preserve"> </w:t>
      </w:r>
      <w:r w:rsidR="001A027C" w:rsidRPr="004D319B">
        <w:rPr>
          <w:rFonts w:ascii="Times New Roman" w:hAnsi="Times New Roman"/>
          <w:sz w:val="18"/>
          <w:szCs w:val="18"/>
        </w:rPr>
        <w:t>наблюдается тенденция роста рождаемости и снижение смерт</w:t>
      </w:r>
      <w:r w:rsidR="002703E6" w:rsidRPr="004D319B">
        <w:rPr>
          <w:rFonts w:ascii="Times New Roman" w:hAnsi="Times New Roman"/>
          <w:sz w:val="18"/>
          <w:szCs w:val="18"/>
        </w:rPr>
        <w:t>нос</w:t>
      </w:r>
      <w:r w:rsidR="00AA09DE" w:rsidRPr="004D319B">
        <w:rPr>
          <w:rFonts w:ascii="Times New Roman" w:hAnsi="Times New Roman"/>
          <w:sz w:val="18"/>
          <w:szCs w:val="18"/>
        </w:rPr>
        <w:t>ти</w:t>
      </w:r>
      <w:r w:rsidR="00801EB0" w:rsidRPr="004D319B">
        <w:rPr>
          <w:rFonts w:ascii="Times New Roman" w:hAnsi="Times New Roman"/>
          <w:sz w:val="18"/>
          <w:szCs w:val="18"/>
        </w:rPr>
        <w:t>,</w:t>
      </w:r>
      <w:r w:rsidR="00AA09DE" w:rsidRPr="004D319B">
        <w:rPr>
          <w:rFonts w:ascii="Times New Roman" w:hAnsi="Times New Roman"/>
          <w:sz w:val="18"/>
          <w:szCs w:val="18"/>
        </w:rPr>
        <w:t xml:space="preserve"> </w:t>
      </w:r>
      <w:r w:rsidR="00801EB0" w:rsidRPr="004D319B">
        <w:rPr>
          <w:rFonts w:ascii="Times New Roman" w:hAnsi="Times New Roman"/>
          <w:sz w:val="18"/>
          <w:szCs w:val="18"/>
        </w:rPr>
        <w:t>однако</w:t>
      </w:r>
      <w:r w:rsidR="004D319B">
        <w:rPr>
          <w:rFonts w:ascii="Times New Roman" w:hAnsi="Times New Roman"/>
          <w:sz w:val="18"/>
          <w:szCs w:val="18"/>
        </w:rPr>
        <w:t xml:space="preserve"> остается </w:t>
      </w:r>
      <w:r w:rsidR="00AA09DE" w:rsidRPr="004D319B">
        <w:rPr>
          <w:rFonts w:ascii="Times New Roman" w:hAnsi="Times New Roman"/>
          <w:sz w:val="18"/>
          <w:szCs w:val="18"/>
        </w:rPr>
        <w:t>высокой</w:t>
      </w:r>
      <w:r w:rsidR="004D319B">
        <w:rPr>
          <w:rFonts w:ascii="Times New Roman" w:hAnsi="Times New Roman"/>
          <w:sz w:val="18"/>
          <w:szCs w:val="18"/>
        </w:rPr>
        <w:t xml:space="preserve"> миграционная убыль </w:t>
      </w:r>
      <w:r w:rsidR="00AA09DE" w:rsidRPr="004D319B">
        <w:rPr>
          <w:rFonts w:ascii="Times New Roman" w:hAnsi="Times New Roman"/>
          <w:sz w:val="18"/>
          <w:szCs w:val="18"/>
        </w:rPr>
        <w:t>населения, что является основной причиной</w:t>
      </w:r>
      <w:r w:rsidR="002703E6" w:rsidRPr="004D319B">
        <w:rPr>
          <w:rFonts w:ascii="Times New Roman" w:hAnsi="Times New Roman"/>
          <w:sz w:val="18"/>
          <w:szCs w:val="18"/>
        </w:rPr>
        <w:t xml:space="preserve"> </w:t>
      </w:r>
      <w:r w:rsidR="001A027C" w:rsidRPr="004D319B">
        <w:rPr>
          <w:rFonts w:ascii="Times New Roman" w:hAnsi="Times New Roman"/>
          <w:sz w:val="18"/>
          <w:szCs w:val="18"/>
        </w:rPr>
        <w:t>снижения</w:t>
      </w:r>
      <w:r w:rsidR="004D319B">
        <w:rPr>
          <w:rFonts w:ascii="Times New Roman" w:hAnsi="Times New Roman"/>
          <w:sz w:val="18"/>
          <w:szCs w:val="18"/>
        </w:rPr>
        <w:t xml:space="preserve"> численности населения района.</w:t>
      </w:r>
    </w:p>
    <w:p w:rsidR="00575BB3" w:rsidRPr="004D319B" w:rsidRDefault="00C35E94" w:rsidP="004D31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</w:t>
      </w:r>
      <w:r w:rsidR="004D319B">
        <w:rPr>
          <w:rFonts w:ascii="Times New Roman" w:hAnsi="Times New Roman"/>
          <w:sz w:val="18"/>
          <w:szCs w:val="18"/>
        </w:rPr>
        <w:t xml:space="preserve"> районе родилось, по данным</w:t>
      </w:r>
      <w:r w:rsidR="006C24BB" w:rsidRPr="004D319B">
        <w:rPr>
          <w:rFonts w:ascii="Times New Roman" w:hAnsi="Times New Roman"/>
          <w:sz w:val="18"/>
          <w:szCs w:val="18"/>
        </w:rPr>
        <w:t xml:space="preserve"> статистики</w:t>
      </w:r>
      <w:r w:rsidR="00801EB0" w:rsidRPr="004D319B">
        <w:rPr>
          <w:rFonts w:ascii="Times New Roman" w:hAnsi="Times New Roman"/>
          <w:sz w:val="18"/>
          <w:szCs w:val="18"/>
        </w:rPr>
        <w:t>,</w:t>
      </w:r>
      <w:r w:rsidR="006C24BB" w:rsidRPr="004D319B">
        <w:rPr>
          <w:rFonts w:ascii="Times New Roman" w:hAnsi="Times New Roman"/>
          <w:sz w:val="18"/>
          <w:szCs w:val="18"/>
        </w:rPr>
        <w:t xml:space="preserve"> </w:t>
      </w:r>
      <w:r w:rsidR="00801EB0" w:rsidRPr="004D319B">
        <w:rPr>
          <w:rFonts w:ascii="Times New Roman" w:hAnsi="Times New Roman"/>
          <w:sz w:val="18"/>
          <w:szCs w:val="18"/>
        </w:rPr>
        <w:t>в</w:t>
      </w:r>
      <w:r w:rsidR="00575BB3" w:rsidRPr="004D319B">
        <w:rPr>
          <w:rFonts w:ascii="Times New Roman" w:hAnsi="Times New Roman"/>
          <w:sz w:val="18"/>
          <w:szCs w:val="18"/>
        </w:rPr>
        <w:t xml:space="preserve"> 2013 год</w:t>
      </w:r>
      <w:r w:rsidR="00801EB0" w:rsidRPr="004D319B">
        <w:rPr>
          <w:rFonts w:ascii="Times New Roman" w:hAnsi="Times New Roman"/>
          <w:sz w:val="18"/>
          <w:szCs w:val="18"/>
        </w:rPr>
        <w:t>у</w:t>
      </w:r>
      <w:r w:rsidR="004D319B">
        <w:rPr>
          <w:rFonts w:ascii="Times New Roman" w:hAnsi="Times New Roman"/>
          <w:sz w:val="18"/>
          <w:szCs w:val="18"/>
        </w:rPr>
        <w:t xml:space="preserve"> 197</w:t>
      </w:r>
      <w:r w:rsidR="00575BB3" w:rsidRPr="004D319B">
        <w:rPr>
          <w:rFonts w:ascii="Times New Roman" w:hAnsi="Times New Roman"/>
          <w:sz w:val="18"/>
          <w:szCs w:val="18"/>
        </w:rPr>
        <w:t xml:space="preserve"> человек, умерло </w:t>
      </w:r>
      <w:r w:rsidR="00851CCF" w:rsidRPr="004D319B">
        <w:rPr>
          <w:rFonts w:ascii="Times New Roman" w:hAnsi="Times New Roman"/>
          <w:sz w:val="18"/>
          <w:szCs w:val="18"/>
        </w:rPr>
        <w:t xml:space="preserve">- </w:t>
      </w:r>
      <w:r w:rsidR="004D319B">
        <w:rPr>
          <w:rFonts w:ascii="Times New Roman" w:hAnsi="Times New Roman"/>
          <w:sz w:val="18"/>
          <w:szCs w:val="18"/>
        </w:rPr>
        <w:t>160, естественный прирост населения составил 37 человек.</w:t>
      </w:r>
      <w:r w:rsidR="00575BB3" w:rsidRPr="004D319B">
        <w:rPr>
          <w:rFonts w:ascii="Times New Roman" w:hAnsi="Times New Roman"/>
          <w:sz w:val="18"/>
          <w:szCs w:val="18"/>
        </w:rPr>
        <w:t xml:space="preserve"> 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01EB0" w:rsidRPr="004D319B">
        <w:rPr>
          <w:rFonts w:ascii="Times New Roman" w:hAnsi="Times New Roman"/>
          <w:sz w:val="18"/>
          <w:szCs w:val="18"/>
        </w:rPr>
        <w:t>2012</w:t>
      </w:r>
      <w:r w:rsidR="004D319B">
        <w:rPr>
          <w:rFonts w:ascii="Times New Roman" w:hAnsi="Times New Roman"/>
          <w:sz w:val="18"/>
          <w:szCs w:val="18"/>
        </w:rPr>
        <w:t xml:space="preserve"> год </w:t>
      </w:r>
      <w:r w:rsidR="00575BB3" w:rsidRPr="004D319B">
        <w:rPr>
          <w:rFonts w:ascii="Times New Roman" w:hAnsi="Times New Roman"/>
          <w:sz w:val="18"/>
          <w:szCs w:val="18"/>
        </w:rPr>
        <w:t xml:space="preserve">родилось </w:t>
      </w:r>
      <w:r w:rsidR="004D319B">
        <w:rPr>
          <w:rFonts w:ascii="Times New Roman" w:hAnsi="Times New Roman"/>
          <w:sz w:val="18"/>
          <w:szCs w:val="18"/>
        </w:rPr>
        <w:t xml:space="preserve">189 человек, </w:t>
      </w:r>
      <w:r w:rsidR="006C24BB" w:rsidRPr="004D319B">
        <w:rPr>
          <w:rFonts w:ascii="Times New Roman" w:hAnsi="Times New Roman"/>
          <w:sz w:val="18"/>
          <w:szCs w:val="18"/>
        </w:rPr>
        <w:t>умерло 176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6C24BB" w:rsidRPr="004D319B">
        <w:rPr>
          <w:rFonts w:ascii="Times New Roman" w:hAnsi="Times New Roman"/>
          <w:sz w:val="18"/>
          <w:szCs w:val="18"/>
        </w:rPr>
        <w:t>человек. Естествен</w:t>
      </w:r>
      <w:r w:rsidR="004D319B">
        <w:rPr>
          <w:rFonts w:ascii="Times New Roman" w:hAnsi="Times New Roman"/>
          <w:sz w:val="18"/>
          <w:szCs w:val="18"/>
        </w:rPr>
        <w:t>ный прирост</w:t>
      </w:r>
      <w:r w:rsidR="0055168F" w:rsidRPr="004D319B">
        <w:rPr>
          <w:rFonts w:ascii="Times New Roman" w:hAnsi="Times New Roman"/>
          <w:sz w:val="18"/>
          <w:szCs w:val="18"/>
        </w:rPr>
        <w:t xml:space="preserve"> населения составлял</w:t>
      </w:r>
      <w:r w:rsidR="006C24BB" w:rsidRPr="004D319B">
        <w:rPr>
          <w:rFonts w:ascii="Times New Roman" w:hAnsi="Times New Roman"/>
          <w:sz w:val="18"/>
          <w:szCs w:val="18"/>
        </w:rPr>
        <w:t xml:space="preserve"> 13 человек.</w:t>
      </w:r>
    </w:p>
    <w:p w:rsidR="0059018A" w:rsidRPr="004D319B" w:rsidRDefault="004D319B" w:rsidP="004D319B">
      <w:pPr>
        <w:shd w:val="clear" w:color="auto" w:fill="FFFFFF"/>
        <w:tabs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Миграционная </w:t>
      </w:r>
      <w:r w:rsidR="00575BB3" w:rsidRPr="004D319B">
        <w:rPr>
          <w:rFonts w:ascii="Times New Roman" w:hAnsi="Times New Roman"/>
          <w:sz w:val="18"/>
          <w:szCs w:val="18"/>
        </w:rPr>
        <w:t xml:space="preserve">убыль за 2013 год </w:t>
      </w:r>
      <w:r>
        <w:rPr>
          <w:rFonts w:ascii="Times New Roman" w:hAnsi="Times New Roman"/>
          <w:sz w:val="18"/>
          <w:szCs w:val="18"/>
        </w:rPr>
        <w:t>составила</w:t>
      </w:r>
      <w:r w:rsidR="006C24BB" w:rsidRPr="004D319B">
        <w:rPr>
          <w:rFonts w:ascii="Times New Roman" w:hAnsi="Times New Roman"/>
          <w:sz w:val="18"/>
          <w:szCs w:val="18"/>
        </w:rPr>
        <w:t xml:space="preserve"> -</w:t>
      </w:r>
      <w:r w:rsidR="00C35E94" w:rsidRPr="004D319B">
        <w:rPr>
          <w:rFonts w:ascii="Times New Roman" w:hAnsi="Times New Roman"/>
          <w:sz w:val="18"/>
          <w:szCs w:val="18"/>
        </w:rPr>
        <w:t xml:space="preserve"> </w:t>
      </w:r>
      <w:r w:rsidR="00575BB3" w:rsidRPr="004D319B">
        <w:rPr>
          <w:rFonts w:ascii="Times New Roman" w:hAnsi="Times New Roman"/>
          <w:sz w:val="18"/>
          <w:szCs w:val="18"/>
        </w:rPr>
        <w:t>231 человек.</w:t>
      </w:r>
      <w:r w:rsidR="006C24BB" w:rsidRPr="004D319B">
        <w:rPr>
          <w:rFonts w:ascii="Times New Roman" w:hAnsi="Times New Roman"/>
          <w:sz w:val="18"/>
          <w:szCs w:val="18"/>
        </w:rPr>
        <w:t xml:space="preserve"> </w:t>
      </w:r>
      <w:r w:rsidR="00C35E94" w:rsidRPr="004D319B">
        <w:rPr>
          <w:rFonts w:ascii="Times New Roman" w:hAnsi="Times New Roman"/>
          <w:sz w:val="18"/>
          <w:szCs w:val="18"/>
        </w:rPr>
        <w:t>К сожален</w:t>
      </w:r>
      <w:r>
        <w:rPr>
          <w:rFonts w:ascii="Times New Roman" w:hAnsi="Times New Roman"/>
          <w:sz w:val="18"/>
          <w:szCs w:val="18"/>
        </w:rPr>
        <w:t xml:space="preserve">ию, как и в целом по Пермскому краю, так и по Юрлинскому </w:t>
      </w:r>
      <w:r w:rsidR="00C35E94" w:rsidRPr="004D319B">
        <w:rPr>
          <w:rFonts w:ascii="Times New Roman" w:hAnsi="Times New Roman"/>
          <w:sz w:val="18"/>
          <w:szCs w:val="18"/>
        </w:rPr>
        <w:t>району ид</w:t>
      </w:r>
      <w:r>
        <w:rPr>
          <w:rFonts w:ascii="Times New Roman" w:hAnsi="Times New Roman"/>
          <w:sz w:val="18"/>
          <w:szCs w:val="18"/>
        </w:rPr>
        <w:t xml:space="preserve">ет спад численности </w:t>
      </w:r>
      <w:r w:rsidR="00851CCF" w:rsidRPr="004D319B">
        <w:rPr>
          <w:rFonts w:ascii="Times New Roman" w:hAnsi="Times New Roman"/>
          <w:sz w:val="18"/>
          <w:szCs w:val="18"/>
        </w:rPr>
        <w:t>населения,</w:t>
      </w:r>
      <w:r w:rsidR="00C35E94" w:rsidRPr="004D319B">
        <w:rPr>
          <w:rFonts w:ascii="Times New Roman" w:hAnsi="Times New Roman"/>
          <w:sz w:val="18"/>
          <w:szCs w:val="18"/>
        </w:rPr>
        <w:t xml:space="preserve"> </w:t>
      </w:r>
      <w:r w:rsidR="00851CCF" w:rsidRPr="004D319B">
        <w:rPr>
          <w:rFonts w:ascii="Times New Roman" w:hAnsi="Times New Roman"/>
          <w:sz w:val="18"/>
          <w:szCs w:val="18"/>
        </w:rPr>
        <w:t>п</w:t>
      </w:r>
      <w:r w:rsidR="00C35E94" w:rsidRPr="004D319B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этому темп прироста численности постоянного</w:t>
      </w:r>
      <w:r w:rsidR="00C35E94" w:rsidRPr="004D319B">
        <w:rPr>
          <w:rFonts w:ascii="Times New Roman" w:hAnsi="Times New Roman"/>
          <w:sz w:val="18"/>
          <w:szCs w:val="18"/>
        </w:rPr>
        <w:t xml:space="preserve"> населения отрицательный.</w:t>
      </w:r>
    </w:p>
    <w:p w:rsidR="002B1C86" w:rsidRPr="004D319B" w:rsidRDefault="004D319B" w:rsidP="004D319B">
      <w:pPr>
        <w:shd w:val="clear" w:color="auto" w:fill="FFFFFF"/>
        <w:tabs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 xml:space="preserve">Ситуация </w:t>
      </w:r>
      <w:r w:rsidR="00801EB0" w:rsidRPr="004D319B">
        <w:rPr>
          <w:rFonts w:ascii="Times New Roman" w:hAnsi="Times New Roman"/>
          <w:spacing w:val="-1"/>
          <w:sz w:val="18"/>
          <w:szCs w:val="18"/>
        </w:rPr>
        <w:t>по</w:t>
      </w:r>
      <w:r w:rsidR="0055168F" w:rsidRPr="004D319B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801EB0" w:rsidRPr="004D319B">
        <w:rPr>
          <w:rFonts w:ascii="Times New Roman" w:hAnsi="Times New Roman"/>
          <w:spacing w:val="-1"/>
          <w:sz w:val="18"/>
          <w:szCs w:val="18"/>
        </w:rPr>
        <w:t xml:space="preserve">заключению браков и </w:t>
      </w:r>
      <w:r w:rsidR="0055168F" w:rsidRPr="004D319B">
        <w:rPr>
          <w:rFonts w:ascii="Times New Roman" w:hAnsi="Times New Roman"/>
          <w:spacing w:val="-1"/>
          <w:sz w:val="18"/>
          <w:szCs w:val="18"/>
        </w:rPr>
        <w:t>бракоразводны</w:t>
      </w:r>
      <w:r w:rsidR="00801EB0" w:rsidRPr="004D319B">
        <w:rPr>
          <w:rFonts w:ascii="Times New Roman" w:hAnsi="Times New Roman"/>
          <w:spacing w:val="-1"/>
          <w:sz w:val="18"/>
          <w:szCs w:val="18"/>
        </w:rPr>
        <w:t>м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55168F" w:rsidRPr="004D319B">
        <w:rPr>
          <w:rFonts w:ascii="Times New Roman" w:hAnsi="Times New Roman"/>
          <w:spacing w:val="-1"/>
          <w:sz w:val="18"/>
          <w:szCs w:val="18"/>
        </w:rPr>
        <w:t>процесса</w:t>
      </w:r>
      <w:r w:rsidR="00801EB0" w:rsidRPr="004D319B">
        <w:rPr>
          <w:rFonts w:ascii="Times New Roman" w:hAnsi="Times New Roman"/>
          <w:spacing w:val="-1"/>
          <w:sz w:val="18"/>
          <w:szCs w:val="18"/>
        </w:rPr>
        <w:t>м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55168F" w:rsidRPr="004D319B">
        <w:rPr>
          <w:rFonts w:ascii="Times New Roman" w:hAnsi="Times New Roman"/>
          <w:spacing w:val="-1"/>
          <w:sz w:val="18"/>
          <w:szCs w:val="18"/>
        </w:rPr>
        <w:t>следующая</w:t>
      </w:r>
      <w:r>
        <w:rPr>
          <w:rFonts w:ascii="Times New Roman" w:hAnsi="Times New Roman"/>
          <w:spacing w:val="-1"/>
          <w:sz w:val="18"/>
          <w:szCs w:val="18"/>
        </w:rPr>
        <w:t xml:space="preserve">: за </w:t>
      </w:r>
      <w:r w:rsidR="0055168F" w:rsidRPr="004D319B">
        <w:rPr>
          <w:rFonts w:ascii="Times New Roman" w:hAnsi="Times New Roman"/>
          <w:spacing w:val="-1"/>
          <w:sz w:val="18"/>
          <w:szCs w:val="18"/>
        </w:rPr>
        <w:t>январь</w:t>
      </w:r>
      <w:r w:rsidR="00851CCF" w:rsidRPr="004D319B"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- декабрь</w:t>
      </w:r>
      <w:r w:rsidR="008E61CB" w:rsidRPr="004D319B"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2013 года зарегистрировано - 59 браков, разводов – 23. В расчете на 100 образующихся брачных союзов приходится 39 расторгнутых браков.</w:t>
      </w:r>
    </w:p>
    <w:p w:rsidR="00DE788D" w:rsidRPr="004D319B" w:rsidRDefault="00734800" w:rsidP="004D319B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Здравоохранение</w:t>
      </w:r>
    </w:p>
    <w:p w:rsidR="00DE788D" w:rsidRPr="004D319B" w:rsidRDefault="005E1E3E" w:rsidP="004D319B">
      <w:pPr>
        <w:spacing w:after="0" w:line="240" w:lineRule="auto"/>
        <w:ind w:left="52" w:firstLine="6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Муниципальное</w:t>
      </w:r>
      <w:r w:rsidR="001C234A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 xml:space="preserve">учреждение здравоохранения «Юрлинская ЦРБ» на 01.01.2014 г. </w:t>
      </w:r>
      <w:r w:rsidR="00851CCF" w:rsidRPr="004D319B">
        <w:rPr>
          <w:rFonts w:ascii="Times New Roman" w:hAnsi="Times New Roman"/>
          <w:sz w:val="18"/>
          <w:szCs w:val="18"/>
        </w:rPr>
        <w:t>п</w:t>
      </w:r>
      <w:r w:rsidR="00DE788D" w:rsidRPr="004D319B">
        <w:rPr>
          <w:rFonts w:ascii="Times New Roman" w:hAnsi="Times New Roman"/>
          <w:sz w:val="18"/>
          <w:szCs w:val="18"/>
        </w:rPr>
        <w:t>редставлено</w:t>
      </w:r>
      <w:r w:rsidR="00851CCF" w:rsidRPr="004D319B">
        <w:rPr>
          <w:rFonts w:ascii="Times New Roman" w:hAnsi="Times New Roman"/>
          <w:sz w:val="18"/>
          <w:szCs w:val="18"/>
        </w:rPr>
        <w:t>:</w:t>
      </w:r>
      <w:r w:rsidR="00DE788D" w:rsidRPr="004D319B">
        <w:rPr>
          <w:rFonts w:ascii="Times New Roman" w:hAnsi="Times New Roman"/>
          <w:sz w:val="18"/>
          <w:szCs w:val="18"/>
        </w:rPr>
        <w:t xml:space="preserve"> поликлиникой на 100 посещений в смену,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>(фактическое выполнение по итогам года 136),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>стационаром круглосуточного преб</w:t>
      </w:r>
      <w:r>
        <w:rPr>
          <w:rFonts w:ascii="Times New Roman" w:hAnsi="Times New Roman"/>
          <w:sz w:val="18"/>
          <w:szCs w:val="18"/>
        </w:rPr>
        <w:t>ывания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="00425CD1" w:rsidRPr="004D319B">
        <w:rPr>
          <w:rFonts w:ascii="Times New Roman" w:hAnsi="Times New Roman"/>
          <w:sz w:val="18"/>
          <w:szCs w:val="18"/>
        </w:rPr>
        <w:t>на 39 коек</w:t>
      </w:r>
      <w:r w:rsidR="00DE788D" w:rsidRPr="004D319B">
        <w:rPr>
          <w:rFonts w:ascii="Times New Roman" w:hAnsi="Times New Roman"/>
          <w:sz w:val="18"/>
          <w:szCs w:val="18"/>
        </w:rPr>
        <w:t xml:space="preserve">, дневным стационаром на 16 коек, пунктом «Скорой медицинской помощи», 13 действующими </w:t>
      </w:r>
      <w:r w:rsidR="00801EB0" w:rsidRPr="004D319B">
        <w:rPr>
          <w:rFonts w:ascii="Times New Roman" w:hAnsi="Times New Roman"/>
          <w:sz w:val="18"/>
          <w:szCs w:val="18"/>
        </w:rPr>
        <w:t xml:space="preserve">стационарными </w:t>
      </w:r>
      <w:r w:rsidR="00DE788D" w:rsidRPr="004D319B">
        <w:rPr>
          <w:rFonts w:ascii="Times New Roman" w:hAnsi="Times New Roman"/>
          <w:sz w:val="18"/>
          <w:szCs w:val="18"/>
        </w:rPr>
        <w:t xml:space="preserve">фельдшерско-акушерскими пунктами и одним передвижным. В </w:t>
      </w:r>
      <w:r w:rsidR="00FF3598" w:rsidRPr="004D319B">
        <w:rPr>
          <w:rFonts w:ascii="Times New Roman" w:hAnsi="Times New Roman"/>
          <w:sz w:val="18"/>
          <w:szCs w:val="18"/>
        </w:rPr>
        <w:t>ЦРБ</w:t>
      </w:r>
      <w:r w:rsidR="00DE788D" w:rsidRPr="004D319B">
        <w:rPr>
          <w:rFonts w:ascii="Times New Roman" w:hAnsi="Times New Roman"/>
          <w:sz w:val="18"/>
          <w:szCs w:val="18"/>
        </w:rPr>
        <w:t xml:space="preserve"> работает 20 врачей, об</w:t>
      </w:r>
      <w:r w:rsidR="00FF3598" w:rsidRPr="004D319B">
        <w:rPr>
          <w:rFonts w:ascii="Times New Roman" w:hAnsi="Times New Roman"/>
          <w:sz w:val="18"/>
          <w:szCs w:val="18"/>
        </w:rPr>
        <w:t>еспеченность врачебными кадрами - 22 на 10</w:t>
      </w:r>
      <w:r w:rsidR="00DE788D" w:rsidRPr="004D319B">
        <w:rPr>
          <w:rFonts w:ascii="Times New Roman" w:hAnsi="Times New Roman"/>
          <w:sz w:val="18"/>
          <w:szCs w:val="18"/>
        </w:rPr>
        <w:t xml:space="preserve"> тыс. </w:t>
      </w:r>
      <w:r w:rsidR="00FF3598" w:rsidRPr="004D319B">
        <w:rPr>
          <w:rFonts w:ascii="Times New Roman" w:hAnsi="Times New Roman"/>
          <w:sz w:val="18"/>
          <w:szCs w:val="18"/>
        </w:rPr>
        <w:t xml:space="preserve">человек, </w:t>
      </w:r>
      <w:r w:rsidR="00DE788D" w:rsidRPr="004D319B">
        <w:rPr>
          <w:rFonts w:ascii="Times New Roman" w:hAnsi="Times New Roman"/>
          <w:sz w:val="18"/>
          <w:szCs w:val="18"/>
        </w:rPr>
        <w:t>при краевом показателе</w:t>
      </w:r>
      <w:r w:rsidR="00FF3598" w:rsidRPr="004D319B">
        <w:rPr>
          <w:rFonts w:ascii="Times New Roman" w:hAnsi="Times New Roman"/>
          <w:sz w:val="18"/>
          <w:szCs w:val="18"/>
        </w:rPr>
        <w:t xml:space="preserve"> </w:t>
      </w:r>
      <w:r w:rsidR="00801EB0" w:rsidRPr="004D319B">
        <w:rPr>
          <w:rFonts w:ascii="Times New Roman" w:hAnsi="Times New Roman"/>
          <w:sz w:val="18"/>
          <w:szCs w:val="18"/>
        </w:rPr>
        <w:t>–</w:t>
      </w:r>
      <w:r w:rsidR="00DE788D" w:rsidRPr="004D319B">
        <w:rPr>
          <w:rFonts w:ascii="Times New Roman" w:hAnsi="Times New Roman"/>
          <w:sz w:val="18"/>
          <w:szCs w:val="18"/>
        </w:rPr>
        <w:t xml:space="preserve"> 40</w:t>
      </w:r>
      <w:r w:rsidR="00801EB0" w:rsidRPr="004D319B">
        <w:rPr>
          <w:rFonts w:ascii="Times New Roman" w:hAnsi="Times New Roman"/>
          <w:sz w:val="18"/>
          <w:szCs w:val="18"/>
        </w:rPr>
        <w:t>,</w:t>
      </w:r>
      <w:r w:rsidR="00DE788D" w:rsidRPr="004D319B">
        <w:rPr>
          <w:rFonts w:ascii="Times New Roman" w:hAnsi="Times New Roman"/>
          <w:sz w:val="18"/>
          <w:szCs w:val="18"/>
        </w:rPr>
        <w:t>3</w:t>
      </w:r>
      <w:r w:rsidR="00FF3598" w:rsidRPr="004D319B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="00FF3598" w:rsidRPr="004D319B">
        <w:rPr>
          <w:rFonts w:ascii="Times New Roman" w:hAnsi="Times New Roman"/>
          <w:sz w:val="18"/>
          <w:szCs w:val="18"/>
        </w:rPr>
        <w:t>В</w:t>
      </w:r>
      <w:r w:rsidR="00DE788D" w:rsidRPr="004D319B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DE788D" w:rsidRPr="004D319B">
          <w:rPr>
            <w:rFonts w:ascii="Times New Roman" w:hAnsi="Times New Roman"/>
            <w:sz w:val="18"/>
            <w:szCs w:val="18"/>
          </w:rPr>
          <w:t>2013 г</w:t>
        </w:r>
      </w:smartTag>
      <w:r w:rsidR="00DE788D" w:rsidRPr="004D319B">
        <w:rPr>
          <w:rFonts w:ascii="Times New Roman" w:hAnsi="Times New Roman"/>
          <w:sz w:val="18"/>
          <w:szCs w:val="18"/>
        </w:rPr>
        <w:t>.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="00801EB0" w:rsidRPr="004D319B">
        <w:rPr>
          <w:rFonts w:ascii="Times New Roman" w:hAnsi="Times New Roman"/>
          <w:sz w:val="18"/>
          <w:szCs w:val="18"/>
        </w:rPr>
        <w:t>и</w:t>
      </w:r>
      <w:r w:rsidR="00FF3598" w:rsidRPr="004D319B">
        <w:rPr>
          <w:rFonts w:ascii="Times New Roman" w:hAnsi="Times New Roman"/>
          <w:sz w:val="18"/>
          <w:szCs w:val="18"/>
        </w:rPr>
        <w:t xml:space="preserve">з ЦРБ </w:t>
      </w:r>
      <w:r>
        <w:rPr>
          <w:rFonts w:ascii="Times New Roman" w:hAnsi="Times New Roman"/>
          <w:sz w:val="18"/>
          <w:szCs w:val="18"/>
        </w:rPr>
        <w:t>выбыли</w:t>
      </w:r>
      <w:r w:rsidR="00801EB0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>2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врача и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>1</w:t>
      </w:r>
      <w:r w:rsidR="00801EB0" w:rsidRPr="004D319B">
        <w:rPr>
          <w:rFonts w:ascii="Times New Roman" w:hAnsi="Times New Roman"/>
          <w:sz w:val="18"/>
          <w:szCs w:val="18"/>
        </w:rPr>
        <w:t xml:space="preserve"> </w:t>
      </w:r>
      <w:r w:rsidR="00FF3598" w:rsidRPr="004D319B">
        <w:rPr>
          <w:rFonts w:ascii="Times New Roman" w:hAnsi="Times New Roman"/>
          <w:sz w:val="18"/>
          <w:szCs w:val="18"/>
        </w:rPr>
        <w:t>врач прибыл.</w:t>
      </w:r>
      <w:r w:rsidR="00DE788D" w:rsidRPr="004D319B">
        <w:rPr>
          <w:rFonts w:ascii="Times New Roman" w:hAnsi="Times New Roman"/>
          <w:sz w:val="18"/>
          <w:szCs w:val="18"/>
        </w:rPr>
        <w:t xml:space="preserve"> </w:t>
      </w:r>
      <w:r w:rsidR="00FF3598" w:rsidRPr="004D319B">
        <w:rPr>
          <w:rFonts w:ascii="Times New Roman" w:hAnsi="Times New Roman"/>
          <w:sz w:val="18"/>
          <w:szCs w:val="18"/>
        </w:rPr>
        <w:t>Численность работников среднего медперсонала</w:t>
      </w:r>
      <w:r w:rsidR="00DE788D" w:rsidRPr="004D319B">
        <w:rPr>
          <w:rFonts w:ascii="Times New Roman" w:hAnsi="Times New Roman"/>
          <w:sz w:val="18"/>
          <w:szCs w:val="18"/>
        </w:rPr>
        <w:t xml:space="preserve"> </w:t>
      </w:r>
      <w:r w:rsidR="005C2D21" w:rsidRPr="004D319B">
        <w:rPr>
          <w:rFonts w:ascii="Times New Roman" w:hAnsi="Times New Roman"/>
          <w:sz w:val="18"/>
          <w:szCs w:val="18"/>
        </w:rPr>
        <w:t xml:space="preserve">составила </w:t>
      </w:r>
      <w:r w:rsidR="00DE788D" w:rsidRPr="004D319B">
        <w:rPr>
          <w:rFonts w:ascii="Times New Roman" w:hAnsi="Times New Roman"/>
          <w:sz w:val="18"/>
          <w:szCs w:val="18"/>
        </w:rPr>
        <w:t>91, что составляет 100,1% обеспеченности на 10 тыс. населения.</w:t>
      </w:r>
    </w:p>
    <w:p w:rsidR="00DE788D" w:rsidRPr="004D319B" w:rsidRDefault="00FF3598" w:rsidP="004D319B">
      <w:pPr>
        <w:spacing w:after="0" w:line="240" w:lineRule="auto"/>
        <w:ind w:left="76" w:firstLine="657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МУЗ «Юрлинская ЦРБ» имеет лицензию</w:t>
      </w:r>
      <w:r w:rsidR="00DE788D" w:rsidRPr="004D319B">
        <w:rPr>
          <w:rFonts w:ascii="Times New Roman" w:hAnsi="Times New Roman"/>
          <w:sz w:val="18"/>
          <w:szCs w:val="18"/>
        </w:rPr>
        <w:t xml:space="preserve"> на медицинскую деятельность от 2013г.,</w:t>
      </w:r>
      <w:r w:rsidRPr="004D319B">
        <w:rPr>
          <w:rFonts w:ascii="Times New Roman" w:hAnsi="Times New Roman"/>
          <w:sz w:val="18"/>
          <w:szCs w:val="18"/>
        </w:rPr>
        <w:t xml:space="preserve"> лицензии</w:t>
      </w:r>
      <w:r w:rsidR="00DE788D" w:rsidRPr="004D319B">
        <w:rPr>
          <w:rFonts w:ascii="Times New Roman" w:hAnsi="Times New Roman"/>
          <w:sz w:val="18"/>
          <w:szCs w:val="18"/>
        </w:rPr>
        <w:t xml:space="preserve"> на отдельные </w:t>
      </w:r>
      <w:r w:rsidR="00801EB0" w:rsidRPr="004D319B">
        <w:rPr>
          <w:rFonts w:ascii="Times New Roman" w:hAnsi="Times New Roman"/>
          <w:sz w:val="18"/>
          <w:szCs w:val="18"/>
        </w:rPr>
        <w:t>виды</w:t>
      </w:r>
      <w:r w:rsidR="00DE788D" w:rsidRPr="004D319B">
        <w:rPr>
          <w:rFonts w:ascii="Times New Roman" w:hAnsi="Times New Roman"/>
          <w:sz w:val="18"/>
          <w:szCs w:val="18"/>
        </w:rPr>
        <w:t xml:space="preserve"> медицинской деятельности (функциональная диагностика, отоларингология, бактериология, детская стоматология, </w:t>
      </w:r>
      <w:r w:rsidR="005E1E3E">
        <w:rPr>
          <w:rFonts w:ascii="Times New Roman" w:hAnsi="Times New Roman"/>
          <w:sz w:val="18"/>
          <w:szCs w:val="18"/>
        </w:rPr>
        <w:t>школьный медицинский кабинет),</w:t>
      </w:r>
      <w:r w:rsidR="00DE788D" w:rsidRPr="004D319B">
        <w:rPr>
          <w:rFonts w:ascii="Times New Roman" w:hAnsi="Times New Roman"/>
          <w:sz w:val="18"/>
          <w:szCs w:val="18"/>
        </w:rPr>
        <w:t xml:space="preserve"> на осуществление фармацевтической деятельности </w:t>
      </w:r>
      <w:r w:rsidR="00801EB0" w:rsidRPr="004D319B">
        <w:rPr>
          <w:rFonts w:ascii="Times New Roman" w:hAnsi="Times New Roman"/>
          <w:sz w:val="18"/>
          <w:szCs w:val="18"/>
        </w:rPr>
        <w:t>в</w:t>
      </w:r>
      <w:r w:rsidR="00DE788D" w:rsidRPr="004D319B">
        <w:rPr>
          <w:rFonts w:ascii="Times New Roman" w:hAnsi="Times New Roman"/>
          <w:sz w:val="18"/>
          <w:szCs w:val="18"/>
        </w:rPr>
        <w:t xml:space="preserve"> ФАПах. В конце 2013 открыт новый модульный фельдшерский пункт в дер. Остров.</w:t>
      </w:r>
    </w:p>
    <w:p w:rsidR="00DE788D" w:rsidRPr="004D319B" w:rsidRDefault="00DE788D" w:rsidP="004D319B">
      <w:pPr>
        <w:spacing w:after="0" w:line="240" w:lineRule="auto"/>
        <w:ind w:left="76" w:firstLine="657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 xml:space="preserve">Уровень смертности на территории района </w:t>
      </w:r>
      <w:r w:rsidR="00801EB0" w:rsidRPr="004D319B">
        <w:rPr>
          <w:rFonts w:ascii="Times New Roman" w:hAnsi="Times New Roman"/>
          <w:sz w:val="18"/>
          <w:szCs w:val="18"/>
        </w:rPr>
        <w:t xml:space="preserve">в 2013 году </w:t>
      </w:r>
      <w:r w:rsidRPr="004D319B">
        <w:rPr>
          <w:rFonts w:ascii="Times New Roman" w:hAnsi="Times New Roman"/>
          <w:sz w:val="18"/>
          <w:szCs w:val="18"/>
        </w:rPr>
        <w:t xml:space="preserve">снизился по сравнению с </w:t>
      </w:r>
      <w:r w:rsidR="00801EB0" w:rsidRPr="004D319B">
        <w:rPr>
          <w:rFonts w:ascii="Times New Roman" w:hAnsi="Times New Roman"/>
          <w:sz w:val="18"/>
          <w:szCs w:val="18"/>
        </w:rPr>
        <w:t xml:space="preserve">предыдущим </w:t>
      </w:r>
      <w:r w:rsidRPr="004D319B">
        <w:rPr>
          <w:rFonts w:ascii="Times New Roman" w:hAnsi="Times New Roman"/>
          <w:sz w:val="18"/>
          <w:szCs w:val="18"/>
        </w:rPr>
        <w:t>годом</w:t>
      </w:r>
      <w:r w:rsidR="005C2D21" w:rsidRPr="004D319B">
        <w:rPr>
          <w:rFonts w:ascii="Times New Roman" w:hAnsi="Times New Roman"/>
          <w:sz w:val="18"/>
          <w:szCs w:val="18"/>
        </w:rPr>
        <w:t xml:space="preserve"> с 18,1% до 15,8 %</w:t>
      </w:r>
      <w:r w:rsidR="005E1E3E">
        <w:rPr>
          <w:rFonts w:ascii="Times New Roman" w:hAnsi="Times New Roman"/>
          <w:sz w:val="18"/>
          <w:szCs w:val="18"/>
        </w:rPr>
        <w:t>,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но </w:t>
      </w:r>
      <w:bookmarkStart w:id="0" w:name="_GoBack"/>
      <w:bookmarkEnd w:id="0"/>
      <w:r w:rsidR="00D32371" w:rsidRPr="004D319B">
        <w:rPr>
          <w:rFonts w:ascii="Times New Roman" w:hAnsi="Times New Roman"/>
          <w:sz w:val="18"/>
          <w:szCs w:val="18"/>
        </w:rPr>
        <w:t xml:space="preserve">еще </w:t>
      </w:r>
      <w:r w:rsidR="005E1E3E">
        <w:rPr>
          <w:rFonts w:ascii="Times New Roman" w:hAnsi="Times New Roman"/>
          <w:sz w:val="18"/>
          <w:szCs w:val="18"/>
        </w:rPr>
        <w:t>остается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высоким, </w:t>
      </w:r>
      <w:r w:rsidR="00D32371" w:rsidRPr="004D319B">
        <w:rPr>
          <w:rFonts w:ascii="Times New Roman" w:hAnsi="Times New Roman"/>
          <w:sz w:val="18"/>
          <w:szCs w:val="18"/>
        </w:rPr>
        <w:t>относительно краевого</w:t>
      </w:r>
      <w:r w:rsidR="005C2D21" w:rsidRPr="004D319B">
        <w:rPr>
          <w:rFonts w:ascii="Times New Roman" w:hAnsi="Times New Roman"/>
          <w:sz w:val="18"/>
          <w:szCs w:val="18"/>
        </w:rPr>
        <w:t xml:space="preserve">. </w:t>
      </w:r>
      <w:r w:rsidR="005E1E3E">
        <w:rPr>
          <w:rFonts w:ascii="Times New Roman" w:hAnsi="Times New Roman"/>
          <w:sz w:val="18"/>
          <w:szCs w:val="18"/>
        </w:rPr>
        <w:t>Смертность лиц</w:t>
      </w:r>
      <w:r w:rsidR="007B2419" w:rsidRPr="004D319B">
        <w:rPr>
          <w:rFonts w:ascii="Times New Roman" w:hAnsi="Times New Roman"/>
          <w:sz w:val="18"/>
          <w:szCs w:val="18"/>
        </w:rPr>
        <w:t xml:space="preserve"> трудоспособного возраста</w:t>
      </w:r>
      <w:r w:rsidR="005E1E3E">
        <w:rPr>
          <w:rFonts w:ascii="Times New Roman" w:hAnsi="Times New Roman"/>
          <w:sz w:val="18"/>
          <w:szCs w:val="18"/>
        </w:rPr>
        <w:t xml:space="preserve"> составила 63 человека </w:t>
      </w:r>
      <w:r w:rsidR="007B2419" w:rsidRPr="004D319B">
        <w:rPr>
          <w:rFonts w:ascii="Times New Roman" w:hAnsi="Times New Roman"/>
          <w:sz w:val="18"/>
          <w:szCs w:val="18"/>
        </w:rPr>
        <w:t xml:space="preserve">или </w:t>
      </w:r>
      <w:r w:rsidRPr="004D319B">
        <w:rPr>
          <w:rFonts w:ascii="Times New Roman" w:hAnsi="Times New Roman"/>
          <w:sz w:val="18"/>
          <w:szCs w:val="18"/>
        </w:rPr>
        <w:t>43,7% (4</w:t>
      </w:r>
      <w:r w:rsidR="007B2419" w:rsidRPr="004D319B">
        <w:rPr>
          <w:rFonts w:ascii="Times New Roman" w:hAnsi="Times New Roman"/>
          <w:sz w:val="18"/>
          <w:szCs w:val="18"/>
        </w:rPr>
        <w:t>2 %)</w:t>
      </w:r>
      <w:r w:rsidRPr="004D319B">
        <w:rPr>
          <w:rFonts w:ascii="Times New Roman" w:hAnsi="Times New Roman"/>
          <w:sz w:val="18"/>
          <w:szCs w:val="18"/>
        </w:rPr>
        <w:t xml:space="preserve">. Среди причин смертности </w:t>
      </w:r>
      <w:r w:rsidR="005E1E3E">
        <w:rPr>
          <w:rFonts w:ascii="Times New Roman" w:hAnsi="Times New Roman"/>
          <w:sz w:val="18"/>
          <w:szCs w:val="18"/>
        </w:rPr>
        <w:t xml:space="preserve">лиц трудоспособного возраста, </w:t>
      </w:r>
      <w:r w:rsidR="00D32371" w:rsidRPr="004D319B">
        <w:rPr>
          <w:rFonts w:ascii="Times New Roman" w:hAnsi="Times New Roman"/>
          <w:sz w:val="18"/>
          <w:szCs w:val="18"/>
        </w:rPr>
        <w:t xml:space="preserve">на </w:t>
      </w:r>
      <w:r w:rsidR="005E1E3E">
        <w:rPr>
          <w:rFonts w:ascii="Times New Roman" w:hAnsi="Times New Roman"/>
          <w:sz w:val="18"/>
          <w:szCs w:val="18"/>
        </w:rPr>
        <w:t>1 место вышли заболевания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серд</w:t>
      </w:r>
      <w:r w:rsidR="005C2D21" w:rsidRPr="004D319B">
        <w:rPr>
          <w:rFonts w:ascii="Times New Roman" w:hAnsi="Times New Roman"/>
          <w:sz w:val="18"/>
          <w:szCs w:val="18"/>
        </w:rPr>
        <w:t>ечно-сосудистой системы (</w:t>
      </w:r>
      <w:r w:rsidR="00D32371" w:rsidRPr="004D319B">
        <w:rPr>
          <w:rFonts w:ascii="Times New Roman" w:hAnsi="Times New Roman"/>
          <w:sz w:val="18"/>
          <w:szCs w:val="18"/>
        </w:rPr>
        <w:t>что составило 25 человек -39,7%</w:t>
      </w:r>
      <w:r w:rsidR="005C2D21" w:rsidRPr="004D319B">
        <w:rPr>
          <w:rFonts w:ascii="Times New Roman" w:hAnsi="Times New Roman"/>
          <w:sz w:val="18"/>
          <w:szCs w:val="18"/>
        </w:rPr>
        <w:t>)</w:t>
      </w:r>
      <w:r w:rsidR="00D32371" w:rsidRPr="004D319B">
        <w:rPr>
          <w:rFonts w:ascii="Times New Roman" w:hAnsi="Times New Roman"/>
          <w:sz w:val="18"/>
          <w:szCs w:val="18"/>
        </w:rPr>
        <w:t xml:space="preserve">, </w:t>
      </w:r>
      <w:r w:rsidRPr="004D319B">
        <w:rPr>
          <w:rFonts w:ascii="Times New Roman" w:hAnsi="Times New Roman"/>
          <w:sz w:val="18"/>
          <w:szCs w:val="18"/>
        </w:rPr>
        <w:t>2 место занимают травмы и отравления 21</w:t>
      </w:r>
      <w:r w:rsidR="005C2D21" w:rsidRPr="004D319B">
        <w:rPr>
          <w:rFonts w:ascii="Times New Roman" w:hAnsi="Times New Roman"/>
          <w:sz w:val="18"/>
          <w:szCs w:val="18"/>
        </w:rPr>
        <w:t xml:space="preserve"> (</w:t>
      </w:r>
      <w:r w:rsidR="00D32371" w:rsidRPr="004D319B">
        <w:rPr>
          <w:rFonts w:ascii="Times New Roman" w:hAnsi="Times New Roman"/>
          <w:sz w:val="18"/>
          <w:szCs w:val="18"/>
        </w:rPr>
        <w:t>или 33,3 %</w:t>
      </w:r>
      <w:r w:rsidR="005C2D21" w:rsidRPr="004D319B">
        <w:rPr>
          <w:rFonts w:ascii="Times New Roman" w:hAnsi="Times New Roman"/>
          <w:sz w:val="18"/>
          <w:szCs w:val="18"/>
        </w:rPr>
        <w:t>)</w:t>
      </w:r>
      <w:r w:rsidRPr="004D319B">
        <w:rPr>
          <w:rFonts w:ascii="Times New Roman" w:hAnsi="Times New Roman"/>
          <w:sz w:val="18"/>
          <w:szCs w:val="18"/>
        </w:rPr>
        <w:t>,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="005E1E3E">
        <w:rPr>
          <w:rFonts w:ascii="Times New Roman" w:hAnsi="Times New Roman"/>
          <w:sz w:val="18"/>
          <w:szCs w:val="18"/>
        </w:rPr>
        <w:t>3 место поделили</w:t>
      </w:r>
      <w:r w:rsidRPr="004D319B">
        <w:rPr>
          <w:rFonts w:ascii="Times New Roman" w:hAnsi="Times New Roman"/>
          <w:sz w:val="18"/>
          <w:szCs w:val="18"/>
        </w:rPr>
        <w:t xml:space="preserve"> болезни желудочно-кишечного тракта 5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человек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="005C2D21" w:rsidRPr="004D319B">
        <w:rPr>
          <w:rFonts w:ascii="Times New Roman" w:hAnsi="Times New Roman"/>
          <w:sz w:val="18"/>
          <w:szCs w:val="18"/>
        </w:rPr>
        <w:t>(</w:t>
      </w:r>
      <w:r w:rsidRPr="004D319B">
        <w:rPr>
          <w:rFonts w:ascii="Times New Roman" w:hAnsi="Times New Roman"/>
          <w:sz w:val="18"/>
          <w:szCs w:val="18"/>
        </w:rPr>
        <w:t>7,9 %</w:t>
      </w:r>
      <w:r w:rsidR="005C2D21" w:rsidRPr="004D319B">
        <w:rPr>
          <w:rFonts w:ascii="Times New Roman" w:hAnsi="Times New Roman"/>
          <w:sz w:val="18"/>
          <w:szCs w:val="18"/>
        </w:rPr>
        <w:t>)</w:t>
      </w:r>
      <w:r w:rsidRPr="004D319B">
        <w:rPr>
          <w:rFonts w:ascii="Times New Roman" w:hAnsi="Times New Roman"/>
          <w:sz w:val="18"/>
          <w:szCs w:val="18"/>
        </w:rPr>
        <w:t xml:space="preserve"> и онкологические заболевания 5 человек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="005C2D21" w:rsidRPr="004D319B">
        <w:rPr>
          <w:rFonts w:ascii="Times New Roman" w:hAnsi="Times New Roman"/>
          <w:sz w:val="18"/>
          <w:szCs w:val="18"/>
        </w:rPr>
        <w:t>(</w:t>
      </w:r>
      <w:r w:rsidRPr="004D319B">
        <w:rPr>
          <w:rFonts w:ascii="Times New Roman" w:hAnsi="Times New Roman"/>
          <w:sz w:val="18"/>
          <w:szCs w:val="18"/>
        </w:rPr>
        <w:t>7,9 %).</w:t>
      </w:r>
      <w:r w:rsidR="005C2D21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Показатель младенческой</w:t>
      </w:r>
      <w:r w:rsidR="005C2D21" w:rsidRPr="004D319B">
        <w:rPr>
          <w:rFonts w:ascii="Times New Roman" w:hAnsi="Times New Roman"/>
          <w:sz w:val="18"/>
          <w:szCs w:val="18"/>
        </w:rPr>
        <w:t xml:space="preserve"> смертности в 2013г 14,0 %</w:t>
      </w:r>
      <w:r w:rsidRPr="004D319B">
        <w:rPr>
          <w:rFonts w:ascii="Times New Roman" w:hAnsi="Times New Roman"/>
          <w:sz w:val="18"/>
          <w:szCs w:val="18"/>
        </w:rPr>
        <w:t>,</w:t>
      </w:r>
      <w:r w:rsidR="005E1E3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связано это с </w:t>
      </w:r>
      <w:r w:rsidR="00D32371" w:rsidRPr="004D319B">
        <w:rPr>
          <w:rFonts w:ascii="Times New Roman" w:hAnsi="Times New Roman"/>
          <w:sz w:val="18"/>
          <w:szCs w:val="18"/>
        </w:rPr>
        <w:t>гибелью двоих детей.</w:t>
      </w:r>
    </w:p>
    <w:p w:rsidR="00DE788D" w:rsidRPr="004D319B" w:rsidRDefault="00DE788D" w:rsidP="004D319B">
      <w:pPr>
        <w:spacing w:after="0" w:line="240" w:lineRule="auto"/>
        <w:ind w:left="24" w:firstLine="657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 районе разработан план по снижению младенческой смертности, который включает мероприятия по наблюдению за беременными женщинами и за детьми до 1 года жизни.</w:t>
      </w:r>
    </w:p>
    <w:p w:rsidR="00DE788D" w:rsidRPr="004D319B" w:rsidRDefault="00DE788D" w:rsidP="004D319B">
      <w:pPr>
        <w:tabs>
          <w:tab w:val="right" w:pos="9417"/>
        </w:tabs>
        <w:spacing w:after="0" w:line="240" w:lineRule="auto"/>
        <w:ind w:firstLine="657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Общая заболеваемость имеет тенде</w:t>
      </w:r>
      <w:r w:rsidR="00D32371" w:rsidRPr="004D319B">
        <w:rPr>
          <w:rFonts w:ascii="Times New Roman" w:hAnsi="Times New Roman"/>
          <w:sz w:val="18"/>
          <w:szCs w:val="18"/>
        </w:rPr>
        <w:t>нцию к увеличению (</w:t>
      </w:r>
      <w:r w:rsidRPr="004D319B">
        <w:rPr>
          <w:rFonts w:ascii="Times New Roman" w:hAnsi="Times New Roman"/>
          <w:sz w:val="18"/>
          <w:szCs w:val="18"/>
        </w:rPr>
        <w:t>от 1474 на 1000 населения за прошедший год до 1523), первичная</w:t>
      </w:r>
      <w:r w:rsidR="00D32371" w:rsidRPr="004D319B">
        <w:rPr>
          <w:rFonts w:ascii="Times New Roman" w:hAnsi="Times New Roman"/>
          <w:sz w:val="18"/>
          <w:szCs w:val="18"/>
        </w:rPr>
        <w:t xml:space="preserve"> </w:t>
      </w:r>
      <w:r w:rsidR="005E1E3E">
        <w:rPr>
          <w:rFonts w:ascii="Times New Roman" w:hAnsi="Times New Roman"/>
          <w:sz w:val="18"/>
          <w:szCs w:val="18"/>
        </w:rPr>
        <w:t>заболеваемость уменьшилась (от</w:t>
      </w:r>
      <w:r w:rsidRPr="004D319B">
        <w:rPr>
          <w:rFonts w:ascii="Times New Roman" w:hAnsi="Times New Roman"/>
          <w:sz w:val="18"/>
          <w:szCs w:val="18"/>
        </w:rPr>
        <w:t xml:space="preserve"> 609 до582 в 2013).</w:t>
      </w:r>
    </w:p>
    <w:p w:rsidR="00DE788D" w:rsidRPr="004D319B" w:rsidRDefault="005E1E3E" w:rsidP="004D319B">
      <w:pPr>
        <w:spacing w:after="0" w:line="240" w:lineRule="auto"/>
        <w:ind w:left="24" w:firstLine="6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Первичная</w:t>
      </w:r>
      <w:r w:rsidR="00027D8D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>инвалидность уменьшилась (от</w:t>
      </w:r>
      <w:r w:rsidR="00027D8D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>44 человек за</w:t>
      </w:r>
      <w:r w:rsidR="00027D8D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>2012 год до 32 в 2013). По причинам выхода на инвалидность структура не</w:t>
      </w:r>
      <w:r w:rsidR="00027D8D" w:rsidRPr="004D319B">
        <w:rPr>
          <w:rFonts w:ascii="Times New Roman" w:hAnsi="Times New Roman"/>
          <w:sz w:val="18"/>
          <w:szCs w:val="18"/>
        </w:rPr>
        <w:t xml:space="preserve"> меняется длительный период</w:t>
      </w:r>
      <w:r w:rsidR="00DE788D" w:rsidRPr="004D319B">
        <w:rPr>
          <w:rFonts w:ascii="Times New Roman" w:hAnsi="Times New Roman"/>
          <w:sz w:val="18"/>
          <w:szCs w:val="18"/>
        </w:rPr>
        <w:t xml:space="preserve">: на 1 </w:t>
      </w:r>
      <w:proofErr w:type="gramStart"/>
      <w:r w:rsidR="00DE788D" w:rsidRPr="004D319B">
        <w:rPr>
          <w:rFonts w:ascii="Times New Roman" w:hAnsi="Times New Roman"/>
          <w:sz w:val="18"/>
          <w:szCs w:val="18"/>
        </w:rPr>
        <w:t>месте</w:t>
      </w:r>
      <w:proofErr w:type="gramEnd"/>
      <w:r w:rsidR="00DE788D" w:rsidRPr="004D319B">
        <w:rPr>
          <w:rFonts w:ascii="Times New Roman" w:hAnsi="Times New Roman"/>
          <w:sz w:val="18"/>
          <w:szCs w:val="18"/>
        </w:rPr>
        <w:t xml:space="preserve"> - сердечно - сос</w:t>
      </w:r>
      <w:r w:rsidR="005C2D21" w:rsidRPr="004D319B">
        <w:rPr>
          <w:rFonts w:ascii="Times New Roman" w:hAnsi="Times New Roman"/>
          <w:sz w:val="18"/>
          <w:szCs w:val="18"/>
        </w:rPr>
        <w:t xml:space="preserve">удистые заболевания, на 2 месте - </w:t>
      </w:r>
      <w:r w:rsidR="00DE788D" w:rsidRPr="004D319B">
        <w:rPr>
          <w:rFonts w:ascii="Times New Roman" w:hAnsi="Times New Roman"/>
          <w:sz w:val="18"/>
          <w:szCs w:val="18"/>
        </w:rPr>
        <w:t xml:space="preserve">по-прежнему </w:t>
      </w:r>
      <w:r w:rsidR="00DE788D" w:rsidRPr="004D319B">
        <w:rPr>
          <w:rFonts w:ascii="Times New Roman" w:hAnsi="Times New Roman"/>
          <w:sz w:val="18"/>
          <w:szCs w:val="18"/>
        </w:rPr>
        <w:softHyphen/>
        <w:t>травмы, на 3 месте - новообразования.</w:t>
      </w:r>
    </w:p>
    <w:p w:rsidR="00DE788D" w:rsidRPr="004D319B" w:rsidRDefault="00DE788D" w:rsidP="004D319B">
      <w:pPr>
        <w:tabs>
          <w:tab w:val="right" w:pos="9417"/>
        </w:tabs>
        <w:spacing w:after="0" w:line="240" w:lineRule="auto"/>
        <w:ind w:firstLine="657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Остается высокий урове</w:t>
      </w:r>
      <w:r w:rsidR="005E1E3E">
        <w:rPr>
          <w:rFonts w:ascii="Times New Roman" w:hAnsi="Times New Roman"/>
          <w:sz w:val="18"/>
          <w:szCs w:val="18"/>
        </w:rPr>
        <w:t>нь заболеваемости туберкулезом.</w:t>
      </w:r>
      <w:r w:rsidR="00027D8D" w:rsidRPr="004D319B">
        <w:rPr>
          <w:rFonts w:ascii="Times New Roman" w:hAnsi="Times New Roman"/>
          <w:sz w:val="18"/>
          <w:szCs w:val="18"/>
        </w:rPr>
        <w:t xml:space="preserve"> За 2013</w:t>
      </w:r>
      <w:r w:rsidRPr="004D319B">
        <w:rPr>
          <w:rFonts w:ascii="Times New Roman" w:hAnsi="Times New Roman"/>
          <w:sz w:val="18"/>
          <w:szCs w:val="18"/>
        </w:rPr>
        <w:t>г.</w:t>
      </w:r>
      <w:r w:rsidR="00027D8D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заболело туберкулезом 16 человек, все они безработные. При профи</w:t>
      </w:r>
      <w:r w:rsidR="005C2D21" w:rsidRPr="004D319B">
        <w:rPr>
          <w:rFonts w:ascii="Times New Roman" w:hAnsi="Times New Roman"/>
          <w:sz w:val="18"/>
          <w:szCs w:val="18"/>
        </w:rPr>
        <w:t xml:space="preserve">лактических осмотрах выявлено 8, </w:t>
      </w:r>
      <w:r w:rsidRPr="004D319B">
        <w:rPr>
          <w:rFonts w:ascii="Times New Roman" w:hAnsi="Times New Roman"/>
          <w:sz w:val="18"/>
          <w:szCs w:val="18"/>
        </w:rPr>
        <w:t>8</w:t>
      </w:r>
      <w:r w:rsidR="00027D8D" w:rsidRPr="004D319B">
        <w:rPr>
          <w:rFonts w:ascii="Times New Roman" w:hAnsi="Times New Roman"/>
          <w:sz w:val="18"/>
          <w:szCs w:val="18"/>
        </w:rPr>
        <w:t xml:space="preserve"> человек выявлено при обращении</w:t>
      </w:r>
      <w:r w:rsidRPr="004D319B">
        <w:rPr>
          <w:rFonts w:ascii="Times New Roman" w:hAnsi="Times New Roman"/>
          <w:sz w:val="18"/>
          <w:szCs w:val="18"/>
        </w:rPr>
        <w:t>,</w:t>
      </w:r>
      <w:r w:rsidR="00027D8D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при этом диагностика в фазе распада</w:t>
      </w:r>
      <w:r w:rsidR="00027D8D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- 7 человек</w:t>
      </w:r>
      <w:r w:rsidR="005E1E3E">
        <w:rPr>
          <w:rFonts w:ascii="Times New Roman" w:hAnsi="Times New Roman"/>
          <w:sz w:val="18"/>
          <w:szCs w:val="18"/>
        </w:rPr>
        <w:t>.</w:t>
      </w:r>
      <w:r w:rsidR="00027D8D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Смертность от туберкулеза за </w:t>
      </w:r>
      <w:r w:rsidR="005E1E3E">
        <w:rPr>
          <w:rFonts w:ascii="Times New Roman" w:hAnsi="Times New Roman"/>
          <w:sz w:val="18"/>
          <w:szCs w:val="18"/>
        </w:rPr>
        <w:t xml:space="preserve">2012 год </w:t>
      </w:r>
      <w:r w:rsidR="00027D8D" w:rsidRPr="004D319B">
        <w:rPr>
          <w:rFonts w:ascii="Times New Roman" w:hAnsi="Times New Roman"/>
          <w:sz w:val="18"/>
          <w:szCs w:val="18"/>
        </w:rPr>
        <w:t xml:space="preserve">составила </w:t>
      </w:r>
      <w:r w:rsidRPr="004D319B">
        <w:rPr>
          <w:rFonts w:ascii="Times New Roman" w:hAnsi="Times New Roman"/>
          <w:sz w:val="18"/>
          <w:szCs w:val="18"/>
        </w:rPr>
        <w:t>5 человек, в 201</w:t>
      </w:r>
      <w:r w:rsidR="00027D8D" w:rsidRPr="004D319B">
        <w:rPr>
          <w:rFonts w:ascii="Times New Roman" w:hAnsi="Times New Roman"/>
          <w:sz w:val="18"/>
          <w:szCs w:val="18"/>
        </w:rPr>
        <w:t xml:space="preserve">3 году уменьшилась до </w:t>
      </w:r>
      <w:r w:rsidR="005E1E3E">
        <w:rPr>
          <w:rFonts w:ascii="Times New Roman" w:hAnsi="Times New Roman"/>
          <w:sz w:val="18"/>
          <w:szCs w:val="18"/>
        </w:rPr>
        <w:t>3 человек. В районе отсутствует детская</w:t>
      </w:r>
      <w:r w:rsidRPr="004D319B">
        <w:rPr>
          <w:rFonts w:ascii="Times New Roman" w:hAnsi="Times New Roman"/>
          <w:sz w:val="18"/>
          <w:szCs w:val="18"/>
        </w:rPr>
        <w:t xml:space="preserve"> и</w:t>
      </w:r>
      <w:r w:rsidR="00027D8D" w:rsidRPr="004D319B">
        <w:rPr>
          <w:rFonts w:ascii="Times New Roman" w:hAnsi="Times New Roman"/>
          <w:sz w:val="18"/>
          <w:szCs w:val="18"/>
        </w:rPr>
        <w:t xml:space="preserve"> подростковая </w:t>
      </w:r>
      <w:r w:rsidRPr="004D319B">
        <w:rPr>
          <w:rFonts w:ascii="Times New Roman" w:hAnsi="Times New Roman"/>
          <w:sz w:val="18"/>
          <w:szCs w:val="18"/>
        </w:rPr>
        <w:t>заболеваемости туберкулезом.</w:t>
      </w:r>
    </w:p>
    <w:p w:rsidR="00DE788D" w:rsidRPr="004D319B" w:rsidRDefault="00DE788D" w:rsidP="004D319B">
      <w:pPr>
        <w:spacing w:after="0" w:line="240" w:lineRule="auto"/>
        <w:ind w:left="24" w:firstLine="657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lastRenderedPageBreak/>
        <w:t xml:space="preserve">Центральная районная больница активно сотрудничает со специалистами «Института сердца» </w:t>
      </w:r>
      <w:proofErr w:type="gramStart"/>
      <w:r w:rsidRPr="004D319B">
        <w:rPr>
          <w:rFonts w:ascii="Times New Roman" w:hAnsi="Times New Roman"/>
          <w:sz w:val="18"/>
          <w:szCs w:val="18"/>
        </w:rPr>
        <w:t>г</w:t>
      </w:r>
      <w:proofErr w:type="gramEnd"/>
      <w:r w:rsidRPr="004D319B">
        <w:rPr>
          <w:rFonts w:ascii="Times New Roman" w:hAnsi="Times New Roman"/>
          <w:sz w:val="18"/>
          <w:szCs w:val="18"/>
        </w:rPr>
        <w:t>. Перми, врачи «Института сердца» ведут прием в поликлинике Юрлинской ЦРБ по предварительной записи.</w:t>
      </w:r>
    </w:p>
    <w:p w:rsidR="00DE788D" w:rsidRPr="004D319B" w:rsidRDefault="00DE788D" w:rsidP="004D319B">
      <w:pPr>
        <w:spacing w:after="0" w:line="240" w:lineRule="auto"/>
        <w:ind w:left="24" w:firstLine="657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 поликлинике работает школа «Артериальной гипертонии», положитель</w:t>
      </w:r>
      <w:r w:rsidR="005E1E3E">
        <w:rPr>
          <w:rFonts w:ascii="Times New Roman" w:hAnsi="Times New Roman"/>
          <w:sz w:val="18"/>
          <w:szCs w:val="18"/>
        </w:rPr>
        <w:t xml:space="preserve">ным моментом является то, что </w:t>
      </w:r>
      <w:r w:rsidRPr="004D319B">
        <w:rPr>
          <w:rFonts w:ascii="Times New Roman" w:hAnsi="Times New Roman"/>
          <w:sz w:val="18"/>
          <w:szCs w:val="18"/>
        </w:rPr>
        <w:t>имеются положительные результаты - снизилась заболеваемость и смертность от инсультов и инфаркта миокарда. Проводилась диспансеризация отде</w:t>
      </w:r>
      <w:r w:rsidR="00027D8D" w:rsidRPr="004D319B">
        <w:rPr>
          <w:rFonts w:ascii="Times New Roman" w:hAnsi="Times New Roman"/>
          <w:sz w:val="18"/>
          <w:szCs w:val="18"/>
        </w:rPr>
        <w:t>льных гру</w:t>
      </w:r>
      <w:proofErr w:type="gramStart"/>
      <w:r w:rsidR="00027D8D" w:rsidRPr="004D319B">
        <w:rPr>
          <w:rFonts w:ascii="Times New Roman" w:hAnsi="Times New Roman"/>
          <w:sz w:val="18"/>
          <w:szCs w:val="18"/>
        </w:rPr>
        <w:t>пп взр</w:t>
      </w:r>
      <w:proofErr w:type="gramEnd"/>
      <w:r w:rsidR="00027D8D" w:rsidRPr="004D319B">
        <w:rPr>
          <w:rFonts w:ascii="Times New Roman" w:hAnsi="Times New Roman"/>
          <w:sz w:val="18"/>
          <w:szCs w:val="18"/>
        </w:rPr>
        <w:t>ослого населения</w:t>
      </w:r>
      <w:r w:rsidRPr="004D319B">
        <w:rPr>
          <w:rFonts w:ascii="Times New Roman" w:hAnsi="Times New Roman"/>
          <w:sz w:val="18"/>
          <w:szCs w:val="18"/>
        </w:rPr>
        <w:t xml:space="preserve">: из 1459 подлежащих </w:t>
      </w:r>
      <w:r w:rsidR="00027D8D" w:rsidRPr="004D319B">
        <w:rPr>
          <w:rFonts w:ascii="Times New Roman" w:hAnsi="Times New Roman"/>
          <w:sz w:val="18"/>
          <w:szCs w:val="18"/>
        </w:rPr>
        <w:t xml:space="preserve">диспансеризации, </w:t>
      </w:r>
      <w:r w:rsidRPr="004D319B">
        <w:rPr>
          <w:rFonts w:ascii="Times New Roman" w:hAnsi="Times New Roman"/>
          <w:sz w:val="18"/>
          <w:szCs w:val="18"/>
        </w:rPr>
        <w:t xml:space="preserve">закончили первый этап 761 человек, </w:t>
      </w:r>
      <w:r w:rsidR="00027D8D" w:rsidRPr="004D319B">
        <w:rPr>
          <w:rFonts w:ascii="Times New Roman" w:hAnsi="Times New Roman"/>
          <w:sz w:val="18"/>
          <w:szCs w:val="18"/>
        </w:rPr>
        <w:t>что составляет 52%</w:t>
      </w:r>
      <w:r w:rsidRPr="004D319B">
        <w:rPr>
          <w:rFonts w:ascii="Times New Roman" w:hAnsi="Times New Roman"/>
          <w:sz w:val="18"/>
          <w:szCs w:val="18"/>
        </w:rPr>
        <w:t>, при этом данное количество населения имеют первую группу здоровья, т.е. практически здоровы 126 человек</w:t>
      </w:r>
      <w:r w:rsidR="00027D8D" w:rsidRPr="004D319B">
        <w:rPr>
          <w:rFonts w:ascii="Times New Roman" w:hAnsi="Times New Roman"/>
          <w:sz w:val="18"/>
          <w:szCs w:val="18"/>
        </w:rPr>
        <w:t xml:space="preserve"> или </w:t>
      </w:r>
      <w:r w:rsidRPr="004D319B">
        <w:rPr>
          <w:rFonts w:ascii="Times New Roman" w:hAnsi="Times New Roman"/>
          <w:sz w:val="18"/>
          <w:szCs w:val="18"/>
        </w:rPr>
        <w:t>17 %.</w:t>
      </w:r>
    </w:p>
    <w:p w:rsidR="00DE788D" w:rsidRPr="004D319B" w:rsidRDefault="005E1E3E" w:rsidP="004D319B">
      <w:pPr>
        <w:spacing w:after="0" w:line="240" w:lineRule="auto"/>
        <w:ind w:left="24" w:firstLine="6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Проводилась</w:t>
      </w:r>
      <w:r w:rsidR="00A35954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>диспансеризация несовершеннолетних</w:t>
      </w:r>
      <w:r w:rsidR="00027D8D" w:rsidRPr="004D319B">
        <w:rPr>
          <w:rFonts w:ascii="Times New Roman" w:hAnsi="Times New Roman"/>
          <w:sz w:val="18"/>
          <w:szCs w:val="18"/>
        </w:rPr>
        <w:t xml:space="preserve"> </w:t>
      </w:r>
      <w:r w:rsidR="00DE788D" w:rsidRPr="004D319B">
        <w:rPr>
          <w:rFonts w:ascii="Times New Roman" w:hAnsi="Times New Roman"/>
          <w:sz w:val="18"/>
          <w:szCs w:val="18"/>
        </w:rPr>
        <w:t>- осмотрено 332 ребенка из 406 подлежащих, что составляет 81,7 %.</w:t>
      </w:r>
    </w:p>
    <w:p w:rsidR="00DE788D" w:rsidRPr="004D319B" w:rsidRDefault="00DE788D" w:rsidP="004D319B">
      <w:pPr>
        <w:spacing w:after="0" w:line="240" w:lineRule="auto"/>
        <w:ind w:left="24" w:firstLine="657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Пров</w:t>
      </w:r>
      <w:r w:rsidR="00A35954" w:rsidRPr="004D319B">
        <w:rPr>
          <w:rFonts w:ascii="Times New Roman" w:hAnsi="Times New Roman"/>
          <w:sz w:val="18"/>
          <w:szCs w:val="18"/>
        </w:rPr>
        <w:t xml:space="preserve">едена </w:t>
      </w:r>
      <w:r w:rsidR="005E1E3E">
        <w:rPr>
          <w:rFonts w:ascii="Times New Roman" w:hAnsi="Times New Roman"/>
          <w:sz w:val="18"/>
          <w:szCs w:val="18"/>
        </w:rPr>
        <w:t>диспансеризация</w:t>
      </w:r>
      <w:r w:rsidR="0052500C" w:rsidRPr="004D319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A35954" w:rsidRPr="004D319B">
        <w:rPr>
          <w:rFonts w:ascii="Times New Roman" w:hAnsi="Times New Roman"/>
          <w:sz w:val="18"/>
          <w:szCs w:val="18"/>
        </w:rPr>
        <w:t>опекаемых</w:t>
      </w:r>
      <w:proofErr w:type="gramEnd"/>
      <w:r w:rsidR="005E1E3E">
        <w:rPr>
          <w:rFonts w:ascii="Times New Roman" w:hAnsi="Times New Roman"/>
          <w:sz w:val="18"/>
          <w:szCs w:val="18"/>
        </w:rPr>
        <w:t>:</w:t>
      </w:r>
      <w:r w:rsidR="00A35954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осмотрено 62 ребенка из 70 по плану, что составляет 88,6.</w:t>
      </w:r>
    </w:p>
    <w:p w:rsidR="00DE788D" w:rsidRPr="004D319B" w:rsidRDefault="00DE788D" w:rsidP="004D319B">
      <w:pPr>
        <w:spacing w:after="0" w:line="240" w:lineRule="auto"/>
        <w:ind w:left="24" w:firstLine="657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За прошедший год проведен ремонт в стационаре, поликлинике за счет сре</w:t>
      </w:r>
      <w:proofErr w:type="gramStart"/>
      <w:r w:rsidRPr="004D319B">
        <w:rPr>
          <w:rFonts w:ascii="Times New Roman" w:hAnsi="Times New Roman"/>
          <w:sz w:val="18"/>
          <w:szCs w:val="18"/>
        </w:rPr>
        <w:t>дств кр</w:t>
      </w:r>
      <w:proofErr w:type="gramEnd"/>
      <w:r w:rsidRPr="004D319B">
        <w:rPr>
          <w:rFonts w:ascii="Times New Roman" w:hAnsi="Times New Roman"/>
          <w:sz w:val="18"/>
          <w:szCs w:val="18"/>
        </w:rPr>
        <w:t>аевого бюджета</w:t>
      </w:r>
      <w:r w:rsidR="005E1E3E">
        <w:rPr>
          <w:rFonts w:ascii="Times New Roman" w:hAnsi="Times New Roman"/>
          <w:sz w:val="18"/>
          <w:szCs w:val="18"/>
        </w:rPr>
        <w:t>,</w:t>
      </w:r>
      <w:r w:rsidRPr="004D319B">
        <w:rPr>
          <w:rFonts w:ascii="Times New Roman" w:hAnsi="Times New Roman"/>
          <w:sz w:val="18"/>
          <w:szCs w:val="18"/>
        </w:rPr>
        <w:t xml:space="preserve"> по программе пожарная безопасность и приведение к нормативам объектов здравоохранения</w:t>
      </w:r>
      <w:r w:rsidR="00A35954" w:rsidRPr="004D319B">
        <w:rPr>
          <w:rFonts w:ascii="Times New Roman" w:hAnsi="Times New Roman"/>
          <w:sz w:val="18"/>
          <w:szCs w:val="18"/>
        </w:rPr>
        <w:t>.</w:t>
      </w:r>
    </w:p>
    <w:p w:rsidR="00DE788D" w:rsidRPr="004D319B" w:rsidRDefault="00DE788D" w:rsidP="004D319B">
      <w:pPr>
        <w:tabs>
          <w:tab w:val="left" w:pos="0"/>
        </w:tabs>
        <w:spacing w:after="0" w:line="240" w:lineRule="auto"/>
        <w:ind w:firstLine="657"/>
        <w:jc w:val="both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Приобретено новое качественное современное оборудование для повышения диагностичес</w:t>
      </w:r>
      <w:r w:rsidR="00A35954" w:rsidRPr="004D319B">
        <w:rPr>
          <w:rFonts w:ascii="Times New Roman" w:hAnsi="Times New Roman"/>
          <w:sz w:val="18"/>
          <w:szCs w:val="18"/>
        </w:rPr>
        <w:t>ких возможностей, как стационара</w:t>
      </w:r>
      <w:r w:rsidRPr="004D319B">
        <w:rPr>
          <w:rFonts w:ascii="Times New Roman" w:hAnsi="Times New Roman"/>
          <w:sz w:val="18"/>
          <w:szCs w:val="18"/>
        </w:rPr>
        <w:t>, так и амбулаторно-поликлинического звена: аппарат УЗД, аппарат ИВЛ, автоматический биохимический анализатор, цифровой флюорогра</w:t>
      </w:r>
      <w:r w:rsidR="0023240A" w:rsidRPr="004D319B">
        <w:rPr>
          <w:rFonts w:ascii="Times New Roman" w:hAnsi="Times New Roman"/>
          <w:sz w:val="18"/>
          <w:szCs w:val="18"/>
        </w:rPr>
        <w:t>ф.</w:t>
      </w:r>
    </w:p>
    <w:p w:rsidR="00EB489A" w:rsidRPr="004D319B" w:rsidRDefault="005E1E3E" w:rsidP="005E1E3E">
      <w:pPr>
        <w:spacing w:after="0" w:line="240" w:lineRule="auto"/>
        <w:ind w:firstLine="6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районе осуществляется</w:t>
      </w:r>
      <w:r w:rsidR="00EB489A" w:rsidRPr="004D319B">
        <w:rPr>
          <w:rFonts w:ascii="Times New Roman" w:hAnsi="Times New Roman"/>
          <w:sz w:val="18"/>
          <w:szCs w:val="18"/>
        </w:rPr>
        <w:t xml:space="preserve"> н</w:t>
      </w:r>
      <w:r>
        <w:rPr>
          <w:rFonts w:ascii="Times New Roman" w:hAnsi="Times New Roman"/>
          <w:sz w:val="18"/>
          <w:szCs w:val="18"/>
        </w:rPr>
        <w:t>ехватка врачей: хирурга, офтальмолога, кардиолога, а также врачей узких специализаций. Не укомплектованы фельдшерами 3 ФАПа, это п</w:t>
      </w:r>
      <w:proofErr w:type="gramStart"/>
      <w:r>
        <w:rPr>
          <w:rFonts w:ascii="Times New Roman" w:hAnsi="Times New Roman"/>
          <w:sz w:val="18"/>
          <w:szCs w:val="18"/>
        </w:rPr>
        <w:t>.Ч</w:t>
      </w:r>
      <w:proofErr w:type="gramEnd"/>
      <w:r>
        <w:rPr>
          <w:rFonts w:ascii="Times New Roman" w:hAnsi="Times New Roman"/>
          <w:sz w:val="18"/>
          <w:szCs w:val="18"/>
        </w:rPr>
        <w:t xml:space="preserve">-Хутор, п. Чус, </w:t>
      </w:r>
      <w:r w:rsidR="00EB489A" w:rsidRPr="004D319B">
        <w:rPr>
          <w:rFonts w:ascii="Times New Roman" w:hAnsi="Times New Roman"/>
          <w:sz w:val="18"/>
          <w:szCs w:val="18"/>
        </w:rPr>
        <w:t>п. Комсомольский.</w:t>
      </w:r>
    </w:p>
    <w:p w:rsidR="00453B5F" w:rsidRPr="004D319B" w:rsidRDefault="00C51CFC" w:rsidP="005E1E3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Образование</w:t>
      </w:r>
    </w:p>
    <w:p w:rsidR="00453B5F" w:rsidRPr="004D319B" w:rsidRDefault="00453B5F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Система образования района включает в себя 15 муниципальных образовательных учреждений, в том числе: 11 школ, 4 дошкольных образовательных учреждения, кроме этого структурных подразделений (филиалов): 3 школы, 16 детских садов, 1 учреждение дополнительного образования</w:t>
      </w:r>
      <w:r w:rsidR="00DB6407" w:rsidRPr="004D319B">
        <w:rPr>
          <w:rFonts w:ascii="Times New Roman" w:hAnsi="Times New Roman"/>
          <w:sz w:val="18"/>
          <w:szCs w:val="18"/>
        </w:rPr>
        <w:t>.</w:t>
      </w:r>
      <w:r w:rsidRPr="004D319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D319B">
        <w:rPr>
          <w:rFonts w:ascii="Times New Roman" w:hAnsi="Times New Roman"/>
          <w:sz w:val="18"/>
          <w:szCs w:val="18"/>
        </w:rPr>
        <w:t>В</w:t>
      </w:r>
      <w:proofErr w:type="gramEnd"/>
      <w:r w:rsidRPr="004D319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D319B">
        <w:rPr>
          <w:rFonts w:ascii="Times New Roman" w:hAnsi="Times New Roman"/>
          <w:sz w:val="18"/>
          <w:szCs w:val="18"/>
        </w:rPr>
        <w:t>с</w:t>
      </w:r>
      <w:proofErr w:type="gramEnd"/>
      <w:r w:rsidRPr="004D319B">
        <w:rPr>
          <w:rFonts w:ascii="Times New Roman" w:hAnsi="Times New Roman"/>
          <w:sz w:val="18"/>
          <w:szCs w:val="18"/>
        </w:rPr>
        <w:t>.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Юрл</w:t>
      </w:r>
      <w:r w:rsidR="005E1E3E">
        <w:rPr>
          <w:rFonts w:ascii="Times New Roman" w:hAnsi="Times New Roman"/>
          <w:sz w:val="18"/>
          <w:szCs w:val="18"/>
        </w:rPr>
        <w:t xml:space="preserve">а находится 1 средняя школа со </w:t>
      </w:r>
      <w:r w:rsidRPr="004D319B">
        <w:rPr>
          <w:rFonts w:ascii="Times New Roman" w:hAnsi="Times New Roman"/>
          <w:sz w:val="18"/>
          <w:szCs w:val="18"/>
        </w:rPr>
        <w:t xml:space="preserve">структурными подразделениями - начальная школа – сад и Дом Детского творчества, 4 детских сада. </w:t>
      </w:r>
    </w:p>
    <w:p w:rsidR="00DB6407" w:rsidRPr="004D319B" w:rsidRDefault="005E1E3E" w:rsidP="005E1E3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На конец</w:t>
      </w:r>
      <w:proofErr w:type="gramEnd"/>
      <w:r>
        <w:rPr>
          <w:rFonts w:ascii="Times New Roman" w:hAnsi="Times New Roman"/>
          <w:sz w:val="18"/>
          <w:szCs w:val="18"/>
        </w:rPr>
        <w:t xml:space="preserve"> 2013 года 7 школ и 2 детских сада</w:t>
      </w:r>
      <w:r w:rsidR="00453B5F" w:rsidRPr="004D319B">
        <w:rPr>
          <w:rFonts w:ascii="Times New Roman" w:hAnsi="Times New Roman"/>
          <w:sz w:val="18"/>
          <w:szCs w:val="18"/>
        </w:rPr>
        <w:t xml:space="preserve"> получили лицензии. Таким образом, в 2013 году </w:t>
      </w:r>
      <w:r w:rsidR="00572D2D" w:rsidRPr="004D319B">
        <w:rPr>
          <w:rFonts w:ascii="Times New Roman" w:hAnsi="Times New Roman"/>
          <w:sz w:val="18"/>
          <w:szCs w:val="18"/>
        </w:rPr>
        <w:t xml:space="preserve">100% </w:t>
      </w:r>
      <w:r w:rsidR="00453B5F" w:rsidRPr="004D319B">
        <w:rPr>
          <w:rFonts w:ascii="Times New Roman" w:hAnsi="Times New Roman"/>
          <w:sz w:val="18"/>
          <w:szCs w:val="18"/>
        </w:rPr>
        <w:t>образовательных учреждений имели лицензии</w:t>
      </w:r>
      <w:r>
        <w:rPr>
          <w:rFonts w:ascii="Times New Roman" w:hAnsi="Times New Roman"/>
          <w:sz w:val="18"/>
          <w:szCs w:val="18"/>
        </w:rPr>
        <w:t xml:space="preserve"> и 45 % </w:t>
      </w:r>
      <w:r w:rsidR="00453B5F" w:rsidRPr="004D319B">
        <w:rPr>
          <w:rFonts w:ascii="Times New Roman" w:hAnsi="Times New Roman"/>
          <w:sz w:val="18"/>
          <w:szCs w:val="18"/>
        </w:rPr>
        <w:t>аккредитационные свидетельства. В 2014 году 6 школам предстоит пройти процедуру аккредитации.</w:t>
      </w:r>
    </w:p>
    <w:p w:rsidR="00453B5F" w:rsidRPr="004D319B" w:rsidRDefault="00453B5F" w:rsidP="004D31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Дошкольное образование</w:t>
      </w:r>
    </w:p>
    <w:p w:rsidR="00453B5F" w:rsidRPr="004D319B" w:rsidRDefault="00453B5F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 настоящее время в рай</w:t>
      </w:r>
      <w:r w:rsidR="005E1E3E">
        <w:rPr>
          <w:rFonts w:ascii="Times New Roman" w:hAnsi="Times New Roman"/>
          <w:sz w:val="18"/>
          <w:szCs w:val="18"/>
        </w:rPr>
        <w:t>оне действует 4 самостоятельных</w:t>
      </w:r>
      <w:r w:rsidRPr="004D319B">
        <w:rPr>
          <w:rFonts w:ascii="Times New Roman" w:hAnsi="Times New Roman"/>
          <w:sz w:val="18"/>
          <w:szCs w:val="18"/>
        </w:rPr>
        <w:t xml:space="preserve"> дошкольных образовательных учреждения, 2 начальные школы - детский сад, кроме того 1 </w:t>
      </w:r>
      <w:proofErr w:type="gramStart"/>
      <w:r w:rsidRPr="004D319B">
        <w:rPr>
          <w:rFonts w:ascii="Times New Roman" w:hAnsi="Times New Roman"/>
          <w:sz w:val="18"/>
          <w:szCs w:val="18"/>
        </w:rPr>
        <w:t>средняя</w:t>
      </w:r>
      <w:proofErr w:type="gramEnd"/>
      <w:r w:rsidRPr="004D319B">
        <w:rPr>
          <w:rFonts w:ascii="Times New Roman" w:hAnsi="Times New Roman"/>
          <w:sz w:val="18"/>
          <w:szCs w:val="18"/>
        </w:rPr>
        <w:t xml:space="preserve"> и </w:t>
      </w:r>
      <w:r w:rsidR="005E1E3E">
        <w:rPr>
          <w:rFonts w:ascii="Times New Roman" w:hAnsi="Times New Roman"/>
          <w:sz w:val="18"/>
          <w:szCs w:val="18"/>
        </w:rPr>
        <w:t xml:space="preserve">9 </w:t>
      </w:r>
      <w:r w:rsidRPr="004D319B">
        <w:rPr>
          <w:rFonts w:ascii="Times New Roman" w:hAnsi="Times New Roman"/>
          <w:sz w:val="18"/>
          <w:szCs w:val="18"/>
        </w:rPr>
        <w:t>основных школ предоставляют услугу по дошкольному образованию в своих структурных подразделениях и филиалах. Количество детей посещающих детские сада района на 01.01.2014 года составляет 545 детей, из них с 1,5 до 3 лет -72 ребенка (2013г. 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83 чел.) и с 3 до 7лет- 473 чел. (2012г.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="005E1E3E">
        <w:rPr>
          <w:rFonts w:ascii="Times New Roman" w:hAnsi="Times New Roman"/>
          <w:sz w:val="18"/>
          <w:szCs w:val="18"/>
        </w:rPr>
        <w:t xml:space="preserve">467ч ел.). В 2013 году было поставлено </w:t>
      </w:r>
      <w:r w:rsidRPr="004D319B">
        <w:rPr>
          <w:rFonts w:ascii="Times New Roman" w:hAnsi="Times New Roman"/>
          <w:sz w:val="18"/>
          <w:szCs w:val="18"/>
        </w:rPr>
        <w:t>на очередь в ДОУ 189 человек (2012г.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230 че</w:t>
      </w:r>
      <w:r w:rsidR="007249F0">
        <w:rPr>
          <w:rFonts w:ascii="Times New Roman" w:hAnsi="Times New Roman"/>
          <w:sz w:val="18"/>
          <w:szCs w:val="18"/>
        </w:rPr>
        <w:t xml:space="preserve">л.), предоставлено 132 путевки </w:t>
      </w:r>
      <w:r w:rsidRPr="004D319B">
        <w:rPr>
          <w:rFonts w:ascii="Times New Roman" w:hAnsi="Times New Roman"/>
          <w:sz w:val="18"/>
          <w:szCs w:val="18"/>
        </w:rPr>
        <w:t>в детские сады района - (2012г.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="007249F0">
        <w:rPr>
          <w:rFonts w:ascii="Times New Roman" w:hAnsi="Times New Roman"/>
          <w:sz w:val="18"/>
          <w:szCs w:val="18"/>
        </w:rPr>
        <w:t xml:space="preserve">176), выбыло из очереди на места в </w:t>
      </w:r>
      <w:r w:rsidRPr="004D319B">
        <w:rPr>
          <w:rFonts w:ascii="Times New Roman" w:hAnsi="Times New Roman"/>
          <w:sz w:val="18"/>
          <w:szCs w:val="18"/>
        </w:rPr>
        <w:t>ДОУ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54 чел. (2012г.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10) в основном по причине смены места жительства и 1 чел. </w:t>
      </w:r>
      <w:r w:rsidR="00572D2D" w:rsidRPr="004D319B">
        <w:rPr>
          <w:rFonts w:ascii="Times New Roman" w:hAnsi="Times New Roman"/>
          <w:sz w:val="18"/>
          <w:szCs w:val="18"/>
        </w:rPr>
        <w:t xml:space="preserve">по </w:t>
      </w:r>
      <w:r w:rsidRPr="004D319B">
        <w:rPr>
          <w:rFonts w:ascii="Times New Roman" w:hAnsi="Times New Roman"/>
          <w:sz w:val="18"/>
          <w:szCs w:val="18"/>
        </w:rPr>
        <w:t>состоянию здоровья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ребенка.</w:t>
      </w:r>
      <w:r w:rsidRPr="004D319B">
        <w:rPr>
          <w:rFonts w:ascii="Times New Roman" w:hAnsi="Times New Roman"/>
          <w:b/>
          <w:sz w:val="18"/>
          <w:szCs w:val="18"/>
        </w:rPr>
        <w:t xml:space="preserve"> </w:t>
      </w:r>
      <w:r w:rsidR="007249F0">
        <w:rPr>
          <w:rFonts w:ascii="Times New Roman" w:hAnsi="Times New Roman"/>
          <w:sz w:val="18"/>
          <w:szCs w:val="18"/>
        </w:rPr>
        <w:t>Охват детей с 1 года до 6</w:t>
      </w:r>
      <w:r w:rsidRPr="004D319B">
        <w:rPr>
          <w:rFonts w:ascii="Times New Roman" w:hAnsi="Times New Roman"/>
          <w:sz w:val="18"/>
          <w:szCs w:val="18"/>
        </w:rPr>
        <w:t xml:space="preserve"> лет государственным дошкольным образованием на 01.01.2014 год составляет 75,5% от общего числа детей дошкольного возраста, проживающих на территории Юрлинского района. Укомплектованность детских садов на 01.01.2014 составляет 94%.</w:t>
      </w:r>
    </w:p>
    <w:p w:rsidR="00453B5F" w:rsidRPr="004D319B" w:rsidRDefault="00453B5F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На 01.01.2014 года численность детей, стоящих в регистре очередников для устройства в детские дошкольные учреждения, составляет 126 детей в возрасте от 1,5 до 7 лет, из них с. Юрла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="007249F0">
        <w:rPr>
          <w:rFonts w:ascii="Times New Roman" w:hAnsi="Times New Roman"/>
          <w:sz w:val="18"/>
          <w:szCs w:val="18"/>
        </w:rPr>
        <w:t>- 94 ребенка,</w:t>
      </w:r>
      <w:r w:rsidRPr="004D319B">
        <w:rPr>
          <w:rFonts w:ascii="Times New Roman" w:hAnsi="Times New Roman"/>
          <w:sz w:val="18"/>
          <w:szCs w:val="18"/>
        </w:rPr>
        <w:t xml:space="preserve"> поэтому до сих пор острым остается вопрос обеспечения местами в детские дошкольные учреждения </w:t>
      </w:r>
      <w:proofErr w:type="gramStart"/>
      <w:r w:rsidRPr="004D319B">
        <w:rPr>
          <w:rFonts w:ascii="Times New Roman" w:hAnsi="Times New Roman"/>
          <w:sz w:val="18"/>
          <w:szCs w:val="18"/>
        </w:rPr>
        <w:t>с</w:t>
      </w:r>
      <w:proofErr w:type="gramEnd"/>
      <w:r w:rsidRPr="004D319B">
        <w:rPr>
          <w:rFonts w:ascii="Times New Roman" w:hAnsi="Times New Roman"/>
          <w:sz w:val="18"/>
          <w:szCs w:val="18"/>
        </w:rPr>
        <w:t>. Юрла.</w:t>
      </w:r>
    </w:p>
    <w:p w:rsidR="00453B5F" w:rsidRPr="004D319B" w:rsidRDefault="00453B5F" w:rsidP="004D319B">
      <w:pPr>
        <w:spacing w:after="0" w:line="240" w:lineRule="auto"/>
        <w:ind w:firstLine="840"/>
        <w:jc w:val="center"/>
        <w:rPr>
          <w:rFonts w:ascii="Times New Roman" w:hAnsi="Times New Roman"/>
          <w:b/>
          <w:bCs/>
          <w:sz w:val="18"/>
          <w:szCs w:val="18"/>
        </w:rPr>
      </w:pPr>
      <w:r w:rsidRPr="004D319B">
        <w:rPr>
          <w:rFonts w:ascii="Times New Roman" w:hAnsi="Times New Roman"/>
          <w:b/>
          <w:bCs/>
          <w:sz w:val="18"/>
          <w:szCs w:val="18"/>
        </w:rPr>
        <w:t>Общее образование</w:t>
      </w:r>
    </w:p>
    <w:p w:rsidR="00DB6407" w:rsidRPr="004D319B" w:rsidRDefault="007249F0" w:rsidP="007249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школах района на 1 января </w:t>
      </w:r>
      <w:r w:rsidR="00453B5F" w:rsidRPr="004D319B">
        <w:rPr>
          <w:rFonts w:ascii="Times New Roman" w:hAnsi="Times New Roman"/>
          <w:sz w:val="18"/>
          <w:szCs w:val="18"/>
        </w:rPr>
        <w:t xml:space="preserve">2013 года насчитывалось 1263 учащихся, что на 45 человек меньше, чем в 2012 году. В основном учащиеся выбыли в общеобразовательные школы других районов, а также в коррекционные школы </w:t>
      </w:r>
      <w:proofErr w:type="gramStart"/>
      <w:r w:rsidR="00453B5F" w:rsidRPr="004D319B">
        <w:rPr>
          <w:rFonts w:ascii="Times New Roman" w:hAnsi="Times New Roman"/>
          <w:sz w:val="18"/>
          <w:szCs w:val="18"/>
        </w:rPr>
        <w:t>с</w:t>
      </w:r>
      <w:proofErr w:type="gramEnd"/>
      <w:r w:rsidR="00453B5F" w:rsidRPr="004D319B">
        <w:rPr>
          <w:rFonts w:ascii="Times New Roman" w:hAnsi="Times New Roman"/>
          <w:sz w:val="18"/>
          <w:szCs w:val="18"/>
        </w:rPr>
        <w:t>.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453B5F" w:rsidRPr="004D319B">
        <w:rPr>
          <w:rFonts w:ascii="Times New Roman" w:hAnsi="Times New Roman"/>
          <w:sz w:val="18"/>
          <w:szCs w:val="18"/>
        </w:rPr>
        <w:t>Кува</w:t>
      </w:r>
      <w:proofErr w:type="gramEnd"/>
      <w:r w:rsidR="00453B5F" w:rsidRPr="004D319B">
        <w:rPr>
          <w:rFonts w:ascii="Times New Roman" w:hAnsi="Times New Roman"/>
          <w:sz w:val="18"/>
          <w:szCs w:val="18"/>
        </w:rPr>
        <w:t xml:space="preserve"> и с.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Белоево, </w:t>
      </w:r>
      <w:r w:rsidR="00453B5F" w:rsidRPr="004D319B">
        <w:rPr>
          <w:rFonts w:ascii="Times New Roman" w:hAnsi="Times New Roman"/>
          <w:sz w:val="18"/>
          <w:szCs w:val="18"/>
        </w:rPr>
        <w:t xml:space="preserve">в 10 класс Юрлинской средней школы пришло на 4 </w:t>
      </w:r>
      <w:r w:rsidR="00453B5F" w:rsidRPr="004D319B">
        <w:rPr>
          <w:rFonts w:ascii="Times New Roman" w:hAnsi="Times New Roman"/>
          <w:color w:val="000000"/>
          <w:sz w:val="18"/>
          <w:szCs w:val="18"/>
        </w:rPr>
        <w:t>человек</w:t>
      </w:r>
      <w:r>
        <w:rPr>
          <w:rFonts w:ascii="Times New Roman" w:hAnsi="Times New Roman"/>
          <w:sz w:val="18"/>
          <w:szCs w:val="18"/>
        </w:rPr>
        <w:t>а меньше прогнозируемого.</w:t>
      </w:r>
    </w:p>
    <w:p w:rsidR="00453B5F" w:rsidRPr="004D319B" w:rsidRDefault="00453B5F" w:rsidP="004D319B">
      <w:pPr>
        <w:spacing w:after="0" w:line="240" w:lineRule="auto"/>
        <w:ind w:firstLine="810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Кадровый состав</w:t>
      </w:r>
    </w:p>
    <w:p w:rsidR="00453B5F" w:rsidRPr="004D319B" w:rsidRDefault="00453B5F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Качественный состав педагогических работников образовательных учреждений района характеризуется следующими</w:t>
      </w:r>
      <w:r w:rsidR="00572D2D" w:rsidRPr="004D319B">
        <w:rPr>
          <w:rFonts w:ascii="Times New Roman" w:hAnsi="Times New Roman"/>
          <w:sz w:val="18"/>
          <w:szCs w:val="18"/>
        </w:rPr>
        <w:t xml:space="preserve"> показателями: по состоянию на 01</w:t>
      </w:r>
      <w:r w:rsidRPr="004D319B">
        <w:rPr>
          <w:rFonts w:ascii="Times New Roman" w:hAnsi="Times New Roman"/>
          <w:sz w:val="18"/>
          <w:szCs w:val="18"/>
        </w:rPr>
        <w:t>.09.2013 года в общеобра</w:t>
      </w:r>
      <w:r w:rsidR="001F3776" w:rsidRPr="004D319B">
        <w:rPr>
          <w:rFonts w:ascii="Times New Roman" w:hAnsi="Times New Roman"/>
          <w:sz w:val="18"/>
          <w:szCs w:val="18"/>
        </w:rPr>
        <w:t>зовательных учреждениях работали</w:t>
      </w:r>
      <w:r w:rsidRPr="004D319B">
        <w:rPr>
          <w:rFonts w:ascii="Times New Roman" w:hAnsi="Times New Roman"/>
          <w:sz w:val="18"/>
          <w:szCs w:val="18"/>
        </w:rPr>
        <w:t xml:space="preserve"> 200 педагогов, </w:t>
      </w:r>
      <w:r w:rsidR="001F3776" w:rsidRPr="004D319B">
        <w:rPr>
          <w:rFonts w:ascii="Times New Roman" w:hAnsi="Times New Roman"/>
          <w:sz w:val="18"/>
          <w:szCs w:val="18"/>
        </w:rPr>
        <w:t xml:space="preserve">из них имеют высшее образование 38 % (76 чел.). </w:t>
      </w:r>
      <w:r w:rsidRPr="004D319B">
        <w:rPr>
          <w:rFonts w:ascii="Times New Roman" w:hAnsi="Times New Roman"/>
          <w:sz w:val="18"/>
          <w:szCs w:val="18"/>
        </w:rPr>
        <w:t>Наибольший процент педагогов с высшим образованием в У</w:t>
      </w:r>
      <w:r w:rsidR="00DB6407" w:rsidRPr="004D319B">
        <w:rPr>
          <w:rFonts w:ascii="Times New Roman" w:hAnsi="Times New Roman"/>
          <w:sz w:val="18"/>
          <w:szCs w:val="18"/>
        </w:rPr>
        <w:t>сть</w:t>
      </w:r>
      <w:r w:rsidRPr="004D319B">
        <w:rPr>
          <w:rFonts w:ascii="Times New Roman" w:hAnsi="Times New Roman"/>
          <w:sz w:val="18"/>
          <w:szCs w:val="18"/>
        </w:rPr>
        <w:t>-Зулинской ш</w:t>
      </w:r>
      <w:r w:rsidR="00DB6407" w:rsidRPr="004D319B">
        <w:rPr>
          <w:rFonts w:ascii="Times New Roman" w:hAnsi="Times New Roman"/>
          <w:sz w:val="18"/>
          <w:szCs w:val="18"/>
        </w:rPr>
        <w:t>коле</w:t>
      </w:r>
      <w:r w:rsidRPr="004D319B">
        <w:rPr>
          <w:rFonts w:ascii="Times New Roman" w:hAnsi="Times New Roman"/>
          <w:sz w:val="18"/>
          <w:szCs w:val="18"/>
        </w:rPr>
        <w:t xml:space="preserve"> – 53,8 </w:t>
      </w:r>
      <w:r w:rsidR="001F3776" w:rsidRPr="004D319B">
        <w:rPr>
          <w:rFonts w:ascii="Times New Roman" w:hAnsi="Times New Roman"/>
          <w:sz w:val="18"/>
          <w:szCs w:val="18"/>
        </w:rPr>
        <w:t>%, в Юмской ш</w:t>
      </w:r>
      <w:r w:rsidR="00DB6407" w:rsidRPr="004D319B">
        <w:rPr>
          <w:rFonts w:ascii="Times New Roman" w:hAnsi="Times New Roman"/>
          <w:sz w:val="18"/>
          <w:szCs w:val="18"/>
        </w:rPr>
        <w:t>коле</w:t>
      </w:r>
      <w:r w:rsidR="001F3776" w:rsidRPr="004D319B">
        <w:rPr>
          <w:rFonts w:ascii="Times New Roman" w:hAnsi="Times New Roman"/>
          <w:sz w:val="18"/>
          <w:szCs w:val="18"/>
        </w:rPr>
        <w:t xml:space="preserve"> – 61, 5 %, в Юрлинс</w:t>
      </w:r>
      <w:r w:rsidR="007249F0">
        <w:rPr>
          <w:rFonts w:ascii="Times New Roman" w:hAnsi="Times New Roman"/>
          <w:sz w:val="18"/>
          <w:szCs w:val="18"/>
        </w:rPr>
        <w:t>кой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7249F0">
        <w:rPr>
          <w:rFonts w:ascii="Times New Roman" w:hAnsi="Times New Roman"/>
          <w:sz w:val="18"/>
          <w:szCs w:val="18"/>
        </w:rPr>
        <w:t>общеобразовательной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7249F0">
        <w:rPr>
          <w:rFonts w:ascii="Times New Roman" w:hAnsi="Times New Roman"/>
          <w:sz w:val="18"/>
          <w:szCs w:val="18"/>
        </w:rPr>
        <w:t>школе</w:t>
      </w:r>
      <w:r w:rsidRPr="004D319B">
        <w:rPr>
          <w:rFonts w:ascii="Times New Roman" w:hAnsi="Times New Roman"/>
          <w:sz w:val="18"/>
          <w:szCs w:val="18"/>
        </w:rPr>
        <w:t xml:space="preserve"> 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77,8 %. </w:t>
      </w:r>
    </w:p>
    <w:p w:rsidR="00453B5F" w:rsidRPr="004D319B" w:rsidRDefault="007249F0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 дошкольных</w:t>
      </w:r>
      <w:r w:rsidR="00453B5F" w:rsidRPr="004D319B">
        <w:rPr>
          <w:rFonts w:ascii="Times New Roman" w:hAnsi="Times New Roman"/>
          <w:sz w:val="18"/>
          <w:szCs w:val="18"/>
        </w:rPr>
        <w:t xml:space="preserve"> образовательных учре</w:t>
      </w:r>
      <w:r>
        <w:rPr>
          <w:rFonts w:ascii="Times New Roman" w:hAnsi="Times New Roman"/>
          <w:sz w:val="18"/>
          <w:szCs w:val="18"/>
        </w:rPr>
        <w:t>ждениях из 58 педагогов, только</w:t>
      </w:r>
      <w:r w:rsidR="001F3776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6,9% имеют высшее образование</w:t>
      </w:r>
      <w:r w:rsidR="001F3776" w:rsidRPr="004D319B">
        <w:rPr>
          <w:rFonts w:ascii="Times New Roman" w:hAnsi="Times New Roman"/>
          <w:sz w:val="18"/>
          <w:szCs w:val="18"/>
        </w:rPr>
        <w:t xml:space="preserve"> </w:t>
      </w:r>
      <w:r w:rsidR="00453B5F" w:rsidRPr="004D319B">
        <w:rPr>
          <w:rFonts w:ascii="Times New Roman" w:hAnsi="Times New Roman"/>
          <w:sz w:val="18"/>
          <w:szCs w:val="18"/>
        </w:rPr>
        <w:t>(</w:t>
      </w:r>
      <w:r w:rsidR="00DB6407" w:rsidRPr="004D319B">
        <w:rPr>
          <w:rFonts w:ascii="Times New Roman" w:hAnsi="Times New Roman"/>
          <w:sz w:val="18"/>
          <w:szCs w:val="18"/>
        </w:rPr>
        <w:t>детский сад</w:t>
      </w:r>
      <w:r w:rsidR="00453B5F" w:rsidRPr="004D319B">
        <w:rPr>
          <w:rFonts w:ascii="Times New Roman" w:hAnsi="Times New Roman"/>
          <w:sz w:val="18"/>
          <w:szCs w:val="18"/>
        </w:rPr>
        <w:t xml:space="preserve"> № 5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="00453B5F" w:rsidRPr="004D319B">
        <w:rPr>
          <w:rFonts w:ascii="Times New Roman" w:hAnsi="Times New Roman"/>
          <w:sz w:val="18"/>
          <w:szCs w:val="18"/>
        </w:rPr>
        <w:t>- 2чел, У</w:t>
      </w:r>
      <w:r w:rsidR="00DB6407" w:rsidRPr="004D319B">
        <w:rPr>
          <w:rFonts w:ascii="Times New Roman" w:hAnsi="Times New Roman"/>
          <w:sz w:val="18"/>
          <w:szCs w:val="18"/>
        </w:rPr>
        <w:t>сть</w:t>
      </w:r>
      <w:r w:rsidR="00453B5F" w:rsidRPr="004D319B">
        <w:rPr>
          <w:rFonts w:ascii="Times New Roman" w:hAnsi="Times New Roman"/>
          <w:sz w:val="18"/>
          <w:szCs w:val="18"/>
        </w:rPr>
        <w:t xml:space="preserve"> – Березовская ш</w:t>
      </w:r>
      <w:r w:rsidR="00DB6407" w:rsidRPr="004D319B">
        <w:rPr>
          <w:rFonts w:ascii="Times New Roman" w:hAnsi="Times New Roman"/>
          <w:sz w:val="18"/>
          <w:szCs w:val="18"/>
        </w:rPr>
        <w:t>кола</w:t>
      </w:r>
      <w:r w:rsidR="00453B5F" w:rsidRPr="004D319B">
        <w:rPr>
          <w:rFonts w:ascii="Times New Roman" w:hAnsi="Times New Roman"/>
          <w:sz w:val="18"/>
          <w:szCs w:val="18"/>
        </w:rPr>
        <w:t xml:space="preserve"> 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="00453B5F" w:rsidRPr="004D319B">
        <w:rPr>
          <w:rFonts w:ascii="Times New Roman" w:hAnsi="Times New Roman"/>
          <w:sz w:val="18"/>
          <w:szCs w:val="18"/>
        </w:rPr>
        <w:t xml:space="preserve">1 чел., </w:t>
      </w:r>
      <w:r w:rsidR="00453B5F" w:rsidRPr="004D319B">
        <w:rPr>
          <w:rFonts w:ascii="Times New Roman" w:hAnsi="Times New Roman"/>
          <w:sz w:val="18"/>
          <w:szCs w:val="18"/>
        </w:rPr>
        <w:lastRenderedPageBreak/>
        <w:t xml:space="preserve">Юрлинская </w:t>
      </w:r>
      <w:r w:rsidR="00DB6407" w:rsidRPr="004D319B">
        <w:rPr>
          <w:rFonts w:ascii="Times New Roman" w:hAnsi="Times New Roman"/>
          <w:sz w:val="18"/>
          <w:szCs w:val="18"/>
        </w:rPr>
        <w:t>начальная школа</w:t>
      </w:r>
      <w:r w:rsidR="00453B5F" w:rsidRPr="004D319B">
        <w:rPr>
          <w:rFonts w:ascii="Times New Roman" w:hAnsi="Times New Roman"/>
          <w:sz w:val="18"/>
          <w:szCs w:val="18"/>
        </w:rPr>
        <w:t>-сад 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="00453B5F" w:rsidRPr="004D319B">
        <w:rPr>
          <w:rFonts w:ascii="Times New Roman" w:hAnsi="Times New Roman"/>
          <w:sz w:val="18"/>
          <w:szCs w:val="18"/>
        </w:rPr>
        <w:t>1 чел.), 93,1 % педагогов имеют среднее – специальное образование.</w:t>
      </w:r>
    </w:p>
    <w:p w:rsidR="00453B5F" w:rsidRPr="004D319B" w:rsidRDefault="00CB780E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Из 15 ру</w:t>
      </w:r>
      <w:r w:rsidR="007249F0">
        <w:rPr>
          <w:rFonts w:ascii="Times New Roman" w:hAnsi="Times New Roman"/>
          <w:sz w:val="18"/>
          <w:szCs w:val="18"/>
        </w:rPr>
        <w:t>ководителей общеобразовательных</w:t>
      </w:r>
      <w:r w:rsidRPr="004D319B">
        <w:rPr>
          <w:rFonts w:ascii="Times New Roman" w:hAnsi="Times New Roman"/>
          <w:sz w:val="18"/>
          <w:szCs w:val="18"/>
        </w:rPr>
        <w:t xml:space="preserve"> учреждений</w:t>
      </w:r>
      <w:r w:rsidR="00453B5F" w:rsidRPr="004D319B">
        <w:rPr>
          <w:rFonts w:ascii="Times New Roman" w:hAnsi="Times New Roman"/>
          <w:sz w:val="18"/>
          <w:szCs w:val="18"/>
        </w:rPr>
        <w:t xml:space="preserve"> имеют высшее образование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="00453B5F" w:rsidRPr="004D319B">
        <w:rPr>
          <w:rFonts w:ascii="Times New Roman" w:hAnsi="Times New Roman"/>
          <w:sz w:val="18"/>
          <w:szCs w:val="18"/>
        </w:rPr>
        <w:t>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="007249F0">
        <w:rPr>
          <w:rFonts w:ascii="Times New Roman" w:hAnsi="Times New Roman"/>
          <w:sz w:val="18"/>
          <w:szCs w:val="18"/>
        </w:rPr>
        <w:t>11 чел, что составляет 73%.</w:t>
      </w:r>
    </w:p>
    <w:p w:rsidR="00453B5F" w:rsidRPr="004D319B" w:rsidRDefault="00453B5F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Результат мониторинга педагогических кадров за последнее 3 года свидетельствует о старении кадров: в образовательных учреждения</w:t>
      </w:r>
      <w:r w:rsidR="007249F0">
        <w:rPr>
          <w:rFonts w:ascii="Times New Roman" w:hAnsi="Times New Roman"/>
          <w:sz w:val="18"/>
          <w:szCs w:val="18"/>
        </w:rPr>
        <w:t>х работает 87% в возрасте после</w:t>
      </w:r>
      <w:r w:rsidRPr="004D319B">
        <w:rPr>
          <w:rFonts w:ascii="Times New Roman" w:hAnsi="Times New Roman"/>
          <w:sz w:val="18"/>
          <w:szCs w:val="18"/>
        </w:rPr>
        <w:t xml:space="preserve"> 35 лет (137 чел.), а такж</w:t>
      </w:r>
      <w:r w:rsidR="007249F0">
        <w:rPr>
          <w:rFonts w:ascii="Times New Roman" w:hAnsi="Times New Roman"/>
          <w:sz w:val="18"/>
          <w:szCs w:val="18"/>
        </w:rPr>
        <w:t>е о низком уровне квалификации:</w:t>
      </w:r>
      <w:r w:rsidRPr="004D319B">
        <w:rPr>
          <w:rFonts w:ascii="Times New Roman" w:hAnsi="Times New Roman"/>
          <w:sz w:val="18"/>
          <w:szCs w:val="18"/>
        </w:rPr>
        <w:t xml:space="preserve"> первую, высшую квалификационную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категорию имеют 48 чел.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(26 %).</w:t>
      </w:r>
    </w:p>
    <w:p w:rsidR="00DB6407" w:rsidRPr="004D319B" w:rsidRDefault="00453B5F" w:rsidP="007249F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Ежегодно в образовательные учреждения района приходят молодые специалисты, но количество их не достаточно: при потребности в 14 специалистах лишь 2 стали работать в Юрлинской средней школе, 1 в Вятчинской основной школе. Основная проблема привлечения молодых специалистов в образовательные учреждения – отсутствие комфортного жилья, низкая заработная плата у молодых специалистов, отсутствие молодежи на селе.</w:t>
      </w:r>
    </w:p>
    <w:p w:rsidR="00453B5F" w:rsidRPr="004D319B" w:rsidRDefault="00453B5F" w:rsidP="004D319B">
      <w:pPr>
        <w:spacing w:after="0" w:line="240" w:lineRule="auto"/>
        <w:ind w:firstLine="840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Летнее оздоровление и профилактика правонарушений</w:t>
      </w:r>
    </w:p>
    <w:p w:rsidR="00453B5F" w:rsidRPr="004D319B" w:rsidRDefault="00453B5F" w:rsidP="004D319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За период 2013 года Управлением образования администрации Юрлинского муниципального района и образовательными учреждениями района оздоровительная работа была о</w:t>
      </w:r>
      <w:r w:rsidR="007249F0">
        <w:rPr>
          <w:rFonts w:ascii="Times New Roman" w:hAnsi="Times New Roman"/>
          <w:sz w:val="18"/>
          <w:szCs w:val="18"/>
        </w:rPr>
        <w:t>рганизована следующим образом:</w:t>
      </w:r>
    </w:p>
    <w:p w:rsidR="00453B5F" w:rsidRPr="004D319B" w:rsidRDefault="008A56AA" w:rsidP="004D319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 xml:space="preserve">- в 11 образовательных учреждениях </w:t>
      </w:r>
      <w:r w:rsidR="007249F0">
        <w:rPr>
          <w:rFonts w:ascii="Times New Roman" w:hAnsi="Times New Roman"/>
          <w:sz w:val="18"/>
          <w:szCs w:val="18"/>
        </w:rPr>
        <w:t>организованы летние детские</w:t>
      </w:r>
      <w:r w:rsidRPr="004D319B">
        <w:rPr>
          <w:rFonts w:ascii="Times New Roman" w:hAnsi="Times New Roman"/>
          <w:sz w:val="18"/>
          <w:szCs w:val="18"/>
        </w:rPr>
        <w:t xml:space="preserve"> площадки (ЛДП), </w:t>
      </w:r>
      <w:r w:rsidR="00453B5F" w:rsidRPr="004D319B">
        <w:rPr>
          <w:rFonts w:ascii="Times New Roman" w:hAnsi="Times New Roman"/>
          <w:sz w:val="18"/>
          <w:szCs w:val="18"/>
        </w:rPr>
        <w:t>с охватом 652 д</w:t>
      </w:r>
      <w:r w:rsidR="007249F0">
        <w:rPr>
          <w:rFonts w:ascii="Times New Roman" w:hAnsi="Times New Roman"/>
          <w:sz w:val="18"/>
          <w:szCs w:val="18"/>
        </w:rPr>
        <w:t>етей,</w:t>
      </w:r>
      <w:r w:rsidR="00453B5F" w:rsidRPr="004D319B">
        <w:rPr>
          <w:rFonts w:ascii="Times New Roman" w:hAnsi="Times New Roman"/>
          <w:sz w:val="18"/>
          <w:szCs w:val="18"/>
        </w:rPr>
        <w:t xml:space="preserve"> </w:t>
      </w:r>
      <w:r w:rsidR="007249F0">
        <w:rPr>
          <w:rFonts w:ascii="Times New Roman" w:hAnsi="Times New Roman"/>
          <w:sz w:val="18"/>
          <w:szCs w:val="18"/>
        </w:rPr>
        <w:t xml:space="preserve">летние трудовые </w:t>
      </w:r>
      <w:r w:rsidR="003832F4" w:rsidRPr="004D319B">
        <w:rPr>
          <w:rFonts w:ascii="Times New Roman" w:hAnsi="Times New Roman"/>
          <w:sz w:val="18"/>
          <w:szCs w:val="18"/>
        </w:rPr>
        <w:t>отряды (</w:t>
      </w:r>
      <w:r w:rsidR="00453B5F" w:rsidRPr="004D319B">
        <w:rPr>
          <w:rFonts w:ascii="Times New Roman" w:hAnsi="Times New Roman"/>
          <w:sz w:val="18"/>
          <w:szCs w:val="18"/>
        </w:rPr>
        <w:t>ЛТО</w:t>
      </w:r>
      <w:r w:rsidR="003832F4" w:rsidRPr="004D319B">
        <w:rPr>
          <w:rFonts w:ascii="Times New Roman" w:hAnsi="Times New Roman"/>
          <w:sz w:val="18"/>
          <w:szCs w:val="18"/>
        </w:rPr>
        <w:t>)</w:t>
      </w:r>
      <w:r w:rsidR="007249F0">
        <w:rPr>
          <w:rFonts w:ascii="Times New Roman" w:hAnsi="Times New Roman"/>
          <w:sz w:val="18"/>
          <w:szCs w:val="18"/>
        </w:rPr>
        <w:t xml:space="preserve"> с охватом</w:t>
      </w:r>
      <w:r w:rsidR="00453B5F" w:rsidRPr="004D319B">
        <w:rPr>
          <w:rFonts w:ascii="Times New Roman" w:hAnsi="Times New Roman"/>
          <w:sz w:val="18"/>
          <w:szCs w:val="18"/>
        </w:rPr>
        <w:t xml:space="preserve"> 86 подростка, процент оздо</w:t>
      </w:r>
      <w:r w:rsidR="007249F0">
        <w:rPr>
          <w:rFonts w:ascii="Times New Roman" w:hAnsi="Times New Roman"/>
          <w:sz w:val="18"/>
          <w:szCs w:val="18"/>
        </w:rPr>
        <w:t>ровления в ЛДП и в ЛТО составил</w:t>
      </w:r>
      <w:r w:rsidR="00453B5F" w:rsidRPr="004D319B">
        <w:rPr>
          <w:rFonts w:ascii="Times New Roman" w:hAnsi="Times New Roman"/>
          <w:sz w:val="18"/>
          <w:szCs w:val="18"/>
        </w:rPr>
        <w:t xml:space="preserve"> 56%;</w:t>
      </w:r>
    </w:p>
    <w:p w:rsidR="00453B5F" w:rsidRPr="004D319B" w:rsidRDefault="003832F4" w:rsidP="004D319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-</w:t>
      </w:r>
      <w:r w:rsidR="00DB6407" w:rsidRPr="004D319B">
        <w:rPr>
          <w:rFonts w:ascii="Times New Roman" w:hAnsi="Times New Roman"/>
          <w:sz w:val="18"/>
          <w:szCs w:val="18"/>
        </w:rPr>
        <w:t xml:space="preserve"> </w:t>
      </w:r>
      <w:r w:rsidR="007249F0">
        <w:rPr>
          <w:rFonts w:ascii="Times New Roman" w:hAnsi="Times New Roman"/>
          <w:sz w:val="18"/>
          <w:szCs w:val="18"/>
        </w:rPr>
        <w:t>в загородном детском оздоровительном</w:t>
      </w:r>
      <w:r w:rsidRPr="004D319B">
        <w:rPr>
          <w:rFonts w:ascii="Times New Roman" w:hAnsi="Times New Roman"/>
          <w:sz w:val="18"/>
          <w:szCs w:val="18"/>
        </w:rPr>
        <w:t xml:space="preserve"> лагере</w:t>
      </w:r>
      <w:r w:rsidR="00DE638D">
        <w:rPr>
          <w:rFonts w:ascii="Times New Roman" w:hAnsi="Times New Roman"/>
          <w:sz w:val="18"/>
          <w:szCs w:val="18"/>
        </w:rPr>
        <w:t xml:space="preserve"> отдохнуло и оздоровилось </w:t>
      </w:r>
      <w:r w:rsidR="00453B5F" w:rsidRPr="004D319B">
        <w:rPr>
          <w:rFonts w:ascii="Times New Roman" w:hAnsi="Times New Roman"/>
          <w:sz w:val="18"/>
          <w:szCs w:val="18"/>
        </w:rPr>
        <w:t xml:space="preserve">82 подростка, </w:t>
      </w:r>
    </w:p>
    <w:p w:rsidR="00453B5F" w:rsidRPr="004D319B" w:rsidRDefault="00DE638D" w:rsidP="004D319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 в детском санаторно-оздоровительном</w:t>
      </w:r>
      <w:r w:rsidR="003832F4" w:rsidRPr="004D319B">
        <w:rPr>
          <w:rFonts w:ascii="Times New Roman" w:hAnsi="Times New Roman"/>
          <w:sz w:val="18"/>
          <w:szCs w:val="18"/>
        </w:rPr>
        <w:t xml:space="preserve"> лагере </w:t>
      </w:r>
      <w:r w:rsidR="00453B5F" w:rsidRPr="004D319B">
        <w:rPr>
          <w:rFonts w:ascii="Times New Roman" w:hAnsi="Times New Roman"/>
          <w:sz w:val="18"/>
          <w:szCs w:val="18"/>
        </w:rPr>
        <w:t>оздорови</w:t>
      </w:r>
      <w:r>
        <w:rPr>
          <w:rFonts w:ascii="Times New Roman" w:hAnsi="Times New Roman"/>
          <w:sz w:val="18"/>
          <w:szCs w:val="18"/>
        </w:rPr>
        <w:t>лось и отдохнуло 81 подросток.</w:t>
      </w:r>
    </w:p>
    <w:p w:rsidR="00453B5F" w:rsidRPr="004D319B" w:rsidRDefault="00453B5F" w:rsidP="004D319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Общее количество оздоровленных детей 944 человека, это 72% от 1308 детей подлежащих оздоровлению.</w:t>
      </w:r>
    </w:p>
    <w:p w:rsidR="00453B5F" w:rsidRPr="004D319B" w:rsidRDefault="00453B5F" w:rsidP="004D319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 2013 году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 приведение в нормативное состояние образовательных учреждений израсходовано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около 15 млн. руб., проведена большая работа по созданию безопасных, комфортных условий пребывания в школах и детских садах: </w:t>
      </w:r>
    </w:p>
    <w:p w:rsidR="00453B5F" w:rsidRPr="004D319B" w:rsidRDefault="00453B5F" w:rsidP="004D319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756"/>
        <w:gridCol w:w="3543"/>
      </w:tblGrid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b/>
                <w:sz w:val="16"/>
                <w:szCs w:val="16"/>
              </w:rPr>
              <w:t>№п/п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b/>
                <w:sz w:val="16"/>
                <w:szCs w:val="16"/>
              </w:rPr>
              <w:t>Наименование учреждения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b/>
                <w:sz w:val="16"/>
                <w:szCs w:val="16"/>
              </w:rPr>
              <w:t>Виды работ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Комсомольская основная школа и детский сад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Замена окон, пробурена скважина, установка противопожарной двери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Юрлинская средняя школа им. Л.Барышева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Расширение дверных проемов и замена дверей в здании интерната основного и запасных выходов, отремонтирован основной вход в задание интерната, заменён забор по ул.</w:t>
            </w:r>
            <w:r w:rsidR="003D117E" w:rsidRPr="00DE638D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Коммунаров, в части классных комнат выровнен пол (застлан линолеумом), строительство теневого навеса в детском саду, замена окон, ремонт канализации и водопровода.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3.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Вятчинская основная школа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Заменены двери в классных комнатах на 1-ом этаже, проведен ремонт забора, построен навес для детского сада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Елогская основная школа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 xml:space="preserve">Проведен ремонт в помещениях детского сада и ремонт помещений начальной школы под интернат, проведена вода и канализация в помещения интерната, построен гараж. </w:t>
            </w:r>
          </w:p>
        </w:tc>
      </w:tr>
      <w:tr w:rsidR="00453B5F" w:rsidRPr="00DE638D" w:rsidTr="00572D2D">
        <w:trPr>
          <w:trHeight w:val="11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Пожинская начальная школа-сад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Во всей школе проведено отопление, в нормативное состояние проведен туалет, заменены окна, проведен евроремонт в одном классном помещении.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Юмская основная школа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 xml:space="preserve">Устройство новой кровли 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7.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Усть-Зулинская основная школа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Заменены окна, застлан пол линолеумом в классных помещениях.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8.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Усть-Березовская основная школа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Строительство</w:t>
            </w:r>
            <w:r w:rsidR="002F3D5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пристроя к кухне у школы, построен навес в детском саду, расширение и замена дверей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9.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Дубровская основная школа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Построен гараж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10.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Юрлинский детский сад №1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 xml:space="preserve">В здании № 2 сделан навесной потолок, </w:t>
            </w:r>
            <w:proofErr w:type="spellStart"/>
            <w:r w:rsidRPr="00DE638D">
              <w:rPr>
                <w:rFonts w:ascii="Times New Roman" w:eastAsia="Calibri" w:hAnsi="Times New Roman"/>
                <w:sz w:val="16"/>
                <w:szCs w:val="16"/>
              </w:rPr>
              <w:t>выравнены</w:t>
            </w:r>
            <w:proofErr w:type="spellEnd"/>
            <w:r w:rsidRPr="00DE638D">
              <w:rPr>
                <w:rFonts w:ascii="Times New Roman" w:eastAsia="Calibri" w:hAnsi="Times New Roman"/>
                <w:sz w:val="16"/>
                <w:szCs w:val="16"/>
              </w:rPr>
              <w:t xml:space="preserve"> стены листами ГКЛ, устройство пристроя к кухне, замена окон.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11.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Юрлинский детский сад №3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Заменены окна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12.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Юрлинский детский сад №5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 xml:space="preserve">Заменены окна, построены 2 навеса, отремонтирован капитально забор, проложены тротуары от здания до навеса. 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 xml:space="preserve">13.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Юрлинский детский сад №6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Построена</w:t>
            </w:r>
            <w:r w:rsidR="002F3D5E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r w:rsidRPr="00DE638D">
              <w:rPr>
                <w:rFonts w:ascii="Times New Roman" w:eastAsia="Calibri" w:hAnsi="Times New Roman"/>
                <w:sz w:val="16"/>
                <w:szCs w:val="16"/>
              </w:rPr>
              <w:t xml:space="preserve">кухня, устроен навесной потолок в групповых комнатах, заменены окна, застлан пол линолеумом, построен навес, проведён </w:t>
            </w:r>
            <w:r w:rsidRPr="00DE638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частичный ремонт забора, отремонтированы тротуары.</w:t>
            </w:r>
          </w:p>
        </w:tc>
      </w:tr>
      <w:tr w:rsidR="00453B5F" w:rsidRPr="00DE638D" w:rsidTr="00572D2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14.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Чужьинская основная школа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Пробурена скважина и заменены окна в Келичёвском детском саду, устроен тамбур в здании школы, установлены новые котлы в котельной, здание столовой подключено к котельной, замена трубы в котельной.</w:t>
            </w:r>
          </w:p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 xml:space="preserve">Приобретено оборудование для столовой </w:t>
            </w:r>
          </w:p>
        </w:tc>
      </w:tr>
      <w:tr w:rsidR="00453B5F" w:rsidRPr="00DE638D" w:rsidTr="003D117E">
        <w:trPr>
          <w:trHeight w:val="11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15.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Сюрольская начальная школа-сад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B5F" w:rsidRPr="00DE638D" w:rsidRDefault="00453B5F" w:rsidP="004D319B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DE638D">
              <w:rPr>
                <w:rFonts w:ascii="Times New Roman" w:eastAsia="Calibri" w:hAnsi="Times New Roman"/>
                <w:sz w:val="16"/>
                <w:szCs w:val="16"/>
              </w:rPr>
              <w:t>Устройство водопровода и канализации, устройство теплых туалетов.</w:t>
            </w:r>
          </w:p>
        </w:tc>
      </w:tr>
    </w:tbl>
    <w:p w:rsidR="00453B5F" w:rsidRPr="004D319B" w:rsidRDefault="00453B5F" w:rsidP="00DE638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Во всех учреждениях проведен косметический ремонт, приобреталось оборудование</w:t>
      </w:r>
      <w:r w:rsidR="00CB780E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 мебель.</w:t>
      </w:r>
    </w:p>
    <w:p w:rsidR="009374C6" w:rsidRPr="00DE638D" w:rsidRDefault="009374C6" w:rsidP="00DE638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Достижения учащихся и педагогов за 201</w:t>
      </w:r>
      <w:r w:rsidR="003D117E" w:rsidRPr="004D319B">
        <w:rPr>
          <w:rFonts w:ascii="Times New Roman" w:hAnsi="Times New Roman"/>
          <w:b/>
          <w:sz w:val="18"/>
          <w:szCs w:val="18"/>
        </w:rPr>
        <w:t>3</w:t>
      </w:r>
      <w:r w:rsidRPr="004D319B">
        <w:rPr>
          <w:rFonts w:ascii="Times New Roman" w:hAnsi="Times New Roman"/>
          <w:b/>
          <w:sz w:val="18"/>
          <w:szCs w:val="18"/>
        </w:rPr>
        <w:t xml:space="preserve"> год</w:t>
      </w:r>
    </w:p>
    <w:tbl>
      <w:tblPr>
        <w:tblW w:w="70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1701"/>
        <w:gridCol w:w="1276"/>
        <w:gridCol w:w="1417"/>
      </w:tblGrid>
      <w:tr w:rsidR="009374C6" w:rsidRPr="00DE638D" w:rsidTr="00DE638D">
        <w:trPr>
          <w:trHeight w:val="412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Уровень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Количество участников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Результат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64719D" w:rsidP="006471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учебн-</w:t>
            </w:r>
            <w:r w:rsidR="009374C6" w:rsidRPr="00DE638D">
              <w:rPr>
                <w:rFonts w:ascii="Times New Roman" w:hAnsi="Times New Roman"/>
                <w:sz w:val="16"/>
                <w:szCs w:val="16"/>
              </w:rPr>
              <w:t>исс</w:t>
            </w:r>
            <w:r w:rsidR="00DE638D" w:rsidRPr="00DE638D">
              <w:rPr>
                <w:rFonts w:ascii="Times New Roman" w:hAnsi="Times New Roman"/>
                <w:sz w:val="16"/>
                <w:szCs w:val="16"/>
              </w:rPr>
              <w:t>ледовательских</w:t>
            </w:r>
            <w:proofErr w:type="spellEnd"/>
            <w:r w:rsidR="00DE638D" w:rsidRPr="00DE638D">
              <w:rPr>
                <w:rFonts w:ascii="Times New Roman" w:hAnsi="Times New Roman"/>
                <w:sz w:val="16"/>
                <w:szCs w:val="16"/>
              </w:rPr>
              <w:t xml:space="preserve"> работ учащихся</w:t>
            </w:r>
            <w:r w:rsidR="009374C6" w:rsidRPr="00DE638D">
              <w:rPr>
                <w:rFonts w:ascii="Times New Roman" w:hAnsi="Times New Roman"/>
                <w:sz w:val="16"/>
                <w:szCs w:val="16"/>
              </w:rPr>
              <w:t xml:space="preserve"> «Я - исследователь» 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19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победителей -2, призёров - 5</w:t>
            </w:r>
          </w:p>
        </w:tc>
      </w:tr>
      <w:tr w:rsidR="009374C6" w:rsidRPr="00DE638D" w:rsidTr="00DE638D">
        <w:trPr>
          <w:trHeight w:val="412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Конкурс «Лучший урок» среди педагогов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33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 победителя, 3 призёра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 xml:space="preserve">Всероссийская олимпиада учащихся 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Муниципальный этап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138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 xml:space="preserve">победители и призёры - 35 </w:t>
            </w:r>
          </w:p>
        </w:tc>
      </w:tr>
      <w:tr w:rsidR="009374C6" w:rsidRPr="00DE638D" w:rsidTr="00DE638D">
        <w:trPr>
          <w:trHeight w:val="206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Всероссийская олимпиада учащихся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Региональный этап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7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DE638D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Конкурс «</w:t>
            </w:r>
            <w:r w:rsidR="009374C6" w:rsidRPr="00DE638D">
              <w:rPr>
                <w:rFonts w:ascii="Times New Roman" w:hAnsi="Times New Roman"/>
                <w:sz w:val="16"/>
                <w:szCs w:val="16"/>
              </w:rPr>
              <w:t>Ученик года»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11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 победитель, 2 призёра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учителей начальных классов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18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4 победителя</w:t>
            </w:r>
          </w:p>
        </w:tc>
      </w:tr>
      <w:tr w:rsidR="009374C6" w:rsidRPr="00DE638D" w:rsidTr="00DE638D">
        <w:trPr>
          <w:trHeight w:val="412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«1812 год. Эпоха. События. Герои</w:t>
            </w:r>
            <w:proofErr w:type="gramStart"/>
            <w:r w:rsidRPr="00DE638D">
              <w:rPr>
                <w:rFonts w:ascii="Times New Roman" w:hAnsi="Times New Roman"/>
                <w:sz w:val="16"/>
                <w:szCs w:val="16"/>
              </w:rPr>
              <w:t xml:space="preserve">.»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4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 место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для учащихся 3-4 классов «Умники и умницы»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48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 победителя, 4 призёра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Конкурс сочинений «Патриоты России»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46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 победителя, 5 призёров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Интеллектуальный конкурс «Марафон знаний 5-7 классы»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30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Интеллектуальный конкурс «Марафон знаний 9-11 классы»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9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412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учителей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5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 победитель</w:t>
            </w:r>
          </w:p>
        </w:tc>
      </w:tr>
      <w:tr w:rsidR="009374C6" w:rsidRPr="00DE638D" w:rsidTr="00DE638D">
        <w:trPr>
          <w:trHeight w:val="191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педагогов ДОУ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32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 победитель</w:t>
            </w:r>
          </w:p>
        </w:tc>
      </w:tr>
      <w:tr w:rsidR="009374C6" w:rsidRPr="00DE638D" w:rsidTr="00DE638D">
        <w:trPr>
          <w:trHeight w:val="191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учителей истории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7чел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1победитель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Лингвистический фестиваль «Язык мой – друг мой»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 xml:space="preserve">Межмуниципальный 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2чел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412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Конкурс</w:t>
            </w:r>
            <w:r w:rsidR="002F3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638D">
              <w:rPr>
                <w:rFonts w:ascii="Times New Roman" w:hAnsi="Times New Roman"/>
                <w:sz w:val="16"/>
                <w:szCs w:val="16"/>
              </w:rPr>
              <w:t>лекторов «Моя педагогическая находка»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межмуниципальный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3чел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 победитель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учителей математики «Профи – край»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1чел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412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учителей естествознания «Профи – край»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1чел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учителей информатики «Профи – край»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1чел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412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учителей физики «Профи – край»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1чел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206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учителей географии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8 чел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 победитель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Олимпиада учителей русского языка и литературы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12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Конкурс рисунков, посвящённый Дню матери «Для любимой мамочки»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33чел.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 победителя,4 призёра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Конкурс «Лучший учитель года -2012»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34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 победителя, 4 призёра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Конкурс сочинений «Кем хочешь стать»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победитель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12 открытая городская олимпиада по правам человека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604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 xml:space="preserve">Летняя творческая лаборатория финно </w:t>
            </w:r>
            <w:proofErr w:type="gramStart"/>
            <w:r w:rsidRPr="00DE638D">
              <w:rPr>
                <w:rFonts w:ascii="Times New Roman" w:hAnsi="Times New Roman"/>
                <w:sz w:val="16"/>
                <w:szCs w:val="16"/>
              </w:rPr>
              <w:t>–у</w:t>
            </w:r>
            <w:proofErr w:type="gramEnd"/>
            <w:r w:rsidRPr="00DE638D">
              <w:rPr>
                <w:rFonts w:ascii="Times New Roman" w:hAnsi="Times New Roman"/>
                <w:sz w:val="16"/>
                <w:szCs w:val="16"/>
              </w:rPr>
              <w:t>горской молодёжи «</w:t>
            </w:r>
            <w:r w:rsidRPr="00DE638D">
              <w:rPr>
                <w:rFonts w:ascii="Times New Roman" w:hAnsi="Times New Roman"/>
                <w:sz w:val="16"/>
                <w:szCs w:val="16"/>
                <w:lang w:val="en-US"/>
              </w:rPr>
              <w:t>Fu</w:t>
            </w:r>
            <w:r w:rsidRPr="00DE638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638D">
              <w:rPr>
                <w:rFonts w:ascii="Times New Roman" w:hAnsi="Times New Roman"/>
                <w:sz w:val="16"/>
                <w:szCs w:val="16"/>
              </w:rPr>
              <w:t>горт</w:t>
            </w:r>
            <w:proofErr w:type="spellEnd"/>
            <w:r w:rsidRPr="00DE638D">
              <w:rPr>
                <w:rFonts w:ascii="Times New Roman" w:hAnsi="Times New Roman"/>
                <w:sz w:val="16"/>
                <w:szCs w:val="16"/>
              </w:rPr>
              <w:t xml:space="preserve"> -2012»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Краевой проект «Летняя сетевая площадка»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20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участие</w:t>
            </w:r>
          </w:p>
        </w:tc>
      </w:tr>
      <w:tr w:rsidR="009374C6" w:rsidRPr="00DE638D" w:rsidTr="00DE638D">
        <w:trPr>
          <w:trHeight w:val="61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 конкурс научно – исследовательских работ учащихся 9-11 классы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округ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победитель</w:t>
            </w:r>
          </w:p>
        </w:tc>
      </w:tr>
      <w:tr w:rsidR="009374C6" w:rsidRPr="00DE638D" w:rsidTr="00DE638D">
        <w:trPr>
          <w:trHeight w:val="39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Конкурс сочинений «Моя семья, моя опора»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всероссийский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2 призёра</w:t>
            </w:r>
          </w:p>
        </w:tc>
      </w:tr>
      <w:tr w:rsidR="009374C6" w:rsidRPr="00DE638D" w:rsidTr="00DE638D">
        <w:trPr>
          <w:trHeight w:val="206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Конкурс авторских стихов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край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1чел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призёр</w:t>
            </w:r>
          </w:p>
        </w:tc>
      </w:tr>
      <w:tr w:rsidR="009374C6" w:rsidRPr="00DE638D" w:rsidTr="00DE638D">
        <w:trPr>
          <w:trHeight w:val="618"/>
        </w:trPr>
        <w:tc>
          <w:tcPr>
            <w:tcW w:w="42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Спортивные соревнования «Президентские состязания» среди школьников 5-9 классов</w:t>
            </w:r>
          </w:p>
        </w:tc>
        <w:tc>
          <w:tcPr>
            <w:tcW w:w="1701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район</w:t>
            </w:r>
          </w:p>
        </w:tc>
        <w:tc>
          <w:tcPr>
            <w:tcW w:w="1276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96 чел.</w:t>
            </w:r>
          </w:p>
        </w:tc>
        <w:tc>
          <w:tcPr>
            <w:tcW w:w="1417" w:type="dxa"/>
            <w:shd w:val="clear" w:color="auto" w:fill="auto"/>
          </w:tcPr>
          <w:p w:rsidR="009374C6" w:rsidRPr="00DE638D" w:rsidRDefault="009374C6" w:rsidP="004D319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638D">
              <w:rPr>
                <w:rFonts w:ascii="Times New Roman" w:hAnsi="Times New Roman"/>
                <w:sz w:val="16"/>
                <w:szCs w:val="16"/>
              </w:rPr>
              <w:t>1 победитель,</w:t>
            </w:r>
            <w:r w:rsidR="002F3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638D">
              <w:rPr>
                <w:rFonts w:ascii="Times New Roman" w:hAnsi="Times New Roman"/>
                <w:sz w:val="16"/>
                <w:szCs w:val="16"/>
              </w:rPr>
              <w:t>2 призёра</w:t>
            </w:r>
          </w:p>
        </w:tc>
      </w:tr>
    </w:tbl>
    <w:p w:rsidR="003D117E" w:rsidRPr="004D319B" w:rsidRDefault="005F7E48" w:rsidP="00DE638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Культура</w:t>
      </w:r>
    </w:p>
    <w:p w:rsidR="00232898" w:rsidRPr="004D319B" w:rsidRDefault="00232898" w:rsidP="004D319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Сфера культуры и искусства Юрлинского муниципального района представлена 4 муниципальными учреждениями</w:t>
      </w:r>
      <w:r w:rsidR="00A35954" w:rsidRPr="004D319B">
        <w:rPr>
          <w:rFonts w:ascii="Times New Roman" w:hAnsi="Times New Roman"/>
          <w:sz w:val="18"/>
          <w:szCs w:val="18"/>
        </w:rPr>
        <w:t>,</w:t>
      </w:r>
      <w:r w:rsidRPr="004D319B">
        <w:rPr>
          <w:rFonts w:ascii="Times New Roman" w:hAnsi="Times New Roman"/>
          <w:sz w:val="18"/>
          <w:szCs w:val="18"/>
        </w:rPr>
        <w:t xml:space="preserve"> имеющими статус юридического лица, в состав которых входят 30 учреждений культуры, </w:t>
      </w:r>
      <w:proofErr w:type="gramStart"/>
      <w:r w:rsidRPr="004D319B">
        <w:rPr>
          <w:rFonts w:ascii="Times New Roman" w:hAnsi="Times New Roman"/>
          <w:sz w:val="18"/>
          <w:szCs w:val="18"/>
        </w:rPr>
        <w:t>с</w:t>
      </w:r>
      <w:proofErr w:type="gramEnd"/>
      <w:r w:rsidRPr="004D319B">
        <w:rPr>
          <w:rFonts w:ascii="Times New Roman" w:hAnsi="Times New Roman"/>
          <w:sz w:val="18"/>
          <w:szCs w:val="18"/>
        </w:rPr>
        <w:t xml:space="preserve"> имеющимися</w:t>
      </w:r>
      <w:r w:rsidR="00A35954" w:rsidRPr="004D319B">
        <w:rPr>
          <w:rFonts w:ascii="Times New Roman" w:hAnsi="Times New Roman"/>
          <w:sz w:val="18"/>
          <w:szCs w:val="18"/>
        </w:rPr>
        <w:t xml:space="preserve"> штатными единицам</w:t>
      </w:r>
      <w:r w:rsidR="00BD52C2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-</w:t>
      </w:r>
      <w:r w:rsidR="00BD52C2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155</w:t>
      </w:r>
      <w:r w:rsidR="00A35954" w:rsidRPr="004D319B">
        <w:rPr>
          <w:rFonts w:ascii="Times New Roman" w:hAnsi="Times New Roman"/>
          <w:sz w:val="18"/>
          <w:szCs w:val="18"/>
        </w:rPr>
        <w:t>,25.</w:t>
      </w:r>
      <w:r w:rsidRPr="004D319B">
        <w:rPr>
          <w:rFonts w:ascii="Times New Roman" w:hAnsi="Times New Roman"/>
          <w:sz w:val="18"/>
          <w:szCs w:val="18"/>
        </w:rPr>
        <w:t xml:space="preserve"> По Соглашению между поселениями и муниципальным районом содержание и организация деятельности учреждений культуры переданы</w:t>
      </w:r>
      <w:r w:rsidR="00A35954" w:rsidRPr="004D319B">
        <w:rPr>
          <w:rFonts w:ascii="Times New Roman" w:hAnsi="Times New Roman"/>
          <w:sz w:val="18"/>
          <w:szCs w:val="18"/>
        </w:rPr>
        <w:t xml:space="preserve"> органам МСУ района с 2007 года</w:t>
      </w:r>
      <w:r w:rsidRPr="004D319B">
        <w:rPr>
          <w:rFonts w:ascii="Times New Roman" w:hAnsi="Times New Roman"/>
          <w:sz w:val="18"/>
          <w:szCs w:val="18"/>
        </w:rPr>
        <w:t>.</w:t>
      </w:r>
    </w:p>
    <w:p w:rsidR="00232898" w:rsidRPr="004D319B" w:rsidRDefault="00232898" w:rsidP="004D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4D319B">
        <w:rPr>
          <w:rFonts w:ascii="Times New Roman" w:eastAsia="Calibri" w:hAnsi="Times New Roman"/>
          <w:sz w:val="18"/>
          <w:szCs w:val="18"/>
        </w:rPr>
        <w:t>Уровень фактической обеспеченности учреждениями культуры от нормативной потребности составляет:</w:t>
      </w:r>
    </w:p>
    <w:p w:rsidR="00232898" w:rsidRPr="004D319B" w:rsidRDefault="00232898" w:rsidP="004D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4D319B">
        <w:rPr>
          <w:rFonts w:ascii="Times New Roman" w:eastAsia="Calibri" w:hAnsi="Times New Roman"/>
          <w:sz w:val="18"/>
          <w:szCs w:val="18"/>
        </w:rPr>
        <w:t xml:space="preserve">- </w:t>
      </w:r>
      <w:r w:rsidR="008818F1">
        <w:rPr>
          <w:rFonts w:ascii="Times New Roman" w:eastAsia="Calibri" w:hAnsi="Times New Roman"/>
          <w:sz w:val="18"/>
          <w:szCs w:val="18"/>
        </w:rPr>
        <w:t>клубами и учреждениями</w:t>
      </w:r>
      <w:r w:rsidR="00A35954" w:rsidRPr="004D319B">
        <w:rPr>
          <w:rFonts w:ascii="Times New Roman" w:eastAsia="Calibri" w:hAnsi="Times New Roman"/>
          <w:sz w:val="18"/>
          <w:szCs w:val="18"/>
        </w:rPr>
        <w:t xml:space="preserve"> </w:t>
      </w:r>
      <w:r w:rsidR="008818F1">
        <w:rPr>
          <w:rFonts w:ascii="Times New Roman" w:eastAsia="Calibri" w:hAnsi="Times New Roman"/>
          <w:sz w:val="18"/>
          <w:szCs w:val="18"/>
        </w:rPr>
        <w:t>клубного типа:</w:t>
      </w:r>
      <w:r w:rsidR="00A35954" w:rsidRPr="004D319B">
        <w:rPr>
          <w:rFonts w:ascii="Times New Roman" w:eastAsia="Calibri" w:hAnsi="Times New Roman"/>
          <w:sz w:val="18"/>
          <w:szCs w:val="18"/>
        </w:rPr>
        <w:t xml:space="preserve"> </w:t>
      </w:r>
      <w:r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>2011</w:t>
      </w:r>
      <w:r w:rsidR="00BD52C2"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 xml:space="preserve"> </w:t>
      </w:r>
      <w:r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>г</w:t>
      </w:r>
      <w:r w:rsidR="00BD52C2"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>.</w:t>
      </w:r>
      <w:r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 xml:space="preserve"> – 333,30%, 2012</w:t>
      </w:r>
      <w:r w:rsidR="00BD52C2"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 xml:space="preserve"> </w:t>
      </w:r>
      <w:r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>г</w:t>
      </w:r>
      <w:r w:rsidR="00BD52C2"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>.</w:t>
      </w:r>
      <w:r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 xml:space="preserve"> – 316,6%, </w:t>
      </w:r>
      <w:r w:rsidRPr="004D319B">
        <w:rPr>
          <w:rFonts w:ascii="Times New Roman" w:eastAsia="Calibri" w:hAnsi="Times New Roman"/>
          <w:sz w:val="18"/>
          <w:szCs w:val="18"/>
        </w:rPr>
        <w:t>2013</w:t>
      </w:r>
      <w:r w:rsidR="00BD52C2" w:rsidRPr="004D319B">
        <w:rPr>
          <w:rFonts w:ascii="Times New Roman" w:eastAsia="Calibri" w:hAnsi="Times New Roman"/>
          <w:sz w:val="18"/>
          <w:szCs w:val="18"/>
        </w:rPr>
        <w:t xml:space="preserve"> </w:t>
      </w:r>
      <w:r w:rsidRPr="004D319B">
        <w:rPr>
          <w:rFonts w:ascii="Times New Roman" w:eastAsia="Calibri" w:hAnsi="Times New Roman"/>
          <w:sz w:val="18"/>
          <w:szCs w:val="18"/>
        </w:rPr>
        <w:t>г</w:t>
      </w:r>
      <w:r w:rsidR="00BD52C2" w:rsidRPr="004D319B">
        <w:rPr>
          <w:rFonts w:ascii="Times New Roman" w:eastAsia="Calibri" w:hAnsi="Times New Roman"/>
          <w:sz w:val="18"/>
          <w:szCs w:val="18"/>
        </w:rPr>
        <w:t>.</w:t>
      </w:r>
      <w:r w:rsidRPr="004D319B">
        <w:rPr>
          <w:rFonts w:ascii="Times New Roman" w:eastAsia="Calibri" w:hAnsi="Times New Roman"/>
          <w:sz w:val="18"/>
          <w:szCs w:val="18"/>
        </w:rPr>
        <w:t xml:space="preserve"> - 300%,</w:t>
      </w:r>
      <w:r w:rsidRPr="004D319B">
        <w:rPr>
          <w:rFonts w:ascii="Times New Roman" w:eastAsia="Calibri" w:hAnsi="Times New Roman"/>
          <w:color w:val="000000" w:themeColor="text1"/>
          <w:sz w:val="18"/>
          <w:szCs w:val="18"/>
        </w:rPr>
        <w:t xml:space="preserve"> </w:t>
      </w:r>
      <w:r w:rsidRPr="004D319B">
        <w:rPr>
          <w:rFonts w:ascii="Times New Roman" w:eastAsia="Calibri" w:hAnsi="Times New Roman"/>
          <w:sz w:val="18"/>
          <w:szCs w:val="18"/>
        </w:rPr>
        <w:t>что</w:t>
      </w:r>
      <w:r w:rsidR="008818F1">
        <w:rPr>
          <w:rFonts w:ascii="Times New Roman" w:eastAsia="Calibri" w:hAnsi="Times New Roman"/>
          <w:sz w:val="18"/>
          <w:szCs w:val="18"/>
        </w:rPr>
        <w:t xml:space="preserve"> является выше нормы, что</w:t>
      </w:r>
      <w:r w:rsidR="00A35954" w:rsidRPr="004D319B">
        <w:rPr>
          <w:rFonts w:ascii="Times New Roman" w:eastAsia="Calibri" w:hAnsi="Times New Roman"/>
          <w:sz w:val="18"/>
          <w:szCs w:val="18"/>
        </w:rPr>
        <w:t xml:space="preserve"> связано</w:t>
      </w:r>
      <w:r w:rsidRPr="004D319B">
        <w:rPr>
          <w:rFonts w:ascii="Times New Roman" w:eastAsia="Calibri" w:hAnsi="Times New Roman"/>
          <w:sz w:val="18"/>
          <w:szCs w:val="18"/>
        </w:rPr>
        <w:t xml:space="preserve"> с отдаленностью населенных пунктов </w:t>
      </w:r>
      <w:r w:rsidR="008818F1">
        <w:rPr>
          <w:rFonts w:ascii="Times New Roman" w:eastAsia="Calibri" w:hAnsi="Times New Roman"/>
          <w:sz w:val="18"/>
          <w:szCs w:val="18"/>
        </w:rPr>
        <w:t>и малочисленностью проживающего</w:t>
      </w:r>
      <w:r w:rsidRPr="004D319B">
        <w:rPr>
          <w:rFonts w:ascii="Times New Roman" w:eastAsia="Calibri" w:hAnsi="Times New Roman"/>
          <w:sz w:val="18"/>
          <w:szCs w:val="18"/>
        </w:rPr>
        <w:t xml:space="preserve"> в них населения</w:t>
      </w:r>
      <w:r w:rsidR="008818F1">
        <w:rPr>
          <w:rFonts w:ascii="Times New Roman" w:eastAsia="Calibri" w:hAnsi="Times New Roman"/>
          <w:sz w:val="18"/>
          <w:szCs w:val="18"/>
        </w:rPr>
        <w:t>, но они</w:t>
      </w:r>
      <w:r w:rsidR="00A35954" w:rsidRPr="004D319B">
        <w:rPr>
          <w:rFonts w:ascii="Times New Roman" w:eastAsia="Calibri" w:hAnsi="Times New Roman"/>
          <w:sz w:val="18"/>
          <w:szCs w:val="18"/>
        </w:rPr>
        <w:t xml:space="preserve"> необходимы</w:t>
      </w:r>
      <w:r w:rsidRPr="004D319B">
        <w:rPr>
          <w:rFonts w:ascii="Times New Roman" w:eastAsia="Calibri" w:hAnsi="Times New Roman"/>
          <w:sz w:val="18"/>
          <w:szCs w:val="18"/>
        </w:rPr>
        <w:t>.</w:t>
      </w:r>
    </w:p>
    <w:p w:rsidR="00232898" w:rsidRPr="004D319B" w:rsidRDefault="00232898" w:rsidP="004D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4D319B">
        <w:rPr>
          <w:rFonts w:ascii="Times New Roman" w:eastAsia="Calibri" w:hAnsi="Times New Roman"/>
          <w:sz w:val="18"/>
          <w:szCs w:val="18"/>
        </w:rPr>
        <w:t>В соотве</w:t>
      </w:r>
      <w:r w:rsidR="008818F1">
        <w:rPr>
          <w:rFonts w:ascii="Times New Roman" w:eastAsia="Calibri" w:hAnsi="Times New Roman"/>
          <w:sz w:val="18"/>
          <w:szCs w:val="18"/>
        </w:rPr>
        <w:t>тствии с «Методикой определения</w:t>
      </w:r>
      <w:r w:rsidRPr="004D319B">
        <w:rPr>
          <w:rFonts w:ascii="Times New Roman" w:eastAsia="Calibri" w:hAnsi="Times New Roman"/>
          <w:sz w:val="18"/>
          <w:szCs w:val="18"/>
        </w:rPr>
        <w:t xml:space="preserve"> нормативной потребности субъектов РФ в объектах культуры и искусства», и в связи с малочисленным количеством населения</w:t>
      </w:r>
      <w:r w:rsidR="008818F1">
        <w:rPr>
          <w:rFonts w:ascii="Times New Roman" w:eastAsia="Calibri" w:hAnsi="Times New Roman"/>
          <w:sz w:val="18"/>
          <w:szCs w:val="18"/>
        </w:rPr>
        <w:t xml:space="preserve"> на</w:t>
      </w:r>
      <w:r w:rsidR="00A35954" w:rsidRPr="004D319B">
        <w:rPr>
          <w:rFonts w:ascii="Times New Roman" w:eastAsia="Calibri" w:hAnsi="Times New Roman"/>
          <w:sz w:val="18"/>
          <w:szCs w:val="18"/>
        </w:rPr>
        <w:t xml:space="preserve"> </w:t>
      </w:r>
      <w:r w:rsidRPr="004D319B">
        <w:rPr>
          <w:rFonts w:ascii="Times New Roman" w:eastAsia="Calibri" w:hAnsi="Times New Roman"/>
          <w:sz w:val="18"/>
          <w:szCs w:val="18"/>
        </w:rPr>
        <w:t>обслуживаемой территории закрыты Петраков</w:t>
      </w:r>
      <w:r w:rsidR="008818F1">
        <w:rPr>
          <w:rFonts w:ascii="Times New Roman" w:eastAsia="Calibri" w:hAnsi="Times New Roman"/>
          <w:sz w:val="18"/>
          <w:szCs w:val="18"/>
        </w:rPr>
        <w:t>ский и Лопвинский</w:t>
      </w:r>
      <w:r w:rsidRPr="004D319B">
        <w:rPr>
          <w:rFonts w:ascii="Times New Roman" w:eastAsia="Calibri" w:hAnsi="Times New Roman"/>
          <w:sz w:val="18"/>
          <w:szCs w:val="18"/>
        </w:rPr>
        <w:t xml:space="preserve"> сельские клубы. Данные населенные пункты обслуживаются внестационарными</w:t>
      </w:r>
      <w:r w:rsidR="00A35954" w:rsidRPr="004D319B">
        <w:rPr>
          <w:rFonts w:ascii="Times New Roman" w:eastAsia="Calibri" w:hAnsi="Times New Roman"/>
          <w:sz w:val="18"/>
          <w:szCs w:val="18"/>
        </w:rPr>
        <w:t xml:space="preserve"> </w:t>
      </w:r>
      <w:r w:rsidRPr="004D319B">
        <w:rPr>
          <w:rFonts w:ascii="Times New Roman" w:eastAsia="Calibri" w:hAnsi="Times New Roman"/>
          <w:sz w:val="18"/>
          <w:szCs w:val="18"/>
        </w:rPr>
        <w:t xml:space="preserve">формами – </w:t>
      </w:r>
      <w:r w:rsidR="008818F1">
        <w:rPr>
          <w:rFonts w:ascii="Times New Roman" w:eastAsia="Calibri" w:hAnsi="Times New Roman"/>
          <w:sz w:val="18"/>
          <w:szCs w:val="18"/>
        </w:rPr>
        <w:t>автоклуб МБУК «Юрлинский МКДЦ».</w:t>
      </w:r>
    </w:p>
    <w:p w:rsidR="00232898" w:rsidRPr="004D319B" w:rsidRDefault="008818F1" w:rsidP="004D319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sz w:val="18"/>
          <w:szCs w:val="18"/>
          <w:lang w:eastAsia="ar-SA"/>
        </w:rPr>
        <w:t xml:space="preserve">Население Юрлинского района </w:t>
      </w:r>
      <w:r w:rsidR="00232898" w:rsidRPr="004D319B">
        <w:rPr>
          <w:rFonts w:ascii="Times New Roman" w:eastAsia="Calibri" w:hAnsi="Times New Roman"/>
          <w:sz w:val="18"/>
          <w:szCs w:val="18"/>
          <w:lang w:eastAsia="ar-SA"/>
        </w:rPr>
        <w:t>обслуживается библиотеками МБУК</w:t>
      </w:r>
      <w:r w:rsidR="00BD52C2" w:rsidRPr="004D319B">
        <w:rPr>
          <w:rFonts w:ascii="Times New Roman" w:eastAsia="Calibri" w:hAnsi="Times New Roman"/>
          <w:sz w:val="18"/>
          <w:szCs w:val="18"/>
          <w:lang w:eastAsia="ar-SA"/>
        </w:rPr>
        <w:t xml:space="preserve"> «</w:t>
      </w:r>
      <w:r>
        <w:rPr>
          <w:rFonts w:ascii="Times New Roman" w:eastAsia="Calibri" w:hAnsi="Times New Roman"/>
          <w:sz w:val="18"/>
          <w:szCs w:val="18"/>
          <w:lang w:eastAsia="ar-SA"/>
        </w:rPr>
        <w:t>Юрлинская ЦБС»,</w:t>
      </w:r>
      <w:r w:rsidR="00232898" w:rsidRPr="004D319B">
        <w:rPr>
          <w:rFonts w:ascii="Times New Roman" w:eastAsia="Calibri" w:hAnsi="Times New Roman"/>
          <w:sz w:val="18"/>
          <w:szCs w:val="18"/>
          <w:lang w:eastAsia="ar-SA"/>
        </w:rPr>
        <w:t xml:space="preserve"> </w:t>
      </w:r>
      <w:proofErr w:type="gramStart"/>
      <w:r w:rsidR="00232898" w:rsidRPr="004D319B">
        <w:rPr>
          <w:rFonts w:ascii="Times New Roman" w:eastAsia="Calibri" w:hAnsi="Times New Roman"/>
          <w:sz w:val="18"/>
          <w:szCs w:val="18"/>
          <w:lang w:eastAsia="ar-SA"/>
        </w:rPr>
        <w:t>к</w:t>
      </w:r>
      <w:r>
        <w:rPr>
          <w:rFonts w:ascii="Times New Roman" w:eastAsia="Calibri" w:hAnsi="Times New Roman"/>
          <w:sz w:val="18"/>
          <w:szCs w:val="18"/>
          <w:lang w:eastAsia="ar-SA"/>
        </w:rPr>
        <w:t>оторая</w:t>
      </w:r>
      <w:proofErr w:type="gramEnd"/>
      <w:r>
        <w:rPr>
          <w:rFonts w:ascii="Times New Roman" w:eastAsia="Calibri" w:hAnsi="Times New Roman"/>
          <w:sz w:val="18"/>
          <w:szCs w:val="18"/>
          <w:lang w:eastAsia="ar-SA"/>
        </w:rPr>
        <w:t xml:space="preserve"> включает</w:t>
      </w:r>
      <w:r w:rsidR="00232898" w:rsidRPr="004D319B">
        <w:rPr>
          <w:rFonts w:ascii="Times New Roman" w:eastAsia="Calibri" w:hAnsi="Times New Roman"/>
          <w:sz w:val="18"/>
          <w:szCs w:val="18"/>
          <w:lang w:eastAsia="ar-SA"/>
        </w:rPr>
        <w:t xml:space="preserve"> 11 библиотек. </w:t>
      </w:r>
      <w:r>
        <w:rPr>
          <w:rFonts w:ascii="Times New Roman" w:eastAsia="Calibri" w:hAnsi="Times New Roman"/>
          <w:sz w:val="18"/>
          <w:szCs w:val="18"/>
          <w:lang w:eastAsia="ar-SA"/>
        </w:rPr>
        <w:t>Сеть библиотек</w:t>
      </w:r>
      <w:r w:rsidR="00A35954" w:rsidRPr="004D319B">
        <w:rPr>
          <w:rFonts w:ascii="Times New Roman" w:eastAsia="Calibri" w:hAnsi="Times New Roman"/>
          <w:sz w:val="18"/>
          <w:szCs w:val="18"/>
          <w:lang w:eastAsia="ar-SA"/>
        </w:rPr>
        <w:t xml:space="preserve"> </w:t>
      </w:r>
      <w:r w:rsidR="00BD52C2" w:rsidRPr="004D319B">
        <w:rPr>
          <w:rFonts w:ascii="Times New Roman" w:eastAsia="Calibri" w:hAnsi="Times New Roman"/>
          <w:sz w:val="18"/>
          <w:szCs w:val="18"/>
          <w:lang w:eastAsia="ar-SA"/>
        </w:rPr>
        <w:t>в 2013</w:t>
      </w:r>
      <w:r w:rsidR="00232898" w:rsidRPr="004D319B">
        <w:rPr>
          <w:rFonts w:ascii="Times New Roman" w:eastAsia="Calibri" w:hAnsi="Times New Roman"/>
          <w:sz w:val="18"/>
          <w:szCs w:val="18"/>
          <w:lang w:eastAsia="ar-SA"/>
        </w:rPr>
        <w:t xml:space="preserve"> года осталась без изменений</w:t>
      </w:r>
      <w:r>
        <w:rPr>
          <w:rFonts w:ascii="Times New Roman" w:eastAsia="Calibri" w:hAnsi="Times New Roman"/>
          <w:sz w:val="18"/>
          <w:szCs w:val="18"/>
          <w:lang w:eastAsia="ar-SA"/>
        </w:rPr>
        <w:t xml:space="preserve"> и</w:t>
      </w:r>
      <w:r w:rsidR="00A35954" w:rsidRPr="004D319B">
        <w:rPr>
          <w:rFonts w:ascii="Times New Roman" w:eastAsia="Calibri" w:hAnsi="Times New Roman"/>
          <w:sz w:val="18"/>
          <w:szCs w:val="18"/>
          <w:lang w:eastAsia="ar-SA"/>
        </w:rPr>
        <w:t xml:space="preserve"> </w:t>
      </w:r>
      <w:r w:rsidR="00232898" w:rsidRPr="004D319B">
        <w:rPr>
          <w:rFonts w:ascii="Times New Roman" w:eastAsia="Calibri" w:hAnsi="Times New Roman"/>
          <w:sz w:val="18"/>
          <w:szCs w:val="18"/>
          <w:lang w:eastAsia="ar-SA"/>
        </w:rPr>
        <w:t>уменьшение количества библиотек в 2014 году не планируется.</w:t>
      </w:r>
    </w:p>
    <w:p w:rsidR="00232898" w:rsidRPr="004D319B" w:rsidRDefault="002F31EC" w:rsidP="004D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4D319B">
        <w:rPr>
          <w:rFonts w:ascii="Times New Roman" w:eastAsia="Calibri" w:hAnsi="Times New Roman"/>
          <w:sz w:val="18"/>
          <w:szCs w:val="18"/>
        </w:rPr>
        <w:t>У</w:t>
      </w:r>
      <w:r w:rsidR="00232898" w:rsidRPr="004D319B">
        <w:rPr>
          <w:rFonts w:ascii="Times New Roman" w:eastAsia="Calibri" w:hAnsi="Times New Roman"/>
          <w:sz w:val="18"/>
          <w:szCs w:val="18"/>
        </w:rPr>
        <w:t>ровень фактической обеспеченности библиотеками: в 2011</w:t>
      </w:r>
      <w:r w:rsidR="00BD52C2" w:rsidRPr="004D319B">
        <w:rPr>
          <w:rFonts w:ascii="Times New Roman" w:eastAsia="Calibri" w:hAnsi="Times New Roman"/>
          <w:sz w:val="18"/>
          <w:szCs w:val="18"/>
        </w:rPr>
        <w:t xml:space="preserve"> </w:t>
      </w:r>
      <w:r w:rsidR="00232898" w:rsidRPr="004D319B">
        <w:rPr>
          <w:rFonts w:ascii="Times New Roman" w:eastAsia="Calibri" w:hAnsi="Times New Roman"/>
          <w:sz w:val="18"/>
          <w:szCs w:val="18"/>
        </w:rPr>
        <w:t>г</w:t>
      </w:r>
      <w:r w:rsidR="00BD52C2" w:rsidRPr="004D319B">
        <w:rPr>
          <w:rFonts w:ascii="Times New Roman" w:eastAsia="Calibri" w:hAnsi="Times New Roman"/>
          <w:sz w:val="18"/>
          <w:szCs w:val="18"/>
        </w:rPr>
        <w:t>.</w:t>
      </w:r>
      <w:r w:rsidR="00232898" w:rsidRPr="004D319B">
        <w:rPr>
          <w:rFonts w:ascii="Times New Roman" w:eastAsia="Calibri" w:hAnsi="Times New Roman"/>
          <w:sz w:val="18"/>
          <w:szCs w:val="18"/>
        </w:rPr>
        <w:t xml:space="preserve"> – 92,31%, 2012</w:t>
      </w:r>
      <w:r w:rsidR="00BD52C2" w:rsidRPr="004D319B">
        <w:rPr>
          <w:rFonts w:ascii="Times New Roman" w:eastAsia="Calibri" w:hAnsi="Times New Roman"/>
          <w:sz w:val="18"/>
          <w:szCs w:val="18"/>
        </w:rPr>
        <w:t xml:space="preserve"> </w:t>
      </w:r>
      <w:r w:rsidR="00232898" w:rsidRPr="004D319B">
        <w:rPr>
          <w:rFonts w:ascii="Times New Roman" w:eastAsia="Calibri" w:hAnsi="Times New Roman"/>
          <w:sz w:val="18"/>
          <w:szCs w:val="18"/>
        </w:rPr>
        <w:t>г</w:t>
      </w:r>
      <w:r w:rsidR="00BD52C2" w:rsidRPr="004D319B">
        <w:rPr>
          <w:rFonts w:ascii="Times New Roman" w:eastAsia="Calibri" w:hAnsi="Times New Roman"/>
          <w:sz w:val="18"/>
          <w:szCs w:val="18"/>
        </w:rPr>
        <w:t>.</w:t>
      </w:r>
      <w:r w:rsidR="00232898" w:rsidRPr="004D319B">
        <w:rPr>
          <w:rFonts w:ascii="Times New Roman" w:eastAsia="Calibri" w:hAnsi="Times New Roman"/>
          <w:sz w:val="18"/>
          <w:szCs w:val="18"/>
        </w:rPr>
        <w:t xml:space="preserve"> – 92%, 2013</w:t>
      </w:r>
      <w:r w:rsidR="00BD52C2" w:rsidRPr="004D319B">
        <w:rPr>
          <w:rFonts w:ascii="Times New Roman" w:eastAsia="Calibri" w:hAnsi="Times New Roman"/>
          <w:sz w:val="18"/>
          <w:szCs w:val="18"/>
        </w:rPr>
        <w:t xml:space="preserve"> </w:t>
      </w:r>
      <w:r w:rsidR="00232898" w:rsidRPr="004D319B">
        <w:rPr>
          <w:rFonts w:ascii="Times New Roman" w:eastAsia="Calibri" w:hAnsi="Times New Roman"/>
          <w:sz w:val="18"/>
          <w:szCs w:val="18"/>
        </w:rPr>
        <w:t>г</w:t>
      </w:r>
      <w:r w:rsidR="00BD52C2" w:rsidRPr="004D319B">
        <w:rPr>
          <w:rFonts w:ascii="Times New Roman" w:eastAsia="Calibri" w:hAnsi="Times New Roman"/>
          <w:sz w:val="18"/>
          <w:szCs w:val="18"/>
        </w:rPr>
        <w:t>.</w:t>
      </w:r>
      <w:r w:rsidR="00232898" w:rsidRPr="004D319B">
        <w:rPr>
          <w:rFonts w:ascii="Times New Roman" w:eastAsia="Calibri" w:hAnsi="Times New Roman"/>
          <w:sz w:val="18"/>
          <w:szCs w:val="18"/>
        </w:rPr>
        <w:t xml:space="preserve"> – 92%.</w:t>
      </w:r>
    </w:p>
    <w:p w:rsidR="00232898" w:rsidRPr="004D319B" w:rsidRDefault="00232898" w:rsidP="004D319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Процент охвата населения района библиотечным обслуживанием составляет 50%.</w:t>
      </w:r>
    </w:p>
    <w:p w:rsidR="00232898" w:rsidRPr="004D319B" w:rsidRDefault="00232898" w:rsidP="004D319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4D319B">
        <w:rPr>
          <w:rFonts w:ascii="Times New Roman" w:eastAsia="Calibri" w:hAnsi="Times New Roman"/>
          <w:sz w:val="18"/>
          <w:szCs w:val="18"/>
        </w:rPr>
        <w:t>Увеличилась доля компьютеризированных библиотек с 17% до 100%.</w:t>
      </w:r>
    </w:p>
    <w:p w:rsidR="00232898" w:rsidRPr="004D319B" w:rsidRDefault="008818F1" w:rsidP="004D319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  <w:lang w:eastAsia="ar-SA"/>
        </w:rPr>
      </w:pPr>
      <w:r>
        <w:rPr>
          <w:rFonts w:ascii="Times New Roman" w:eastAsia="Calibri" w:hAnsi="Times New Roman"/>
          <w:sz w:val="18"/>
          <w:szCs w:val="18"/>
          <w:lang w:eastAsia="ar-SA"/>
        </w:rPr>
        <w:t>Компьютеризированы</w:t>
      </w:r>
      <w:r w:rsidR="00232898" w:rsidRPr="004D319B">
        <w:rPr>
          <w:rFonts w:ascii="Times New Roman" w:eastAsia="Calibri" w:hAnsi="Times New Roman"/>
          <w:sz w:val="18"/>
          <w:szCs w:val="18"/>
          <w:lang w:eastAsia="ar-SA"/>
        </w:rPr>
        <w:t xml:space="preserve"> 9 сельских библиотек-филиалов, в каждую библиотеку – филиал приобретен ПК с цветным принтером и МФУ, 7 библиотек подключены к сети Интернет. </w:t>
      </w:r>
    </w:p>
    <w:p w:rsidR="00232898" w:rsidRPr="004D319B" w:rsidRDefault="00232898" w:rsidP="004D319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18"/>
          <w:szCs w:val="18"/>
        </w:rPr>
      </w:pPr>
      <w:r w:rsidRPr="004D319B">
        <w:rPr>
          <w:rFonts w:ascii="Times New Roman" w:eastAsia="Calibri" w:hAnsi="Times New Roman"/>
          <w:sz w:val="18"/>
          <w:szCs w:val="18"/>
        </w:rPr>
        <w:t>Организацию дополнительного образования детей в сфере культуры осуществляет МБОУ ДОД «Юрлинская ДШИ».</w:t>
      </w:r>
    </w:p>
    <w:p w:rsidR="00232898" w:rsidRPr="004D319B" w:rsidRDefault="008818F1" w:rsidP="004D319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kern w:val="2"/>
          <w:sz w:val="18"/>
          <w:szCs w:val="18"/>
        </w:rPr>
        <w:t>Школа</w:t>
      </w:r>
      <w:r w:rsidR="002F31EC" w:rsidRPr="004D319B">
        <w:rPr>
          <w:rFonts w:ascii="Times New Roman" w:hAnsi="Times New Roman"/>
          <w:kern w:val="2"/>
          <w:sz w:val="18"/>
          <w:szCs w:val="18"/>
        </w:rPr>
        <w:t xml:space="preserve"> </w:t>
      </w:r>
      <w:r w:rsidR="00232898" w:rsidRPr="004D319B">
        <w:rPr>
          <w:rFonts w:ascii="Times New Roman" w:hAnsi="Times New Roman"/>
          <w:kern w:val="2"/>
          <w:sz w:val="18"/>
          <w:szCs w:val="18"/>
        </w:rPr>
        <w:t>является</w:t>
      </w:r>
      <w:r>
        <w:rPr>
          <w:rFonts w:ascii="Times New Roman" w:hAnsi="Times New Roman"/>
          <w:kern w:val="2"/>
          <w:sz w:val="18"/>
          <w:szCs w:val="18"/>
        </w:rPr>
        <w:t xml:space="preserve"> </w:t>
      </w:r>
      <w:r w:rsidR="00232898" w:rsidRPr="004D319B">
        <w:rPr>
          <w:rFonts w:ascii="Times New Roman" w:hAnsi="Times New Roman"/>
          <w:kern w:val="2"/>
          <w:sz w:val="18"/>
          <w:szCs w:val="18"/>
        </w:rPr>
        <w:t xml:space="preserve">центром художественно-эстетического образования детей </w:t>
      </w:r>
      <w:proofErr w:type="gramStart"/>
      <w:r w:rsidR="00232898" w:rsidRPr="004D319B">
        <w:rPr>
          <w:rFonts w:ascii="Times New Roman" w:hAnsi="Times New Roman"/>
          <w:kern w:val="2"/>
          <w:sz w:val="18"/>
          <w:szCs w:val="18"/>
        </w:rPr>
        <w:t>в</w:t>
      </w:r>
      <w:proofErr w:type="gramEnd"/>
      <w:r w:rsidR="00232898" w:rsidRPr="004D319B">
        <w:rPr>
          <w:rFonts w:ascii="Times New Roman" w:hAnsi="Times New Roman"/>
          <w:kern w:val="2"/>
          <w:sz w:val="18"/>
          <w:szCs w:val="18"/>
        </w:rPr>
        <w:t xml:space="preserve"> </w:t>
      </w:r>
      <w:proofErr w:type="gramStart"/>
      <w:r w:rsidR="00232898" w:rsidRPr="004D319B">
        <w:rPr>
          <w:rFonts w:ascii="Times New Roman" w:hAnsi="Times New Roman"/>
          <w:kern w:val="2"/>
          <w:sz w:val="18"/>
          <w:szCs w:val="18"/>
        </w:rPr>
        <w:t>с</w:t>
      </w:r>
      <w:proofErr w:type="gramEnd"/>
      <w:r w:rsidR="00232898" w:rsidRPr="004D319B">
        <w:rPr>
          <w:rFonts w:ascii="Times New Roman" w:hAnsi="Times New Roman"/>
          <w:kern w:val="2"/>
          <w:sz w:val="18"/>
          <w:szCs w:val="18"/>
        </w:rPr>
        <w:t xml:space="preserve">. Юрла и </w:t>
      </w:r>
      <w:r w:rsidR="00232898" w:rsidRPr="004D319B">
        <w:rPr>
          <w:rFonts w:ascii="Times New Roman" w:hAnsi="Times New Roman"/>
          <w:sz w:val="18"/>
          <w:szCs w:val="18"/>
        </w:rPr>
        <w:t>в соответствии с лицензией на образовательную деятельность в школе обучается 130 учащихся. Лицензия на образовательную деятельность школой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получена в 2013г. Доля</w:t>
      </w:r>
      <w:r w:rsidR="00232898" w:rsidRPr="004D319B">
        <w:rPr>
          <w:rFonts w:ascii="Times New Roman" w:hAnsi="Times New Roman"/>
          <w:sz w:val="18"/>
          <w:szCs w:val="18"/>
        </w:rPr>
        <w:t xml:space="preserve"> учащихся в МБОУ ДОД «Юрлинская ДШИ» от числа детей общеобразовательной школы 1-9 классы составляет – 14%.</w:t>
      </w:r>
    </w:p>
    <w:p w:rsidR="00232898" w:rsidRPr="004D319B" w:rsidRDefault="00232898" w:rsidP="004D3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8"/>
          <w:szCs w:val="18"/>
          <w:lang w:bidi="en-US"/>
        </w:rPr>
      </w:pPr>
      <w:r w:rsidRPr="004D319B">
        <w:rPr>
          <w:rFonts w:ascii="Times New Roman" w:eastAsia="Calibri" w:hAnsi="Times New Roman"/>
          <w:sz w:val="18"/>
          <w:szCs w:val="18"/>
          <w:lang w:bidi="en-US"/>
        </w:rPr>
        <w:t>На сегодняшний ден</w:t>
      </w:r>
      <w:r w:rsidR="008818F1">
        <w:rPr>
          <w:rFonts w:ascii="Times New Roman" w:eastAsia="Calibri" w:hAnsi="Times New Roman"/>
          <w:sz w:val="18"/>
          <w:szCs w:val="18"/>
          <w:lang w:bidi="en-US"/>
        </w:rPr>
        <w:t xml:space="preserve">ь </w:t>
      </w:r>
      <w:proofErr w:type="gramStart"/>
      <w:r w:rsidR="008818F1">
        <w:rPr>
          <w:rFonts w:ascii="Times New Roman" w:eastAsia="Calibri" w:hAnsi="Times New Roman"/>
          <w:sz w:val="18"/>
          <w:szCs w:val="18"/>
          <w:lang w:bidi="en-US"/>
        </w:rPr>
        <w:t>высока</w:t>
      </w:r>
      <w:proofErr w:type="gramEnd"/>
      <w:r w:rsidR="008818F1">
        <w:rPr>
          <w:rFonts w:ascii="Times New Roman" w:eastAsia="Calibri" w:hAnsi="Times New Roman"/>
          <w:sz w:val="18"/>
          <w:szCs w:val="18"/>
          <w:lang w:bidi="en-US"/>
        </w:rPr>
        <w:t xml:space="preserve"> востребованность</w:t>
      </w:r>
      <w:r w:rsidRPr="004D319B">
        <w:rPr>
          <w:rFonts w:ascii="Times New Roman" w:eastAsia="Calibri" w:hAnsi="Times New Roman"/>
          <w:sz w:val="18"/>
          <w:szCs w:val="18"/>
          <w:lang w:bidi="en-US"/>
        </w:rPr>
        <w:t xml:space="preserve"> населе</w:t>
      </w:r>
      <w:r w:rsidR="008818F1">
        <w:rPr>
          <w:rFonts w:ascii="Times New Roman" w:eastAsia="Calibri" w:hAnsi="Times New Roman"/>
          <w:sz w:val="18"/>
          <w:szCs w:val="18"/>
          <w:lang w:bidi="en-US"/>
        </w:rPr>
        <w:t>ния Юрлинского района в услугах</w:t>
      </w:r>
      <w:r w:rsidRPr="004D319B">
        <w:rPr>
          <w:rFonts w:ascii="Times New Roman" w:eastAsia="Calibri" w:hAnsi="Times New Roman"/>
          <w:sz w:val="18"/>
          <w:szCs w:val="18"/>
          <w:lang w:bidi="en-US"/>
        </w:rPr>
        <w:t xml:space="preserve"> школы, но из-за нехватки площадей </w:t>
      </w:r>
      <w:r w:rsidR="008818F1">
        <w:rPr>
          <w:rFonts w:ascii="Times New Roman" w:eastAsia="Calibri" w:hAnsi="Times New Roman"/>
          <w:sz w:val="18"/>
          <w:szCs w:val="18"/>
          <w:lang w:bidi="en-US"/>
        </w:rPr>
        <w:t>приходится отказывать родителям</w:t>
      </w:r>
      <w:r w:rsidRPr="004D319B">
        <w:rPr>
          <w:rFonts w:ascii="Times New Roman" w:eastAsia="Calibri" w:hAnsi="Times New Roman"/>
          <w:sz w:val="18"/>
          <w:szCs w:val="18"/>
          <w:lang w:bidi="en-US"/>
        </w:rPr>
        <w:t xml:space="preserve"> в принятии их детей для обучения в школе.</w:t>
      </w:r>
    </w:p>
    <w:p w:rsidR="00232898" w:rsidRPr="004D319B" w:rsidRDefault="00232898" w:rsidP="004D3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8"/>
          <w:szCs w:val="18"/>
          <w:lang w:bidi="en-US"/>
        </w:rPr>
      </w:pPr>
      <w:r w:rsidRPr="004D319B">
        <w:rPr>
          <w:rFonts w:ascii="Times New Roman" w:eastAsia="Calibri" w:hAnsi="Times New Roman"/>
          <w:sz w:val="18"/>
          <w:szCs w:val="18"/>
          <w:lang w:bidi="en-US"/>
        </w:rPr>
        <w:t>Есть предложения по развитию детской школы искусств – это и развитие класса «кера</w:t>
      </w:r>
      <w:r w:rsidR="008818F1">
        <w:rPr>
          <w:rFonts w:ascii="Times New Roman" w:eastAsia="Calibri" w:hAnsi="Times New Roman"/>
          <w:sz w:val="18"/>
          <w:szCs w:val="18"/>
          <w:lang w:bidi="en-US"/>
        </w:rPr>
        <w:t>мики»,</w:t>
      </w:r>
      <w:r w:rsidRPr="004D319B">
        <w:rPr>
          <w:rFonts w:ascii="Times New Roman" w:eastAsia="Calibri" w:hAnsi="Times New Roman"/>
          <w:sz w:val="18"/>
          <w:szCs w:val="18"/>
          <w:lang w:bidi="en-US"/>
        </w:rPr>
        <w:t xml:space="preserve"> ведение новых дисциплин – «хореография», для этого требуется комфортное помещение, отвечающее всем требованиям для организации учебного процесса.</w:t>
      </w:r>
    </w:p>
    <w:p w:rsidR="00232898" w:rsidRPr="004D319B" w:rsidRDefault="00232898" w:rsidP="004D31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18"/>
          <w:szCs w:val="18"/>
          <w:lang w:bidi="en-US"/>
        </w:rPr>
      </w:pPr>
      <w:r w:rsidRPr="004D319B">
        <w:rPr>
          <w:rFonts w:ascii="Times New Roman" w:hAnsi="Times New Roman"/>
          <w:sz w:val="18"/>
          <w:szCs w:val="18"/>
        </w:rPr>
        <w:t>В связи с этим имеется целесообразность строительства нового здания для Юрлинской детской школы искусств на 200 учащихся.</w:t>
      </w:r>
    </w:p>
    <w:p w:rsidR="00232898" w:rsidRPr="004D319B" w:rsidRDefault="00232898" w:rsidP="004D31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18"/>
          <w:szCs w:val="18"/>
        </w:rPr>
      </w:pPr>
      <w:r w:rsidRPr="004D319B">
        <w:rPr>
          <w:rFonts w:ascii="Times New Roman" w:hAnsi="Times New Roman"/>
          <w:kern w:val="1"/>
          <w:sz w:val="18"/>
          <w:szCs w:val="18"/>
        </w:rPr>
        <w:t xml:space="preserve">Учреждения культуры Юрлинского района активно участвуют в краевых конкурсах Министерства культуры, молодежной политики и массовых коммуникаций Пермского края, направленных на развитие учреждений культуры. В 2013 году проекты Юрлинской </w:t>
      </w:r>
      <w:r w:rsidR="008818F1">
        <w:rPr>
          <w:rFonts w:ascii="Times New Roman" w:hAnsi="Times New Roman"/>
          <w:kern w:val="1"/>
          <w:sz w:val="18"/>
          <w:szCs w:val="18"/>
        </w:rPr>
        <w:t>ЦБС «Земли моей лицо живое» и</w:t>
      </w:r>
      <w:r w:rsidRPr="004D319B">
        <w:rPr>
          <w:rFonts w:ascii="Times New Roman" w:hAnsi="Times New Roman"/>
          <w:kern w:val="1"/>
          <w:sz w:val="18"/>
          <w:szCs w:val="18"/>
        </w:rPr>
        <w:t xml:space="preserve"> Юрлин</w:t>
      </w:r>
      <w:r w:rsidR="008818F1">
        <w:rPr>
          <w:rFonts w:ascii="Times New Roman" w:hAnsi="Times New Roman"/>
          <w:kern w:val="1"/>
          <w:sz w:val="18"/>
          <w:szCs w:val="18"/>
        </w:rPr>
        <w:t>с</w:t>
      </w:r>
      <w:r w:rsidRPr="004D319B">
        <w:rPr>
          <w:rFonts w:ascii="Times New Roman" w:hAnsi="Times New Roman"/>
          <w:kern w:val="1"/>
          <w:sz w:val="18"/>
          <w:szCs w:val="18"/>
        </w:rPr>
        <w:t xml:space="preserve">кой ДШИ «Юрлинка» получили </w:t>
      </w:r>
      <w:r w:rsidR="008818F1">
        <w:rPr>
          <w:rFonts w:ascii="Times New Roman" w:hAnsi="Times New Roman"/>
          <w:kern w:val="1"/>
          <w:sz w:val="18"/>
          <w:szCs w:val="18"/>
        </w:rPr>
        <w:lastRenderedPageBreak/>
        <w:t xml:space="preserve">краевые гранты по </w:t>
      </w:r>
      <w:r w:rsidRPr="004D319B">
        <w:rPr>
          <w:rFonts w:ascii="Times New Roman" w:hAnsi="Times New Roman"/>
          <w:kern w:val="1"/>
          <w:sz w:val="18"/>
          <w:szCs w:val="18"/>
        </w:rPr>
        <w:t>130 тыс. рублей.</w:t>
      </w:r>
    </w:p>
    <w:p w:rsidR="00232898" w:rsidRPr="004D319B" w:rsidRDefault="00232898" w:rsidP="004D319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18"/>
          <w:szCs w:val="18"/>
        </w:rPr>
      </w:pPr>
      <w:proofErr w:type="gramStart"/>
      <w:r w:rsidRPr="004D319B">
        <w:rPr>
          <w:rFonts w:ascii="Times New Roman" w:hAnsi="Times New Roman"/>
          <w:kern w:val="1"/>
          <w:sz w:val="18"/>
          <w:szCs w:val="18"/>
        </w:rPr>
        <w:t xml:space="preserve">В 2013 году на территории Юрлинского района при финансовой поддержке Министерства культуры, молодежной политики и массовых коммуникаций Пермского края состоялся открытый краевой фестиваль «Заиграй гармонь, Прикамья!», направленный </w:t>
      </w:r>
      <w:r w:rsidRPr="004D319B">
        <w:rPr>
          <w:rFonts w:ascii="Times New Roman" w:hAnsi="Times New Roman"/>
          <w:sz w:val="18"/>
          <w:szCs w:val="18"/>
        </w:rPr>
        <w:t>на</w:t>
      </w:r>
      <w:r w:rsidRPr="004D319B">
        <w:rPr>
          <w:rFonts w:ascii="Times New Roman" w:hAnsi="Times New Roman"/>
          <w:b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сохранение традиций народной музыкальной культуры народов Прикамья, формирования гражданско-патриотического сознания у подрастающего поколения, воспитания любви и уважения к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прошлому и настоящему Пермского края.</w:t>
      </w:r>
      <w:proofErr w:type="gramEnd"/>
    </w:p>
    <w:p w:rsidR="00232898" w:rsidRPr="004D319B" w:rsidRDefault="00232898" w:rsidP="004D319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Ежегодно проводится текущ</w:t>
      </w:r>
      <w:r w:rsidR="008818F1">
        <w:rPr>
          <w:rFonts w:ascii="Times New Roman" w:hAnsi="Times New Roman"/>
          <w:sz w:val="18"/>
          <w:szCs w:val="18"/>
        </w:rPr>
        <w:t xml:space="preserve">ий ремонт учреждений культуры. </w:t>
      </w:r>
      <w:r w:rsidRPr="004D319B">
        <w:rPr>
          <w:rFonts w:ascii="Times New Roman" w:hAnsi="Times New Roman"/>
          <w:sz w:val="18"/>
          <w:szCs w:val="18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в 2013г уменьшилось. (2012г – 35%, 2013г-25%). Доля муниципальных учреждений культуры, которые находятся в аварийном состоянии – 0%;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требуют капи</w:t>
      </w:r>
      <w:r w:rsidR="008818F1">
        <w:rPr>
          <w:rFonts w:ascii="Times New Roman" w:hAnsi="Times New Roman"/>
          <w:sz w:val="18"/>
          <w:szCs w:val="18"/>
        </w:rPr>
        <w:t>тального ремонта в 2014г – 15%.</w:t>
      </w:r>
    </w:p>
    <w:p w:rsidR="00232898" w:rsidRPr="004D319B" w:rsidRDefault="00232898" w:rsidP="004D319B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 xml:space="preserve">Для </w:t>
      </w:r>
      <w:r w:rsidR="008818F1">
        <w:rPr>
          <w:rFonts w:ascii="Times New Roman" w:hAnsi="Times New Roman"/>
          <w:sz w:val="18"/>
          <w:szCs w:val="18"/>
        </w:rPr>
        <w:t>улучшения качества и количества</w:t>
      </w:r>
      <w:r w:rsidRPr="004D319B">
        <w:rPr>
          <w:rFonts w:ascii="Times New Roman" w:hAnsi="Times New Roman"/>
          <w:sz w:val="18"/>
          <w:szCs w:val="18"/>
        </w:rPr>
        <w:t xml:space="preserve"> предоставляемых муниципальных услуг, началась модернизация учреждений сферы культуры. </w:t>
      </w:r>
    </w:p>
    <w:p w:rsidR="00232898" w:rsidRPr="008818F1" w:rsidRDefault="00232898" w:rsidP="008818F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  <w:lang w:eastAsia="ar-SA"/>
        </w:rPr>
      </w:pPr>
      <w:r w:rsidRPr="004D319B">
        <w:rPr>
          <w:rFonts w:ascii="Times New Roman" w:hAnsi="Times New Roman"/>
          <w:sz w:val="18"/>
          <w:szCs w:val="18"/>
        </w:rPr>
        <w:t>В 2013 году выделено по программе «Энергоэффективности и энергосбережения» 908 тыс. рублей на приобретение нового котельного оборудования для сельских клубов, поставлены котлы в Чужьин</w:t>
      </w:r>
      <w:r w:rsidR="008818F1">
        <w:rPr>
          <w:rFonts w:ascii="Times New Roman" w:hAnsi="Times New Roman"/>
          <w:sz w:val="18"/>
          <w:szCs w:val="18"/>
        </w:rPr>
        <w:t>с</w:t>
      </w:r>
      <w:r w:rsidRPr="004D319B">
        <w:rPr>
          <w:rFonts w:ascii="Times New Roman" w:hAnsi="Times New Roman"/>
          <w:sz w:val="18"/>
          <w:szCs w:val="18"/>
        </w:rPr>
        <w:t>ком СК, Лобановском СК, Пожинском СДД, Дубровском СДД.</w:t>
      </w:r>
    </w:p>
    <w:p w:rsidR="00232898" w:rsidRPr="008818F1" w:rsidRDefault="00232898" w:rsidP="008818F1">
      <w:pPr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Физическая культура и спорт</w:t>
      </w:r>
    </w:p>
    <w:p w:rsidR="00232898" w:rsidRPr="004D319B" w:rsidRDefault="00232898" w:rsidP="004D31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Инфраструктура спортивных сооружений в Юрлинском районе включает в себя 26 спортивных сооружений, из них 5 расположено в общеобразовательных школах Юрлинского муниципального района. Ежегодно отмечается увеличение доли населения, систематически занимающихся физической культурой и спортом</w:t>
      </w:r>
      <w:r w:rsidR="008818F1">
        <w:rPr>
          <w:rFonts w:ascii="Times New Roman" w:hAnsi="Times New Roman"/>
          <w:sz w:val="18"/>
          <w:szCs w:val="18"/>
        </w:rPr>
        <w:t>,</w:t>
      </w:r>
      <w:r w:rsidR="00CB780E" w:rsidRPr="004D319B">
        <w:rPr>
          <w:rFonts w:ascii="Times New Roman" w:hAnsi="Times New Roman"/>
          <w:sz w:val="18"/>
          <w:szCs w:val="18"/>
        </w:rPr>
        <w:t xml:space="preserve"> в</w:t>
      </w:r>
      <w:r w:rsidRPr="004D319B">
        <w:rPr>
          <w:rFonts w:ascii="Times New Roman" w:hAnsi="Times New Roman"/>
          <w:sz w:val="18"/>
          <w:szCs w:val="18"/>
        </w:rPr>
        <w:t xml:space="preserve"> 2012</w:t>
      </w:r>
      <w:r w:rsidR="00CB780E" w:rsidRPr="004D319B">
        <w:rPr>
          <w:rFonts w:ascii="Times New Roman" w:hAnsi="Times New Roman"/>
          <w:sz w:val="18"/>
          <w:szCs w:val="18"/>
        </w:rPr>
        <w:t xml:space="preserve"> </w:t>
      </w:r>
      <w:r w:rsidR="00EB489A" w:rsidRPr="004D319B">
        <w:rPr>
          <w:rFonts w:ascii="Times New Roman" w:hAnsi="Times New Roman"/>
          <w:sz w:val="18"/>
          <w:szCs w:val="18"/>
        </w:rPr>
        <w:t>г</w:t>
      </w:r>
      <w:r w:rsidR="00BD52C2" w:rsidRPr="004D319B">
        <w:rPr>
          <w:rFonts w:ascii="Times New Roman" w:hAnsi="Times New Roman"/>
          <w:sz w:val="18"/>
          <w:szCs w:val="18"/>
        </w:rPr>
        <w:t>.</w:t>
      </w:r>
      <w:r w:rsidR="00EB489A" w:rsidRPr="004D319B">
        <w:rPr>
          <w:rFonts w:ascii="Times New Roman" w:hAnsi="Times New Roman"/>
          <w:sz w:val="18"/>
          <w:szCs w:val="18"/>
        </w:rPr>
        <w:t xml:space="preserve"> – 13,7</w:t>
      </w:r>
      <w:r w:rsidRPr="004D319B">
        <w:rPr>
          <w:rFonts w:ascii="Times New Roman" w:hAnsi="Times New Roman"/>
          <w:sz w:val="18"/>
          <w:szCs w:val="18"/>
        </w:rPr>
        <w:t>%</w:t>
      </w:r>
      <w:r w:rsidR="00045AA5" w:rsidRPr="004D319B">
        <w:rPr>
          <w:rFonts w:ascii="Times New Roman" w:hAnsi="Times New Roman"/>
          <w:sz w:val="18"/>
          <w:szCs w:val="18"/>
        </w:rPr>
        <w:t>, 2013</w:t>
      </w:r>
      <w:r w:rsidR="00BD52C2" w:rsidRPr="004D319B">
        <w:rPr>
          <w:rFonts w:ascii="Times New Roman" w:hAnsi="Times New Roman"/>
          <w:sz w:val="18"/>
          <w:szCs w:val="18"/>
        </w:rPr>
        <w:t xml:space="preserve"> </w:t>
      </w:r>
      <w:r w:rsidR="00045AA5" w:rsidRPr="004D319B">
        <w:rPr>
          <w:rFonts w:ascii="Times New Roman" w:hAnsi="Times New Roman"/>
          <w:sz w:val="18"/>
          <w:szCs w:val="18"/>
        </w:rPr>
        <w:t>г</w:t>
      </w:r>
      <w:r w:rsidR="00BD52C2" w:rsidRPr="004D319B">
        <w:rPr>
          <w:rFonts w:ascii="Times New Roman" w:hAnsi="Times New Roman"/>
          <w:sz w:val="18"/>
          <w:szCs w:val="18"/>
        </w:rPr>
        <w:t>.</w:t>
      </w:r>
      <w:r w:rsidR="00045AA5" w:rsidRPr="004D319B">
        <w:rPr>
          <w:rFonts w:ascii="Times New Roman" w:hAnsi="Times New Roman"/>
          <w:sz w:val="18"/>
          <w:szCs w:val="18"/>
        </w:rPr>
        <w:t xml:space="preserve"> – 16</w:t>
      </w:r>
      <w:r w:rsidRPr="004D319B">
        <w:rPr>
          <w:rFonts w:ascii="Times New Roman" w:hAnsi="Times New Roman"/>
          <w:sz w:val="18"/>
          <w:szCs w:val="18"/>
        </w:rPr>
        <w:t>,0%. Увеличился уровень обеспеченности населения спортивными сооружениями – до 36,9%.</w:t>
      </w:r>
    </w:p>
    <w:p w:rsidR="00493BD5" w:rsidRPr="004D319B" w:rsidRDefault="00232898" w:rsidP="004D3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С целью повышения доступности спортивной инфраструктуры в Юрлинском районе строятся новые современные спортивные сооружения и ремонтируются имеющиеся. Среди крупных спортивных объектов можно выделить строительство межшкольного стадиона, который включает: футбольное поле с искусственным покрытием, беговые дорожки и прыжковые сектора, две круговые и четыре линейные беговые дорожки с наливным покрытием, универсальную спортивную площадку с наливным покрытием, сектор для прыжков в длину, гимнастический комплекс, трибуны на 100 зрителей, хоккейную коробку.</w:t>
      </w:r>
    </w:p>
    <w:p w:rsidR="002F31EC" w:rsidRPr="004D319B" w:rsidRDefault="00232898" w:rsidP="008818F1">
      <w:pPr>
        <w:spacing w:after="0" w:line="240" w:lineRule="auto"/>
        <w:ind w:firstLine="709"/>
        <w:contextualSpacing/>
        <w:jc w:val="both"/>
        <w:rPr>
          <w:rFonts w:ascii="Times New Roman" w:eastAsia="MS Mincho" w:hAnsi="Times New Roman"/>
          <w:sz w:val="18"/>
          <w:szCs w:val="18"/>
        </w:rPr>
      </w:pPr>
      <w:r w:rsidRPr="004D319B">
        <w:rPr>
          <w:rFonts w:ascii="Times New Roman" w:eastAsia="MS Mincho" w:hAnsi="Times New Roman"/>
          <w:sz w:val="18"/>
          <w:szCs w:val="18"/>
        </w:rPr>
        <w:t>С целью вовлечения населения в систематические занятия физической культурой и спортом в Юрлинском районе реализовалась программа «Развитие физической культуры, спорта и здорового образа жизни в</w:t>
      </w:r>
      <w:r w:rsidR="008818F1">
        <w:rPr>
          <w:rFonts w:ascii="Times New Roman" w:eastAsia="MS Mincho" w:hAnsi="Times New Roman"/>
          <w:sz w:val="18"/>
          <w:szCs w:val="18"/>
        </w:rPr>
        <w:t xml:space="preserve"> Юрлинском муниципальном районе</w:t>
      </w:r>
      <w:r w:rsidRPr="004D319B">
        <w:rPr>
          <w:rFonts w:ascii="Times New Roman" w:eastAsia="MS Mincho" w:hAnsi="Times New Roman"/>
          <w:sz w:val="18"/>
          <w:szCs w:val="18"/>
        </w:rPr>
        <w:t xml:space="preserve"> на 2010</w:t>
      </w:r>
      <w:r w:rsidR="00BD52C2" w:rsidRPr="004D319B">
        <w:rPr>
          <w:rFonts w:ascii="Times New Roman" w:eastAsia="MS Mincho" w:hAnsi="Times New Roman"/>
          <w:sz w:val="18"/>
          <w:szCs w:val="18"/>
        </w:rPr>
        <w:t xml:space="preserve"> </w:t>
      </w:r>
      <w:r w:rsidRPr="004D319B">
        <w:rPr>
          <w:rFonts w:ascii="Times New Roman" w:eastAsia="MS Mincho" w:hAnsi="Times New Roman"/>
          <w:sz w:val="18"/>
          <w:szCs w:val="18"/>
        </w:rPr>
        <w:t>-</w:t>
      </w:r>
      <w:r w:rsidR="00BD52C2" w:rsidRPr="004D319B">
        <w:rPr>
          <w:rFonts w:ascii="Times New Roman" w:eastAsia="MS Mincho" w:hAnsi="Times New Roman"/>
          <w:sz w:val="18"/>
          <w:szCs w:val="18"/>
        </w:rPr>
        <w:t xml:space="preserve"> </w:t>
      </w:r>
      <w:r w:rsidRPr="004D319B">
        <w:rPr>
          <w:rFonts w:ascii="Times New Roman" w:eastAsia="MS Mincho" w:hAnsi="Times New Roman"/>
          <w:sz w:val="18"/>
          <w:szCs w:val="18"/>
        </w:rPr>
        <w:t>2013 годы», район активно принимает участие в краевом проекте «Массовое обучение плаванию школьников в плавательных бассейнах».</w:t>
      </w:r>
    </w:p>
    <w:p w:rsidR="00232898" w:rsidRPr="004D319B" w:rsidRDefault="00232898" w:rsidP="004D31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Перспективы развития на 2014г.</w:t>
      </w:r>
    </w:p>
    <w:p w:rsidR="00232898" w:rsidRPr="004D319B" w:rsidRDefault="00232898" w:rsidP="004D319B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 xml:space="preserve">Презентация муниципального района в краевом </w:t>
      </w:r>
      <w:r w:rsidRPr="004D319B">
        <w:rPr>
          <w:rFonts w:eastAsia="+mn-ea"/>
          <w:bCs/>
          <w:kern w:val="24"/>
          <w:sz w:val="18"/>
          <w:szCs w:val="18"/>
        </w:rPr>
        <w:t>фестивале «Белые ночи в Перми 2014» в рамках концепции «Евраз</w:t>
      </w:r>
      <w:r w:rsidR="008818F1">
        <w:rPr>
          <w:rFonts w:eastAsia="+mn-ea"/>
          <w:bCs/>
          <w:kern w:val="24"/>
          <w:sz w:val="18"/>
          <w:szCs w:val="18"/>
        </w:rPr>
        <w:t>ия-парк</w:t>
      </w:r>
      <w:r w:rsidR="00BD52C2" w:rsidRPr="004D319B">
        <w:rPr>
          <w:rFonts w:eastAsia="+mn-ea"/>
          <w:bCs/>
          <w:kern w:val="24"/>
          <w:sz w:val="18"/>
          <w:szCs w:val="18"/>
        </w:rPr>
        <w:t xml:space="preserve"> </w:t>
      </w:r>
      <w:r w:rsidRPr="004D319B">
        <w:rPr>
          <w:rFonts w:eastAsia="+mn-ea"/>
          <w:bCs/>
          <w:kern w:val="24"/>
          <w:sz w:val="18"/>
          <w:szCs w:val="18"/>
        </w:rPr>
        <w:t xml:space="preserve">2014 – Место встречи культур» - </w:t>
      </w:r>
      <w:r w:rsidR="00BD52C2" w:rsidRPr="004D319B">
        <w:rPr>
          <w:rFonts w:eastAsia="+mn-ea"/>
          <w:bCs/>
          <w:kern w:val="24"/>
          <w:sz w:val="18"/>
          <w:szCs w:val="18"/>
        </w:rPr>
        <w:t>0</w:t>
      </w:r>
      <w:r w:rsidRPr="004D319B">
        <w:rPr>
          <w:rFonts w:eastAsia="+mn-ea"/>
          <w:bCs/>
          <w:kern w:val="24"/>
          <w:sz w:val="18"/>
          <w:szCs w:val="18"/>
        </w:rPr>
        <w:t>2.06.2014</w:t>
      </w:r>
      <w:r w:rsidR="00BD52C2" w:rsidRPr="004D319B">
        <w:rPr>
          <w:rFonts w:eastAsia="+mn-ea"/>
          <w:bCs/>
          <w:kern w:val="24"/>
          <w:sz w:val="18"/>
          <w:szCs w:val="18"/>
        </w:rPr>
        <w:t xml:space="preserve"> </w:t>
      </w:r>
      <w:r w:rsidRPr="004D319B">
        <w:rPr>
          <w:rFonts w:eastAsia="+mn-ea"/>
          <w:bCs/>
          <w:kern w:val="24"/>
          <w:sz w:val="18"/>
          <w:szCs w:val="18"/>
        </w:rPr>
        <w:t>г.</w:t>
      </w:r>
    </w:p>
    <w:p w:rsidR="00232898" w:rsidRPr="004D319B" w:rsidRDefault="00232898" w:rsidP="004D319B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Краевой конкурс тематических концертных программ «Во славу Отечества», 31.05. 2014</w:t>
      </w:r>
      <w:r w:rsidR="00BD52C2" w:rsidRPr="004D319B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г</w:t>
      </w:r>
      <w:r w:rsidR="00BD52C2" w:rsidRPr="004D319B">
        <w:rPr>
          <w:sz w:val="18"/>
          <w:szCs w:val="18"/>
        </w:rPr>
        <w:t>.</w:t>
      </w:r>
      <w:r w:rsidRPr="004D319B">
        <w:rPr>
          <w:sz w:val="18"/>
          <w:szCs w:val="18"/>
        </w:rPr>
        <w:t xml:space="preserve"> на базе МБУК «Юрлинский МКДЦ».</w:t>
      </w:r>
    </w:p>
    <w:p w:rsidR="00232898" w:rsidRPr="004D319B" w:rsidRDefault="00232898" w:rsidP="004D319B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Межмуниципальный праздник «Пою тебе мое село!» - 28.06.2014г.</w:t>
      </w:r>
    </w:p>
    <w:p w:rsidR="00232898" w:rsidRPr="004D319B" w:rsidRDefault="008818F1" w:rsidP="004D319B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>
        <w:rPr>
          <w:sz w:val="18"/>
          <w:szCs w:val="18"/>
        </w:rPr>
        <w:t>Проведение</w:t>
      </w:r>
      <w:r w:rsidR="00232898" w:rsidRPr="004D319B">
        <w:rPr>
          <w:sz w:val="18"/>
          <w:szCs w:val="18"/>
        </w:rPr>
        <w:t xml:space="preserve"> </w:t>
      </w:r>
      <w:r w:rsidR="00232898" w:rsidRPr="004D319B">
        <w:rPr>
          <w:sz w:val="18"/>
          <w:szCs w:val="18"/>
          <w:lang w:val="en-US"/>
        </w:rPr>
        <w:t>II</w:t>
      </w:r>
      <w:r w:rsidR="00232898" w:rsidRPr="004D319B">
        <w:rPr>
          <w:sz w:val="18"/>
          <w:szCs w:val="18"/>
        </w:rPr>
        <w:t xml:space="preserve"> Открытого краевого фестиваля «</w:t>
      </w:r>
      <w:r w:rsidR="007219CF" w:rsidRPr="004D319B">
        <w:rPr>
          <w:sz w:val="18"/>
          <w:szCs w:val="18"/>
        </w:rPr>
        <w:t xml:space="preserve">Заиграй гармонь, Прикамья! </w:t>
      </w:r>
      <w:r w:rsidR="00232898" w:rsidRPr="004D319B">
        <w:rPr>
          <w:sz w:val="18"/>
          <w:szCs w:val="18"/>
        </w:rPr>
        <w:t>Русский остров» 11-12 июля 2014г.</w:t>
      </w:r>
    </w:p>
    <w:p w:rsidR="00232898" w:rsidRPr="004D319B" w:rsidRDefault="00232898" w:rsidP="004D319B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 w:rsidRPr="004D319B">
        <w:rPr>
          <w:sz w:val="18"/>
          <w:szCs w:val="18"/>
          <w:lang w:val="en-US"/>
        </w:rPr>
        <w:t>VIII</w:t>
      </w:r>
      <w:r w:rsidRPr="004D319B">
        <w:rPr>
          <w:sz w:val="18"/>
          <w:szCs w:val="18"/>
        </w:rPr>
        <w:t xml:space="preserve"> межмуниципальн</w:t>
      </w:r>
      <w:r w:rsidR="008736CE" w:rsidRPr="004D319B">
        <w:rPr>
          <w:sz w:val="18"/>
          <w:szCs w:val="18"/>
        </w:rPr>
        <w:t>ая ярмарка «Русский остров» - 13</w:t>
      </w:r>
      <w:r w:rsidRPr="004D319B">
        <w:rPr>
          <w:sz w:val="18"/>
          <w:szCs w:val="18"/>
        </w:rPr>
        <w:t>.09.2014г.</w:t>
      </w:r>
    </w:p>
    <w:p w:rsidR="00232898" w:rsidRPr="004D319B" w:rsidRDefault="00232898" w:rsidP="004D319B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Приведение в нормативное состояние учреждений культуры по пожарной безопасности – проведение ремонтных работ</w:t>
      </w:r>
      <w:r w:rsidR="00493BD5" w:rsidRPr="004D319B">
        <w:rPr>
          <w:sz w:val="18"/>
          <w:szCs w:val="18"/>
        </w:rPr>
        <w:t>.</w:t>
      </w:r>
    </w:p>
    <w:p w:rsidR="00232898" w:rsidRPr="008818F1" w:rsidRDefault="00232898" w:rsidP="004D319B">
      <w:pPr>
        <w:pStyle w:val="a9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Строительство учреждений культуры: сельский клуб в п. Ч</w:t>
      </w:r>
      <w:r w:rsidR="007219CF" w:rsidRPr="004D319B">
        <w:rPr>
          <w:sz w:val="18"/>
          <w:szCs w:val="18"/>
        </w:rPr>
        <w:t>угайнов</w:t>
      </w:r>
      <w:r w:rsidRPr="004D319B">
        <w:rPr>
          <w:sz w:val="18"/>
          <w:szCs w:val="18"/>
        </w:rPr>
        <w:t>-Хутор (площадь 56м</w:t>
      </w:r>
      <w:r w:rsidRPr="004D319B">
        <w:rPr>
          <w:sz w:val="18"/>
          <w:szCs w:val="18"/>
          <w:vertAlign w:val="superscript"/>
        </w:rPr>
        <w:t>2</w:t>
      </w:r>
      <w:r w:rsidRPr="004D319B">
        <w:rPr>
          <w:sz w:val="18"/>
          <w:szCs w:val="18"/>
        </w:rPr>
        <w:t>), У</w:t>
      </w:r>
      <w:r w:rsidR="007219CF" w:rsidRPr="004D319B">
        <w:rPr>
          <w:sz w:val="18"/>
          <w:szCs w:val="18"/>
        </w:rPr>
        <w:t>сть</w:t>
      </w:r>
      <w:r w:rsidRPr="004D319B">
        <w:rPr>
          <w:sz w:val="18"/>
          <w:szCs w:val="18"/>
        </w:rPr>
        <w:t>-Березовский СДД (площадь 2</w:t>
      </w:r>
      <w:r w:rsidR="00045AA5" w:rsidRPr="004D319B">
        <w:rPr>
          <w:sz w:val="18"/>
          <w:szCs w:val="18"/>
        </w:rPr>
        <w:t>2</w:t>
      </w:r>
      <w:r w:rsidRPr="004D319B">
        <w:rPr>
          <w:sz w:val="18"/>
          <w:szCs w:val="18"/>
        </w:rPr>
        <w:t>0м</w:t>
      </w:r>
      <w:r w:rsidRPr="004D319B">
        <w:rPr>
          <w:sz w:val="18"/>
          <w:szCs w:val="18"/>
          <w:vertAlign w:val="superscript"/>
        </w:rPr>
        <w:t>2</w:t>
      </w:r>
      <w:r w:rsidRPr="004D319B">
        <w:rPr>
          <w:sz w:val="18"/>
          <w:szCs w:val="18"/>
        </w:rPr>
        <w:t>).</w:t>
      </w:r>
    </w:p>
    <w:p w:rsidR="000E4E68" w:rsidRPr="004D319B" w:rsidRDefault="00990C19" w:rsidP="008818F1">
      <w:pPr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Общественная безопасность</w:t>
      </w:r>
    </w:p>
    <w:p w:rsidR="000E4E68" w:rsidRPr="004D319B" w:rsidRDefault="008818F1" w:rsidP="004D319B">
      <w:pPr>
        <w:shd w:val="clear" w:color="auto" w:fill="FFFFFF"/>
        <w:tabs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Число зарегистрированных преступлений за 2013 года</w:t>
      </w:r>
      <w:r w:rsidR="007219CF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– 192, что составляет 88,9% к аналогичному периоду прошлого </w:t>
      </w:r>
      <w:r w:rsidR="000E4E68" w:rsidRPr="004D319B">
        <w:rPr>
          <w:rFonts w:ascii="Times New Roman" w:hAnsi="Times New Roman"/>
          <w:sz w:val="18"/>
          <w:szCs w:val="18"/>
        </w:rPr>
        <w:t>года</w:t>
      </w:r>
      <w:r w:rsidR="00493BD5" w:rsidRPr="004D319B">
        <w:rPr>
          <w:rFonts w:ascii="Times New Roman" w:hAnsi="Times New Roman"/>
          <w:sz w:val="18"/>
          <w:szCs w:val="18"/>
        </w:rPr>
        <w:t>.</w:t>
      </w:r>
    </w:p>
    <w:p w:rsidR="000E4E68" w:rsidRPr="004D319B" w:rsidRDefault="00C356CD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Основным положительным моментом в истекшем году, стало общее снижение уровня преступности на 11,1% (по краю 11,8%). В расчете на 10 тысяч населения количество совершенных преступлений составило - 211, в</w:t>
      </w:r>
      <w:r w:rsidR="000E4E68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2012 году данный показатель составил – 237 (по территории Коми округа – 198, по краю в целом – 215). Усилиями подразделений пункта полиции, а также иных субъектов профилактики, удалось добиться снижения тяжких и особо тяжких</w:t>
      </w:r>
      <w:r w:rsidR="000E4E68" w:rsidRPr="004D319B">
        <w:rPr>
          <w:rFonts w:ascii="Times New Roman" w:hAnsi="Times New Roman"/>
          <w:sz w:val="18"/>
          <w:szCs w:val="18"/>
        </w:rPr>
        <w:t xml:space="preserve"> преступл</w:t>
      </w:r>
      <w:r>
        <w:rPr>
          <w:rFonts w:ascii="Times New Roman" w:hAnsi="Times New Roman"/>
          <w:sz w:val="18"/>
          <w:szCs w:val="18"/>
        </w:rPr>
        <w:t>ений в быту. Удалось улучшить показатели по отдельным направлениям деятельности, оказывающим существенное влияние на состояние общественного порядка. В частности допущено снижение преступности в общественных местах, «пьяной» преступности и преступлений среди несовершеннолетних, кроме того не допущено ДТП с</w:t>
      </w:r>
      <w:r w:rsidR="000E4E68" w:rsidRPr="004D319B">
        <w:rPr>
          <w:rFonts w:ascii="Times New Roman" w:hAnsi="Times New Roman"/>
          <w:sz w:val="18"/>
          <w:szCs w:val="18"/>
        </w:rPr>
        <w:t xml:space="preserve"> погибшими.</w:t>
      </w:r>
    </w:p>
    <w:p w:rsidR="00F04AA4" w:rsidRPr="004D319B" w:rsidRDefault="00C356CD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 общей положительной динамике состояния преступности, в силу</w:t>
      </w:r>
      <w:r w:rsidR="000E4E68" w:rsidRPr="004D319B">
        <w:rPr>
          <w:rFonts w:ascii="Times New Roman" w:hAnsi="Times New Roman"/>
          <w:sz w:val="18"/>
          <w:szCs w:val="18"/>
        </w:rPr>
        <w:t xml:space="preserve"> ряда </w:t>
      </w:r>
      <w:r w:rsidR="00493BD5" w:rsidRPr="004D319B">
        <w:rPr>
          <w:rFonts w:ascii="Times New Roman" w:hAnsi="Times New Roman"/>
          <w:sz w:val="18"/>
          <w:szCs w:val="18"/>
        </w:rPr>
        <w:t>причин,</w:t>
      </w:r>
      <w:r>
        <w:rPr>
          <w:rFonts w:ascii="Times New Roman" w:hAnsi="Times New Roman"/>
          <w:sz w:val="18"/>
          <w:szCs w:val="18"/>
        </w:rPr>
        <w:t xml:space="preserve"> составляют желать </w:t>
      </w:r>
      <w:r w:rsidR="000E4E68" w:rsidRPr="004D319B">
        <w:rPr>
          <w:rFonts w:ascii="Times New Roman" w:hAnsi="Times New Roman"/>
          <w:sz w:val="18"/>
          <w:szCs w:val="18"/>
        </w:rPr>
        <w:t xml:space="preserve">лучшего, </w:t>
      </w:r>
      <w:r>
        <w:rPr>
          <w:rFonts w:ascii="Times New Roman" w:hAnsi="Times New Roman"/>
          <w:sz w:val="18"/>
          <w:szCs w:val="18"/>
        </w:rPr>
        <w:t xml:space="preserve">в частности по отдельным направлениям </w:t>
      </w:r>
      <w:r w:rsidR="000E4E68" w:rsidRPr="004D319B">
        <w:rPr>
          <w:rFonts w:ascii="Times New Roman" w:hAnsi="Times New Roman"/>
          <w:sz w:val="18"/>
          <w:szCs w:val="18"/>
        </w:rPr>
        <w:t xml:space="preserve">деятельности, </w:t>
      </w:r>
      <w:r>
        <w:rPr>
          <w:rFonts w:ascii="Times New Roman" w:hAnsi="Times New Roman"/>
          <w:sz w:val="18"/>
          <w:szCs w:val="18"/>
        </w:rPr>
        <w:t>к</w:t>
      </w:r>
      <w:r w:rsidR="003832F4" w:rsidRPr="004D319B">
        <w:rPr>
          <w:rFonts w:ascii="Times New Roman" w:hAnsi="Times New Roman"/>
          <w:sz w:val="18"/>
          <w:szCs w:val="18"/>
        </w:rPr>
        <w:t xml:space="preserve"> примеру</w:t>
      </w:r>
      <w:r w:rsidR="007B058C" w:rsidRPr="004D319B">
        <w:rPr>
          <w:rFonts w:ascii="Times New Roman" w:hAnsi="Times New Roman"/>
          <w:sz w:val="18"/>
          <w:szCs w:val="18"/>
        </w:rPr>
        <w:t>,</w:t>
      </w:r>
      <w:r w:rsidR="003832F4" w:rsidRPr="004D319B">
        <w:rPr>
          <w:rFonts w:ascii="Times New Roman" w:hAnsi="Times New Roman"/>
          <w:sz w:val="18"/>
          <w:szCs w:val="18"/>
        </w:rPr>
        <w:t xml:space="preserve"> факты</w:t>
      </w:r>
      <w:r>
        <w:rPr>
          <w:rFonts w:ascii="Times New Roman" w:hAnsi="Times New Roman"/>
          <w:sz w:val="18"/>
          <w:szCs w:val="18"/>
        </w:rPr>
        <w:t xml:space="preserve"> незаконного</w:t>
      </w:r>
      <w:r w:rsidR="000E4E68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оборота оружия и боеприпасов.</w:t>
      </w:r>
      <w:r w:rsidR="00493BD5" w:rsidRPr="004D319B">
        <w:rPr>
          <w:rFonts w:ascii="Times New Roman" w:hAnsi="Times New Roman"/>
          <w:sz w:val="18"/>
          <w:szCs w:val="18"/>
        </w:rPr>
        <w:t xml:space="preserve"> Также </w:t>
      </w:r>
      <w:r w:rsidR="000E4E68" w:rsidRPr="004D319B">
        <w:rPr>
          <w:rFonts w:ascii="Times New Roman" w:hAnsi="Times New Roman"/>
          <w:sz w:val="18"/>
          <w:szCs w:val="18"/>
        </w:rPr>
        <w:lastRenderedPageBreak/>
        <w:t xml:space="preserve">возросло </w:t>
      </w:r>
      <w:r>
        <w:rPr>
          <w:rFonts w:ascii="Times New Roman" w:hAnsi="Times New Roman"/>
          <w:sz w:val="18"/>
          <w:szCs w:val="18"/>
        </w:rPr>
        <w:t xml:space="preserve">в районе количество ДТП с </w:t>
      </w:r>
      <w:r w:rsidR="000E4E68" w:rsidRPr="004D319B">
        <w:rPr>
          <w:rFonts w:ascii="Times New Roman" w:hAnsi="Times New Roman"/>
          <w:sz w:val="18"/>
          <w:szCs w:val="18"/>
        </w:rPr>
        <w:t>пострадавшими.</w:t>
      </w:r>
      <w:r>
        <w:rPr>
          <w:rFonts w:ascii="Times New Roman" w:hAnsi="Times New Roman"/>
          <w:sz w:val="18"/>
          <w:szCs w:val="18"/>
        </w:rPr>
        <w:t xml:space="preserve"> По линии административной практики за 2013 год</w:t>
      </w:r>
      <w:r w:rsidR="003832F4" w:rsidRPr="004D319B">
        <w:rPr>
          <w:rFonts w:ascii="Times New Roman" w:hAnsi="Times New Roman"/>
          <w:sz w:val="18"/>
          <w:szCs w:val="18"/>
        </w:rPr>
        <w:t xml:space="preserve"> сотрудниками</w:t>
      </w:r>
      <w:r>
        <w:rPr>
          <w:rFonts w:ascii="Times New Roman" w:hAnsi="Times New Roman"/>
          <w:sz w:val="18"/>
          <w:szCs w:val="18"/>
        </w:rPr>
        <w:t xml:space="preserve"> пункта полиции выявлено всего</w:t>
      </w:r>
      <w:r w:rsidR="003832F4" w:rsidRPr="004D319B">
        <w:rPr>
          <w:rFonts w:ascii="Times New Roman" w:hAnsi="Times New Roman"/>
          <w:sz w:val="18"/>
          <w:szCs w:val="18"/>
        </w:rPr>
        <w:t xml:space="preserve"> 3558 админис</w:t>
      </w:r>
      <w:r>
        <w:rPr>
          <w:rFonts w:ascii="Times New Roman" w:hAnsi="Times New Roman"/>
          <w:sz w:val="18"/>
          <w:szCs w:val="18"/>
        </w:rPr>
        <w:t>тративных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правонарушений, это на</w:t>
      </w:r>
      <w:r w:rsidR="003832F4" w:rsidRPr="004D319B">
        <w:rPr>
          <w:rFonts w:ascii="Times New Roman" w:hAnsi="Times New Roman"/>
          <w:sz w:val="18"/>
          <w:szCs w:val="18"/>
        </w:rPr>
        <w:t xml:space="preserve"> 1,1% меньше</w:t>
      </w:r>
      <w:r>
        <w:rPr>
          <w:rFonts w:ascii="Times New Roman" w:hAnsi="Times New Roman"/>
          <w:sz w:val="18"/>
          <w:szCs w:val="18"/>
        </w:rPr>
        <w:t xml:space="preserve">, чем в 2012 </w:t>
      </w:r>
      <w:r w:rsidR="0013058C" w:rsidRPr="004D319B">
        <w:rPr>
          <w:rFonts w:ascii="Times New Roman" w:hAnsi="Times New Roman"/>
          <w:sz w:val="18"/>
          <w:szCs w:val="18"/>
        </w:rPr>
        <w:t>году (3596).</w:t>
      </w:r>
    </w:p>
    <w:p w:rsidR="00045AA5" w:rsidRPr="004D319B" w:rsidRDefault="00C522CF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 xml:space="preserve">В </w:t>
      </w:r>
      <w:r w:rsidR="00C356CD">
        <w:rPr>
          <w:rFonts w:ascii="Times New Roman" w:hAnsi="Times New Roman"/>
          <w:sz w:val="18"/>
          <w:szCs w:val="18"/>
        </w:rPr>
        <w:t>2013 году сотрудниками ПП (дислокация с</w:t>
      </w:r>
      <w:proofErr w:type="gramStart"/>
      <w:r w:rsidR="00C356CD">
        <w:rPr>
          <w:rFonts w:ascii="Times New Roman" w:hAnsi="Times New Roman"/>
          <w:sz w:val="18"/>
          <w:szCs w:val="18"/>
        </w:rPr>
        <w:t>.Ю</w:t>
      </w:r>
      <w:proofErr w:type="gramEnd"/>
      <w:r w:rsidR="00C356CD">
        <w:rPr>
          <w:rFonts w:ascii="Times New Roman" w:hAnsi="Times New Roman"/>
          <w:sz w:val="18"/>
          <w:szCs w:val="18"/>
        </w:rPr>
        <w:t xml:space="preserve">рла) МО МВД России </w:t>
      </w:r>
      <w:r w:rsidRPr="004D319B">
        <w:rPr>
          <w:rFonts w:ascii="Times New Roman" w:hAnsi="Times New Roman"/>
          <w:sz w:val="18"/>
          <w:szCs w:val="18"/>
        </w:rPr>
        <w:t>«Кочевский»</w:t>
      </w:r>
      <w:r w:rsidR="007B058C" w:rsidRPr="004D319B">
        <w:rPr>
          <w:rFonts w:ascii="Times New Roman" w:hAnsi="Times New Roman"/>
          <w:sz w:val="18"/>
          <w:szCs w:val="18"/>
        </w:rPr>
        <w:t>,</w:t>
      </w:r>
      <w:r w:rsidR="00C356CD">
        <w:rPr>
          <w:rFonts w:ascii="Times New Roman" w:hAnsi="Times New Roman"/>
          <w:sz w:val="18"/>
          <w:szCs w:val="18"/>
        </w:rPr>
        <w:t xml:space="preserve"> с целью выявления нарушений в сфере </w:t>
      </w:r>
      <w:r w:rsidRPr="004D319B">
        <w:rPr>
          <w:rFonts w:ascii="Times New Roman" w:hAnsi="Times New Roman"/>
          <w:sz w:val="18"/>
          <w:szCs w:val="18"/>
        </w:rPr>
        <w:t>потребит</w:t>
      </w:r>
      <w:r w:rsidR="00C356CD">
        <w:rPr>
          <w:rFonts w:ascii="Times New Roman" w:hAnsi="Times New Roman"/>
          <w:sz w:val="18"/>
          <w:szCs w:val="18"/>
        </w:rPr>
        <w:t>ельского рынка, было проведено 57 рейдов, (за аналогичный период</w:t>
      </w:r>
      <w:r w:rsidRPr="004D319B">
        <w:rPr>
          <w:rFonts w:ascii="Times New Roman" w:hAnsi="Times New Roman"/>
          <w:sz w:val="18"/>
          <w:szCs w:val="18"/>
        </w:rPr>
        <w:t xml:space="preserve"> прошлого года (АППГ)</w:t>
      </w:r>
      <w:r w:rsidR="007219CF" w:rsidRPr="004D319B">
        <w:rPr>
          <w:rFonts w:ascii="Times New Roman" w:hAnsi="Times New Roman"/>
          <w:sz w:val="18"/>
          <w:szCs w:val="18"/>
        </w:rPr>
        <w:t xml:space="preserve"> -</w:t>
      </w:r>
      <w:r w:rsidR="00C356CD">
        <w:rPr>
          <w:rFonts w:ascii="Times New Roman" w:hAnsi="Times New Roman"/>
          <w:sz w:val="18"/>
          <w:szCs w:val="18"/>
        </w:rPr>
        <w:t xml:space="preserve"> 34), в результате данных рейдов было выявлено</w:t>
      </w:r>
      <w:r w:rsidRPr="004D319B">
        <w:rPr>
          <w:rFonts w:ascii="Times New Roman" w:hAnsi="Times New Roman"/>
          <w:sz w:val="18"/>
          <w:szCs w:val="18"/>
        </w:rPr>
        <w:t xml:space="preserve"> 47 (АППГ</w:t>
      </w:r>
      <w:r w:rsidR="007219CF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-</w:t>
      </w:r>
      <w:r w:rsidR="007219CF" w:rsidRPr="004D319B">
        <w:rPr>
          <w:rFonts w:ascii="Times New Roman" w:hAnsi="Times New Roman"/>
          <w:sz w:val="18"/>
          <w:szCs w:val="18"/>
        </w:rPr>
        <w:t xml:space="preserve"> </w:t>
      </w:r>
      <w:r w:rsidR="00C356CD">
        <w:rPr>
          <w:rFonts w:ascii="Times New Roman" w:hAnsi="Times New Roman"/>
          <w:sz w:val="18"/>
          <w:szCs w:val="18"/>
        </w:rPr>
        <w:t>19) нарушений гражданами, незаконно реализующих спиртосодержащую жидкость. За</w:t>
      </w:r>
      <w:r w:rsidRPr="004D319B">
        <w:rPr>
          <w:rFonts w:ascii="Times New Roman" w:hAnsi="Times New Roman"/>
          <w:sz w:val="18"/>
          <w:szCs w:val="18"/>
        </w:rPr>
        <w:t xml:space="preserve"> незаконн</w:t>
      </w:r>
      <w:r w:rsidR="00C356CD">
        <w:rPr>
          <w:rFonts w:ascii="Times New Roman" w:hAnsi="Times New Roman"/>
          <w:sz w:val="18"/>
          <w:szCs w:val="18"/>
        </w:rPr>
        <w:t>ую реализацию алкогольной продукции возбуждено 47 дел об административном правонарушении, по которым составлен 41 протокол об административном правонарушении, по 30 материалам федеральным судом вынесено</w:t>
      </w:r>
      <w:r w:rsidRPr="004D319B">
        <w:rPr>
          <w:rFonts w:ascii="Times New Roman" w:hAnsi="Times New Roman"/>
          <w:sz w:val="18"/>
          <w:szCs w:val="18"/>
        </w:rPr>
        <w:t xml:space="preserve"> </w:t>
      </w:r>
      <w:r w:rsidR="00C356CD">
        <w:rPr>
          <w:rFonts w:ascii="Times New Roman" w:hAnsi="Times New Roman"/>
          <w:sz w:val="18"/>
          <w:szCs w:val="18"/>
        </w:rPr>
        <w:t>административное наказание в виде штрафа на общую сумму 52,9 тысяч рублей, из них</w:t>
      </w:r>
      <w:r w:rsidR="007B058C" w:rsidRPr="004D319B">
        <w:rPr>
          <w:rFonts w:ascii="Times New Roman" w:hAnsi="Times New Roman"/>
          <w:sz w:val="18"/>
          <w:szCs w:val="18"/>
        </w:rPr>
        <w:t xml:space="preserve"> взыскано -</w:t>
      </w:r>
      <w:r w:rsidR="007219CF" w:rsidRPr="004D319B">
        <w:rPr>
          <w:rFonts w:ascii="Times New Roman" w:hAnsi="Times New Roman"/>
          <w:sz w:val="18"/>
          <w:szCs w:val="18"/>
        </w:rPr>
        <w:t xml:space="preserve"> </w:t>
      </w:r>
      <w:r w:rsidR="00C356CD">
        <w:rPr>
          <w:rFonts w:ascii="Times New Roman" w:hAnsi="Times New Roman"/>
          <w:sz w:val="18"/>
          <w:szCs w:val="18"/>
        </w:rPr>
        <w:t>28,5 тысячи</w:t>
      </w:r>
      <w:r w:rsidR="007B058C" w:rsidRPr="004D319B">
        <w:rPr>
          <w:rFonts w:ascii="Times New Roman" w:hAnsi="Times New Roman"/>
          <w:sz w:val="18"/>
          <w:szCs w:val="18"/>
        </w:rPr>
        <w:t xml:space="preserve"> рублей.</w:t>
      </w:r>
    </w:p>
    <w:p w:rsidR="00FA3F89" w:rsidRPr="004D319B" w:rsidRDefault="00C356CD" w:rsidP="00C356CD">
      <w:pPr>
        <w:shd w:val="clear" w:color="auto" w:fill="FFFFFF"/>
        <w:tabs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В отделе судебных приставов по Юрлинскому району в 2013 году на исполнении находилось 3246 исполнительных производств на сумму 76858 </w:t>
      </w:r>
      <w:r w:rsidR="000E4E68" w:rsidRPr="004D319B">
        <w:rPr>
          <w:rFonts w:ascii="Times New Roman" w:hAnsi="Times New Roman"/>
          <w:sz w:val="18"/>
          <w:szCs w:val="18"/>
        </w:rPr>
        <w:t xml:space="preserve">тысяч </w:t>
      </w:r>
      <w:r>
        <w:rPr>
          <w:rFonts w:ascii="Times New Roman" w:hAnsi="Times New Roman"/>
          <w:sz w:val="18"/>
          <w:szCs w:val="18"/>
        </w:rPr>
        <w:t>рублей. Окончено в 2013</w:t>
      </w:r>
      <w:r w:rsidR="000E4E68" w:rsidRPr="004D319B">
        <w:rPr>
          <w:rFonts w:ascii="Times New Roman" w:hAnsi="Times New Roman"/>
          <w:sz w:val="18"/>
          <w:szCs w:val="18"/>
        </w:rPr>
        <w:t xml:space="preserve"> году</w:t>
      </w:r>
      <w:r>
        <w:rPr>
          <w:rFonts w:ascii="Times New Roman" w:hAnsi="Times New Roman"/>
          <w:sz w:val="18"/>
          <w:szCs w:val="18"/>
        </w:rPr>
        <w:t xml:space="preserve"> 2459 исполнительных производств, из них фактическим исполнением 2129. Отделом в 2013 году взыскано: исполнительного сбора в сумме 169 тысяч рублей, штрафов уполномоченных органов в сумме 551 тысяча рублей, налогов </w:t>
      </w:r>
      <w:r w:rsidR="000E4E68" w:rsidRPr="004D319B">
        <w:rPr>
          <w:rFonts w:ascii="Times New Roman" w:hAnsi="Times New Roman"/>
          <w:sz w:val="18"/>
          <w:szCs w:val="18"/>
        </w:rPr>
        <w:t xml:space="preserve">на </w:t>
      </w:r>
      <w:r>
        <w:rPr>
          <w:rFonts w:ascii="Times New Roman" w:hAnsi="Times New Roman"/>
          <w:sz w:val="18"/>
          <w:szCs w:val="18"/>
        </w:rPr>
        <w:t>сумму 1132 тысячи рублей. Доля оконченных фактическим исполнением исполнительных</w:t>
      </w:r>
      <w:r w:rsidR="000E4E68" w:rsidRPr="004D319B">
        <w:rPr>
          <w:rFonts w:ascii="Times New Roman" w:hAnsi="Times New Roman"/>
          <w:sz w:val="18"/>
          <w:szCs w:val="18"/>
        </w:rPr>
        <w:t xml:space="preserve"> производств – 70,5%.</w:t>
      </w:r>
    </w:p>
    <w:p w:rsidR="00F25BA6" w:rsidRPr="004D319B" w:rsidRDefault="00FA3F89" w:rsidP="00C356CD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Экономическое развитие</w:t>
      </w:r>
    </w:p>
    <w:p w:rsidR="00F25BA6" w:rsidRPr="004D319B" w:rsidRDefault="00094733" w:rsidP="004D319B">
      <w:pPr>
        <w:shd w:val="clear" w:color="auto" w:fill="FFFFFF"/>
        <w:spacing w:after="0" w:line="240" w:lineRule="auto"/>
        <w:ind w:left="24" w:right="120" w:firstLine="68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Экономика района представлена в основном предприятиями малого бизнеса. Это предприятия</w:t>
      </w:r>
      <w:r w:rsidR="00F25BA6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- лесного и сельского хозяйства, торговли. Бюджетообразующие предприятия в районе отсутствуют.</w:t>
      </w:r>
    </w:p>
    <w:p w:rsidR="0013058C" w:rsidRPr="004D319B" w:rsidRDefault="001A13FF" w:rsidP="004D319B">
      <w:pPr>
        <w:shd w:val="clear" w:color="auto" w:fill="FFFFFF"/>
        <w:spacing w:after="0" w:line="240" w:lineRule="auto"/>
        <w:ind w:left="24" w:right="120" w:firstLine="686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Объем отгруженных товаров собственного пр</w:t>
      </w:r>
      <w:r w:rsidR="002F3D5E">
        <w:rPr>
          <w:rFonts w:ascii="Times New Roman" w:hAnsi="Times New Roman"/>
          <w:sz w:val="18"/>
          <w:szCs w:val="18"/>
        </w:rPr>
        <w:t>оизводства, выполненных работ и</w:t>
      </w:r>
      <w:r w:rsidRPr="004D319B">
        <w:rPr>
          <w:rFonts w:ascii="Times New Roman" w:hAnsi="Times New Roman"/>
          <w:sz w:val="18"/>
          <w:szCs w:val="18"/>
        </w:rPr>
        <w:t xml:space="preserve"> услуг</w:t>
      </w:r>
      <w:r w:rsidR="0083213F" w:rsidRPr="004D319B">
        <w:rPr>
          <w:rFonts w:ascii="Times New Roman" w:hAnsi="Times New Roman"/>
          <w:sz w:val="18"/>
          <w:szCs w:val="18"/>
        </w:rPr>
        <w:t>,</w:t>
      </w:r>
      <w:r w:rsidR="002F3D5E">
        <w:rPr>
          <w:rFonts w:ascii="Times New Roman" w:hAnsi="Times New Roman"/>
          <w:sz w:val="18"/>
          <w:szCs w:val="18"/>
        </w:rPr>
        <w:t xml:space="preserve"> организациями, не относящимися к субъектам малого </w:t>
      </w:r>
      <w:r w:rsidRPr="004D319B">
        <w:rPr>
          <w:rFonts w:ascii="Times New Roman" w:hAnsi="Times New Roman"/>
          <w:sz w:val="18"/>
          <w:szCs w:val="18"/>
        </w:rPr>
        <w:t>предпринимательства</w:t>
      </w:r>
      <w:r w:rsidR="0083213F" w:rsidRPr="004D319B">
        <w:rPr>
          <w:rFonts w:ascii="Times New Roman" w:hAnsi="Times New Roman"/>
          <w:sz w:val="18"/>
          <w:szCs w:val="18"/>
        </w:rPr>
        <w:t>,</w:t>
      </w:r>
      <w:r w:rsidR="002F3D5E">
        <w:rPr>
          <w:rFonts w:ascii="Times New Roman" w:hAnsi="Times New Roman"/>
          <w:sz w:val="18"/>
          <w:szCs w:val="18"/>
        </w:rPr>
        <w:t xml:space="preserve"> составил за 2013 год 14585 тысяч руб., что составляет 107,9 % к аналогичному периоду прошлого</w:t>
      </w:r>
      <w:r w:rsidRPr="004D319B">
        <w:rPr>
          <w:rFonts w:ascii="Times New Roman" w:hAnsi="Times New Roman"/>
          <w:sz w:val="18"/>
          <w:szCs w:val="18"/>
        </w:rPr>
        <w:t xml:space="preserve"> года</w:t>
      </w:r>
      <w:r w:rsidR="0083213F" w:rsidRPr="004D319B">
        <w:rPr>
          <w:rFonts w:ascii="Times New Roman" w:hAnsi="Times New Roman"/>
          <w:sz w:val="18"/>
          <w:szCs w:val="18"/>
        </w:rPr>
        <w:t>.</w:t>
      </w:r>
    </w:p>
    <w:p w:rsidR="00F25BA6" w:rsidRPr="004D319B" w:rsidRDefault="002F3D5E" w:rsidP="004D319B">
      <w:pPr>
        <w:shd w:val="clear" w:color="auto" w:fill="FFFFFF"/>
        <w:spacing w:after="0" w:line="240" w:lineRule="auto"/>
        <w:ind w:right="10" w:firstLine="68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Лесная промышленность района специализируется на заготовке</w:t>
      </w:r>
      <w:r w:rsidR="00F25BA6" w:rsidRPr="004D319B">
        <w:rPr>
          <w:rFonts w:ascii="Times New Roman" w:hAnsi="Times New Roman"/>
          <w:sz w:val="18"/>
          <w:szCs w:val="18"/>
        </w:rPr>
        <w:t xml:space="preserve"> леса</w:t>
      </w:r>
      <w:r>
        <w:rPr>
          <w:rFonts w:ascii="Times New Roman" w:hAnsi="Times New Roman"/>
          <w:sz w:val="18"/>
          <w:szCs w:val="18"/>
        </w:rPr>
        <w:t xml:space="preserve"> и выпуске </w:t>
      </w:r>
      <w:r w:rsidR="00F25BA6" w:rsidRPr="004D319B">
        <w:rPr>
          <w:rFonts w:ascii="Times New Roman" w:hAnsi="Times New Roman"/>
          <w:sz w:val="18"/>
          <w:szCs w:val="18"/>
        </w:rPr>
        <w:t>пиломатериала.</w:t>
      </w:r>
    </w:p>
    <w:p w:rsidR="00F25BA6" w:rsidRPr="004D319B" w:rsidRDefault="00F25BA6" w:rsidP="004D319B">
      <w:pPr>
        <w:spacing w:after="0" w:line="240" w:lineRule="auto"/>
        <w:ind w:firstLine="686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Общая площадь лесного фонда в районе 338,7 ты</w:t>
      </w:r>
      <w:r w:rsidR="002F3D5E">
        <w:rPr>
          <w:rFonts w:ascii="Times New Roman" w:hAnsi="Times New Roman"/>
          <w:sz w:val="18"/>
          <w:szCs w:val="18"/>
        </w:rPr>
        <w:t>с. га. В настоящее время по ГКУ</w:t>
      </w:r>
      <w:r w:rsidRPr="004D319B">
        <w:rPr>
          <w:rFonts w:ascii="Times New Roman" w:hAnsi="Times New Roman"/>
          <w:sz w:val="18"/>
          <w:szCs w:val="18"/>
        </w:rPr>
        <w:t xml:space="preserve"> «Ю</w:t>
      </w:r>
      <w:r w:rsidR="002F3D5E">
        <w:rPr>
          <w:rFonts w:ascii="Times New Roman" w:hAnsi="Times New Roman"/>
          <w:sz w:val="18"/>
          <w:szCs w:val="18"/>
        </w:rPr>
        <w:t>рлинское лесничество» заключено 29 договоров аренды</w:t>
      </w:r>
      <w:r w:rsidRPr="004D319B">
        <w:rPr>
          <w:rFonts w:ascii="Times New Roman" w:hAnsi="Times New Roman"/>
          <w:sz w:val="18"/>
          <w:szCs w:val="18"/>
        </w:rPr>
        <w:t xml:space="preserve"> лесных участков с лесопользователями. Расчетная лесосека</w:t>
      </w:r>
      <w:r w:rsidR="002F3D5E">
        <w:rPr>
          <w:rFonts w:ascii="Times New Roman" w:hAnsi="Times New Roman"/>
          <w:sz w:val="18"/>
          <w:szCs w:val="18"/>
        </w:rPr>
        <w:t>,</w:t>
      </w:r>
      <w:r w:rsidR="0083213F" w:rsidRPr="004D319B">
        <w:rPr>
          <w:rFonts w:ascii="Times New Roman" w:hAnsi="Times New Roman"/>
          <w:sz w:val="18"/>
          <w:szCs w:val="18"/>
        </w:rPr>
        <w:t xml:space="preserve"> по лесам</w:t>
      </w:r>
      <w:r w:rsidRPr="004D319B">
        <w:rPr>
          <w:rFonts w:ascii="Times New Roman" w:hAnsi="Times New Roman"/>
          <w:sz w:val="18"/>
          <w:szCs w:val="18"/>
        </w:rPr>
        <w:t xml:space="preserve"> отданны</w:t>
      </w:r>
      <w:r w:rsidR="0083213F" w:rsidRPr="004D319B">
        <w:rPr>
          <w:rFonts w:ascii="Times New Roman" w:hAnsi="Times New Roman"/>
          <w:sz w:val="18"/>
          <w:szCs w:val="18"/>
        </w:rPr>
        <w:t>м</w:t>
      </w:r>
      <w:r w:rsidR="002F3D5E">
        <w:rPr>
          <w:rFonts w:ascii="Times New Roman" w:hAnsi="Times New Roman"/>
          <w:sz w:val="18"/>
          <w:szCs w:val="18"/>
        </w:rPr>
        <w:t xml:space="preserve"> в </w:t>
      </w:r>
      <w:r w:rsidRPr="004D319B">
        <w:rPr>
          <w:rFonts w:ascii="Times New Roman" w:hAnsi="Times New Roman"/>
          <w:sz w:val="18"/>
          <w:szCs w:val="18"/>
        </w:rPr>
        <w:t>долгосрочную аренду</w:t>
      </w:r>
      <w:r w:rsidR="0083213F" w:rsidRPr="004D319B">
        <w:rPr>
          <w:rFonts w:ascii="Times New Roman" w:hAnsi="Times New Roman"/>
          <w:sz w:val="18"/>
          <w:szCs w:val="18"/>
        </w:rPr>
        <w:t>,</w:t>
      </w:r>
      <w:r w:rsidR="002F3D5E">
        <w:rPr>
          <w:rFonts w:ascii="Times New Roman" w:hAnsi="Times New Roman"/>
          <w:sz w:val="18"/>
          <w:szCs w:val="18"/>
        </w:rPr>
        <w:t xml:space="preserve"> составила </w:t>
      </w:r>
      <w:r w:rsidRPr="004D319B">
        <w:rPr>
          <w:rFonts w:ascii="Times New Roman" w:hAnsi="Times New Roman"/>
          <w:sz w:val="18"/>
          <w:szCs w:val="18"/>
        </w:rPr>
        <w:t>460,</w:t>
      </w:r>
      <w:r w:rsidR="0083213F" w:rsidRPr="004D319B">
        <w:rPr>
          <w:rFonts w:ascii="Times New Roman" w:hAnsi="Times New Roman"/>
          <w:sz w:val="18"/>
          <w:szCs w:val="18"/>
        </w:rPr>
        <w:t>3 тыс</w:t>
      </w:r>
      <w:proofErr w:type="gramStart"/>
      <w:r w:rsidR="0083213F" w:rsidRPr="004D319B">
        <w:rPr>
          <w:rFonts w:ascii="Times New Roman" w:hAnsi="Times New Roman"/>
          <w:sz w:val="18"/>
          <w:szCs w:val="18"/>
        </w:rPr>
        <w:t>.к</w:t>
      </w:r>
      <w:proofErr w:type="gramEnd"/>
      <w:r w:rsidR="0083213F" w:rsidRPr="004D319B">
        <w:rPr>
          <w:rFonts w:ascii="Times New Roman" w:hAnsi="Times New Roman"/>
          <w:sz w:val="18"/>
          <w:szCs w:val="18"/>
        </w:rPr>
        <w:t xml:space="preserve">уб. метров, в т.ч. хвои - </w:t>
      </w:r>
      <w:r w:rsidRPr="004D319B">
        <w:rPr>
          <w:rFonts w:ascii="Times New Roman" w:hAnsi="Times New Roman"/>
          <w:sz w:val="18"/>
          <w:szCs w:val="18"/>
        </w:rPr>
        <w:t>215</w:t>
      </w:r>
      <w:r w:rsidR="002F3D5E">
        <w:rPr>
          <w:rFonts w:ascii="Times New Roman" w:hAnsi="Times New Roman"/>
          <w:sz w:val="18"/>
          <w:szCs w:val="18"/>
        </w:rPr>
        <w:t xml:space="preserve">,0 тыс.куб. метров. Фактическая рубка за 2013 год, </w:t>
      </w:r>
      <w:r w:rsidRPr="004D319B">
        <w:rPr>
          <w:rFonts w:ascii="Times New Roman" w:hAnsi="Times New Roman"/>
          <w:sz w:val="18"/>
          <w:szCs w:val="18"/>
        </w:rPr>
        <w:t>по лесам отд</w:t>
      </w:r>
      <w:r w:rsidR="002F3D5E">
        <w:rPr>
          <w:rFonts w:ascii="Times New Roman" w:hAnsi="Times New Roman"/>
          <w:sz w:val="18"/>
          <w:szCs w:val="18"/>
        </w:rPr>
        <w:t>анным в аренду,</w:t>
      </w:r>
      <w:r w:rsidR="004B494D" w:rsidRPr="004D319B">
        <w:rPr>
          <w:rFonts w:ascii="Times New Roman" w:hAnsi="Times New Roman"/>
          <w:sz w:val="18"/>
          <w:szCs w:val="18"/>
        </w:rPr>
        <w:t xml:space="preserve"> составила </w:t>
      </w:r>
      <w:r w:rsidRPr="004D319B">
        <w:rPr>
          <w:rFonts w:ascii="Times New Roman" w:hAnsi="Times New Roman"/>
          <w:sz w:val="18"/>
          <w:szCs w:val="18"/>
        </w:rPr>
        <w:t>330,1 тыс</w:t>
      </w:r>
      <w:proofErr w:type="gramStart"/>
      <w:r w:rsidRPr="004D319B">
        <w:rPr>
          <w:rFonts w:ascii="Times New Roman" w:hAnsi="Times New Roman"/>
          <w:sz w:val="18"/>
          <w:szCs w:val="18"/>
        </w:rPr>
        <w:t>.к</w:t>
      </w:r>
      <w:proofErr w:type="gramEnd"/>
      <w:r w:rsidRPr="004D319B">
        <w:rPr>
          <w:rFonts w:ascii="Times New Roman" w:hAnsi="Times New Roman"/>
          <w:sz w:val="18"/>
          <w:szCs w:val="18"/>
        </w:rPr>
        <w:t>уб.м., в том числе по хвойному хозяйству -</w:t>
      </w:r>
      <w:r w:rsidR="0095294E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169,0 тыс.куб.м. Освоение расчетной л</w:t>
      </w:r>
      <w:r w:rsidR="002F3D5E">
        <w:rPr>
          <w:rFonts w:ascii="Times New Roman" w:hAnsi="Times New Roman"/>
          <w:sz w:val="18"/>
          <w:szCs w:val="18"/>
        </w:rPr>
        <w:t xml:space="preserve">есосеки арендаторами </w:t>
      </w:r>
      <w:r w:rsidR="004B494D" w:rsidRPr="004D319B">
        <w:rPr>
          <w:rFonts w:ascii="Times New Roman" w:hAnsi="Times New Roman"/>
          <w:sz w:val="18"/>
          <w:szCs w:val="18"/>
        </w:rPr>
        <w:t>составило</w:t>
      </w:r>
      <w:r w:rsidRPr="004D319B">
        <w:rPr>
          <w:rFonts w:ascii="Times New Roman" w:hAnsi="Times New Roman"/>
          <w:sz w:val="18"/>
          <w:szCs w:val="18"/>
        </w:rPr>
        <w:t xml:space="preserve"> 71,7%, в том числе по хвойному хозяйству</w:t>
      </w:r>
      <w:r w:rsidR="0095294E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- 78,6%. Освоение расчетной лесосеки в целом по лесничеству, включа</w:t>
      </w:r>
      <w:r w:rsidR="004B494D" w:rsidRPr="004D319B">
        <w:rPr>
          <w:rFonts w:ascii="Times New Roman" w:hAnsi="Times New Roman"/>
          <w:sz w:val="18"/>
          <w:szCs w:val="18"/>
        </w:rPr>
        <w:t xml:space="preserve">я собственные нужды, составило </w:t>
      </w:r>
      <w:r w:rsidRPr="004D319B">
        <w:rPr>
          <w:rFonts w:ascii="Times New Roman" w:hAnsi="Times New Roman"/>
          <w:sz w:val="18"/>
          <w:szCs w:val="18"/>
        </w:rPr>
        <w:t>70,3%, в т</w:t>
      </w:r>
      <w:r w:rsidR="004B494D" w:rsidRPr="004D319B">
        <w:rPr>
          <w:rFonts w:ascii="Times New Roman" w:hAnsi="Times New Roman"/>
          <w:sz w:val="18"/>
          <w:szCs w:val="18"/>
        </w:rPr>
        <w:t>ом числе по хвойному хозяйству -</w:t>
      </w:r>
      <w:r w:rsidRPr="004D319B">
        <w:rPr>
          <w:rFonts w:ascii="Times New Roman" w:hAnsi="Times New Roman"/>
          <w:sz w:val="18"/>
          <w:szCs w:val="18"/>
        </w:rPr>
        <w:t xml:space="preserve"> 79,1%.</w:t>
      </w:r>
    </w:p>
    <w:p w:rsidR="00F25BA6" w:rsidRPr="004D319B" w:rsidRDefault="002F3D5E" w:rsidP="004D319B">
      <w:pPr>
        <w:shd w:val="clear" w:color="auto" w:fill="FFFFFF"/>
        <w:spacing w:after="0" w:line="240" w:lineRule="auto"/>
        <w:ind w:left="10" w:right="-5" w:firstLine="68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 территории района, по учтенным данным, переработку древесины осуществляют 34 пилорамы.</w:t>
      </w:r>
    </w:p>
    <w:p w:rsidR="00F25BA6" w:rsidRPr="004D319B" w:rsidRDefault="002F3D5E" w:rsidP="004D319B">
      <w:pPr>
        <w:shd w:val="clear" w:color="auto" w:fill="FFFFFF"/>
        <w:spacing w:after="0" w:line="240" w:lineRule="auto"/>
        <w:ind w:left="10" w:right="-5" w:firstLine="68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Слабые стороны: низкое освоение расчетной лесосеки (70,3%), нерациональное использование</w:t>
      </w:r>
      <w:r w:rsidR="00F25BA6" w:rsidRPr="004D319B">
        <w:rPr>
          <w:rFonts w:ascii="Times New Roman" w:hAnsi="Times New Roman"/>
          <w:sz w:val="18"/>
          <w:szCs w:val="18"/>
        </w:rPr>
        <w:t xml:space="preserve"> сырья (лист</w:t>
      </w:r>
      <w:r>
        <w:rPr>
          <w:rFonts w:ascii="Times New Roman" w:hAnsi="Times New Roman"/>
          <w:sz w:val="18"/>
          <w:szCs w:val="18"/>
        </w:rPr>
        <w:t>ва, ветки, отходы</w:t>
      </w:r>
      <w:r w:rsidR="004B494D" w:rsidRPr="004D319B">
        <w:rPr>
          <w:rFonts w:ascii="Times New Roman" w:hAnsi="Times New Roman"/>
          <w:sz w:val="18"/>
          <w:szCs w:val="18"/>
        </w:rPr>
        <w:t xml:space="preserve"> лесопиления не </w:t>
      </w:r>
      <w:r w:rsidR="00F25BA6" w:rsidRPr="004D319B">
        <w:rPr>
          <w:rFonts w:ascii="Times New Roman" w:hAnsi="Times New Roman"/>
          <w:sz w:val="18"/>
          <w:szCs w:val="18"/>
        </w:rPr>
        <w:t>используется</w:t>
      </w:r>
      <w:r>
        <w:rPr>
          <w:rFonts w:ascii="Times New Roman" w:hAnsi="Times New Roman"/>
          <w:sz w:val="18"/>
          <w:szCs w:val="18"/>
        </w:rPr>
        <w:t>), использование</w:t>
      </w:r>
      <w:r w:rsidR="004B494D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устаревших малоэффективных технологий, высокая степень износа основных </w:t>
      </w:r>
      <w:r w:rsidR="00F25BA6" w:rsidRPr="004D319B">
        <w:rPr>
          <w:rFonts w:ascii="Times New Roman" w:hAnsi="Times New Roman"/>
          <w:sz w:val="18"/>
          <w:szCs w:val="18"/>
        </w:rPr>
        <w:t>средств.</w:t>
      </w:r>
    </w:p>
    <w:p w:rsidR="00153CE3" w:rsidRPr="004D319B" w:rsidRDefault="002F3D5E" w:rsidP="004D319B">
      <w:pPr>
        <w:shd w:val="clear" w:color="auto" w:fill="FFFFFF"/>
        <w:spacing w:after="0" w:line="240" w:lineRule="auto"/>
        <w:ind w:right="-5" w:firstLine="68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Основой агропромышленного комплекса района является сельское хозяйство, которое включает сельскохозяйственные предприятия, личные подсобные хозяйства, крестьянские (фермерские) хозяйства. Основными</w:t>
      </w:r>
      <w:r w:rsidR="00F25BA6" w:rsidRPr="004D319B">
        <w:rPr>
          <w:rFonts w:ascii="Times New Roman" w:hAnsi="Times New Roman"/>
          <w:sz w:val="18"/>
          <w:szCs w:val="18"/>
        </w:rPr>
        <w:t xml:space="preserve"> отр</w:t>
      </w:r>
      <w:r>
        <w:rPr>
          <w:rFonts w:ascii="Times New Roman" w:hAnsi="Times New Roman"/>
          <w:sz w:val="18"/>
          <w:szCs w:val="18"/>
        </w:rPr>
        <w:t>аслями специализации являются</w:t>
      </w:r>
      <w:r w:rsidR="00F25BA6" w:rsidRPr="004D319B">
        <w:rPr>
          <w:rFonts w:ascii="Times New Roman" w:hAnsi="Times New Roman"/>
          <w:sz w:val="18"/>
          <w:szCs w:val="18"/>
        </w:rPr>
        <w:t xml:space="preserve"> мясн</w:t>
      </w:r>
      <w:r>
        <w:rPr>
          <w:rFonts w:ascii="Times New Roman" w:hAnsi="Times New Roman"/>
          <w:sz w:val="18"/>
          <w:szCs w:val="18"/>
        </w:rPr>
        <w:t>ое</w:t>
      </w:r>
      <w:r w:rsidR="00F25BA6" w:rsidRPr="004D319B">
        <w:rPr>
          <w:rFonts w:ascii="Times New Roman" w:hAnsi="Times New Roman"/>
          <w:sz w:val="18"/>
          <w:szCs w:val="18"/>
        </w:rPr>
        <w:t xml:space="preserve"> ж</w:t>
      </w:r>
      <w:r>
        <w:rPr>
          <w:rFonts w:ascii="Times New Roman" w:hAnsi="Times New Roman"/>
          <w:sz w:val="18"/>
          <w:szCs w:val="18"/>
        </w:rPr>
        <w:t xml:space="preserve">ивотноводство, растениеводство. В реестре поддержки </w:t>
      </w:r>
      <w:r w:rsidR="00F25BA6" w:rsidRPr="004D319B">
        <w:rPr>
          <w:rFonts w:ascii="Times New Roman" w:hAnsi="Times New Roman"/>
          <w:sz w:val="18"/>
          <w:szCs w:val="18"/>
        </w:rPr>
        <w:t>сельхозпроизводителей</w:t>
      </w:r>
      <w:r>
        <w:rPr>
          <w:rFonts w:ascii="Times New Roman" w:hAnsi="Times New Roman"/>
          <w:sz w:val="18"/>
          <w:szCs w:val="18"/>
        </w:rPr>
        <w:t xml:space="preserve"> на 01.01.2014 года</w:t>
      </w:r>
      <w:r w:rsidR="00F25BA6" w:rsidRPr="004D319B">
        <w:rPr>
          <w:rFonts w:ascii="Times New Roman" w:hAnsi="Times New Roman"/>
          <w:sz w:val="18"/>
          <w:szCs w:val="18"/>
        </w:rPr>
        <w:t xml:space="preserve"> зарегис</w:t>
      </w:r>
      <w:r>
        <w:rPr>
          <w:rFonts w:ascii="Times New Roman" w:hAnsi="Times New Roman"/>
          <w:sz w:val="18"/>
          <w:szCs w:val="18"/>
        </w:rPr>
        <w:t>трированы 2</w:t>
      </w:r>
      <w:r w:rsidR="00493BD5" w:rsidRPr="004D319B">
        <w:rPr>
          <w:rFonts w:ascii="Times New Roman" w:hAnsi="Times New Roman"/>
          <w:sz w:val="18"/>
          <w:szCs w:val="18"/>
        </w:rPr>
        <w:t xml:space="preserve"> предприятия, это </w:t>
      </w:r>
      <w:r w:rsidR="00F25BA6" w:rsidRPr="004D319B">
        <w:rPr>
          <w:rFonts w:ascii="Times New Roman" w:hAnsi="Times New Roman"/>
          <w:sz w:val="18"/>
          <w:szCs w:val="18"/>
        </w:rPr>
        <w:t>СП</w:t>
      </w:r>
      <w:r w:rsidR="0083213F" w:rsidRPr="004D319B">
        <w:rPr>
          <w:rFonts w:ascii="Times New Roman" w:hAnsi="Times New Roman"/>
          <w:sz w:val="18"/>
          <w:szCs w:val="18"/>
        </w:rPr>
        <w:t>К «Вятчинский»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sz w:val="18"/>
          <w:szCs w:val="18"/>
        </w:rPr>
        <w:t xml:space="preserve">и </w:t>
      </w:r>
      <w:r w:rsidR="00493BD5" w:rsidRPr="004D319B">
        <w:rPr>
          <w:rFonts w:ascii="Times New Roman" w:hAnsi="Times New Roman"/>
          <w:sz w:val="18"/>
          <w:szCs w:val="18"/>
        </w:rPr>
        <w:t>ООО</w:t>
      </w:r>
      <w:proofErr w:type="gramEnd"/>
      <w:r w:rsidR="00493BD5" w:rsidRPr="004D319B">
        <w:rPr>
          <w:rFonts w:ascii="Times New Roman" w:hAnsi="Times New Roman"/>
          <w:sz w:val="18"/>
          <w:szCs w:val="18"/>
        </w:rPr>
        <w:t xml:space="preserve"> «Родник»</w:t>
      </w:r>
      <w:r>
        <w:rPr>
          <w:rFonts w:ascii="Times New Roman" w:hAnsi="Times New Roman"/>
          <w:sz w:val="18"/>
          <w:szCs w:val="18"/>
        </w:rPr>
        <w:t>, а также 10 КФХ. В сельском</w:t>
      </w:r>
      <w:r w:rsidR="00F25BA6" w:rsidRPr="004D319B">
        <w:rPr>
          <w:rFonts w:ascii="Times New Roman" w:hAnsi="Times New Roman"/>
          <w:sz w:val="18"/>
          <w:szCs w:val="18"/>
        </w:rPr>
        <w:t xml:space="preserve"> хозяйстве</w:t>
      </w:r>
      <w:r>
        <w:rPr>
          <w:rFonts w:ascii="Times New Roman" w:hAnsi="Times New Roman"/>
          <w:sz w:val="18"/>
          <w:szCs w:val="18"/>
        </w:rPr>
        <w:t xml:space="preserve"> района сложились негативные </w:t>
      </w:r>
      <w:r w:rsidR="00F25BA6" w:rsidRPr="004D319B">
        <w:rPr>
          <w:rFonts w:ascii="Times New Roman" w:hAnsi="Times New Roman"/>
          <w:sz w:val="18"/>
          <w:szCs w:val="18"/>
        </w:rPr>
        <w:t>проц</w:t>
      </w:r>
      <w:r>
        <w:rPr>
          <w:rFonts w:ascii="Times New Roman" w:hAnsi="Times New Roman"/>
          <w:sz w:val="18"/>
          <w:szCs w:val="18"/>
        </w:rPr>
        <w:t>ессы - приостановление работы по повышению плодородия почв и мелиорации земель,</w:t>
      </w:r>
      <w:r w:rsidR="00F25BA6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зарастание сельскохозяйственных угодий и сокращение поголовья скота.</w:t>
      </w:r>
    </w:p>
    <w:p w:rsidR="00153CE3" w:rsidRPr="004D319B" w:rsidRDefault="002F3D5E" w:rsidP="004D319B">
      <w:pPr>
        <w:shd w:val="clear" w:color="auto" w:fill="FFFFFF"/>
        <w:spacing w:after="0" w:line="240" w:lineRule="auto"/>
        <w:ind w:right="-5" w:firstLine="68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Личные подсобные</w:t>
      </w:r>
      <w:r w:rsidR="00F25BA6" w:rsidRPr="004D319B">
        <w:rPr>
          <w:rFonts w:ascii="Times New Roman" w:hAnsi="Times New Roman"/>
          <w:sz w:val="18"/>
          <w:szCs w:val="18"/>
        </w:rPr>
        <w:t xml:space="preserve"> хозяйства</w:t>
      </w:r>
      <w:r>
        <w:rPr>
          <w:rFonts w:ascii="Times New Roman" w:hAnsi="Times New Roman"/>
          <w:sz w:val="18"/>
          <w:szCs w:val="18"/>
        </w:rPr>
        <w:t xml:space="preserve"> населения – составная часть аграрной экономики района, </w:t>
      </w:r>
      <w:r w:rsidR="00F25BA6" w:rsidRPr="004D319B">
        <w:rPr>
          <w:rFonts w:ascii="Times New Roman" w:hAnsi="Times New Roman"/>
          <w:sz w:val="18"/>
          <w:szCs w:val="18"/>
        </w:rPr>
        <w:t>со</w:t>
      </w:r>
      <w:r>
        <w:rPr>
          <w:rFonts w:ascii="Times New Roman" w:hAnsi="Times New Roman"/>
          <w:sz w:val="18"/>
          <w:szCs w:val="18"/>
        </w:rPr>
        <w:t>циально-экономическое значение которой в последние годы существенно снизилось. За счет</w:t>
      </w:r>
      <w:r w:rsidR="00F25BA6" w:rsidRPr="004D319B">
        <w:rPr>
          <w:rFonts w:ascii="Times New Roman" w:hAnsi="Times New Roman"/>
          <w:sz w:val="18"/>
          <w:szCs w:val="18"/>
        </w:rPr>
        <w:t xml:space="preserve"> личных</w:t>
      </w:r>
      <w:r>
        <w:rPr>
          <w:rFonts w:ascii="Times New Roman" w:hAnsi="Times New Roman"/>
          <w:sz w:val="18"/>
          <w:szCs w:val="18"/>
        </w:rPr>
        <w:t xml:space="preserve"> подсобных хозяйств населения главным образом решается основная задача самообеспечения сельских семей продовольствием. Личные подсобные </w:t>
      </w:r>
      <w:r w:rsidR="00F25BA6" w:rsidRPr="004D319B">
        <w:rPr>
          <w:rFonts w:ascii="Times New Roman" w:hAnsi="Times New Roman"/>
          <w:sz w:val="18"/>
          <w:szCs w:val="18"/>
        </w:rPr>
        <w:t>хоз</w:t>
      </w:r>
      <w:r>
        <w:rPr>
          <w:rFonts w:ascii="Times New Roman" w:hAnsi="Times New Roman"/>
          <w:sz w:val="18"/>
          <w:szCs w:val="18"/>
        </w:rPr>
        <w:t>яйства способствуют сохранению сельского образа жизни, зачастую являются единственным местом занятости для сельских безработных. Поэтому одним из приоритетных направлений национального</w:t>
      </w:r>
      <w:r w:rsidR="00F25BA6" w:rsidRPr="004D319B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 xml:space="preserve">роекта «Развитие АПК» являлось в 2013 </w:t>
      </w:r>
      <w:r w:rsidR="00153CE3" w:rsidRPr="004D319B">
        <w:rPr>
          <w:rFonts w:ascii="Times New Roman" w:hAnsi="Times New Roman"/>
          <w:sz w:val="18"/>
          <w:szCs w:val="18"/>
        </w:rPr>
        <w:t xml:space="preserve">году </w:t>
      </w:r>
      <w:r w:rsidR="00F25BA6" w:rsidRPr="004D319B">
        <w:rPr>
          <w:rFonts w:ascii="Times New Roman" w:hAnsi="Times New Roman"/>
          <w:sz w:val="18"/>
          <w:szCs w:val="18"/>
        </w:rPr>
        <w:t>под</w:t>
      </w:r>
      <w:r>
        <w:rPr>
          <w:rFonts w:ascii="Times New Roman" w:hAnsi="Times New Roman"/>
          <w:sz w:val="18"/>
          <w:szCs w:val="18"/>
        </w:rPr>
        <w:t>держка малых форм хозяйствования на</w:t>
      </w:r>
      <w:r w:rsidR="00F25BA6" w:rsidRPr="004D319B">
        <w:rPr>
          <w:rFonts w:ascii="Times New Roman" w:hAnsi="Times New Roman"/>
          <w:sz w:val="18"/>
          <w:szCs w:val="18"/>
        </w:rPr>
        <w:t xml:space="preserve"> с</w:t>
      </w:r>
      <w:r w:rsidR="00153CE3" w:rsidRPr="004D319B">
        <w:rPr>
          <w:rFonts w:ascii="Times New Roman" w:hAnsi="Times New Roman"/>
          <w:sz w:val="18"/>
          <w:szCs w:val="18"/>
        </w:rPr>
        <w:t xml:space="preserve">еле. </w:t>
      </w:r>
      <w:r>
        <w:rPr>
          <w:rFonts w:ascii="Times New Roman" w:hAnsi="Times New Roman"/>
          <w:sz w:val="18"/>
          <w:szCs w:val="18"/>
        </w:rPr>
        <w:t>В 2013 году по мероприятию «Поддержка начинающих КФХ» выдано два гранта: это КФХ Кулагиной Л.Л. с. Юрла в сумме 1335,0</w:t>
      </w:r>
      <w:r w:rsidR="00F25BA6" w:rsidRPr="004D319B">
        <w:rPr>
          <w:rFonts w:ascii="Times New Roman" w:hAnsi="Times New Roman"/>
          <w:sz w:val="18"/>
          <w:szCs w:val="18"/>
        </w:rPr>
        <w:t xml:space="preserve"> тыс.</w:t>
      </w:r>
      <w:r w:rsidR="004B494D" w:rsidRPr="004D319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рублей и КФХ</w:t>
      </w:r>
      <w:r w:rsidR="00F25BA6" w:rsidRPr="004D319B">
        <w:rPr>
          <w:rFonts w:ascii="Times New Roman" w:hAnsi="Times New Roman"/>
          <w:sz w:val="18"/>
          <w:szCs w:val="18"/>
        </w:rPr>
        <w:t xml:space="preserve"> Кудымова П.А. из д. Булдыри, в сумме 991,8 тыс</w:t>
      </w:r>
      <w:proofErr w:type="gramStart"/>
      <w:r w:rsidR="00F25BA6"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="00F25BA6" w:rsidRPr="004D319B">
        <w:rPr>
          <w:rFonts w:ascii="Times New Roman" w:hAnsi="Times New Roman"/>
          <w:sz w:val="18"/>
          <w:szCs w:val="18"/>
        </w:rPr>
        <w:t>у</w:t>
      </w:r>
      <w:r>
        <w:rPr>
          <w:rFonts w:ascii="Times New Roman" w:hAnsi="Times New Roman"/>
          <w:sz w:val="18"/>
          <w:szCs w:val="18"/>
        </w:rPr>
        <w:t>блей. Гранты выданы для разведения КРС.</w:t>
      </w:r>
    </w:p>
    <w:p w:rsidR="00F25BA6" w:rsidRPr="004D319B" w:rsidRDefault="00153CE3" w:rsidP="004D319B">
      <w:pPr>
        <w:shd w:val="clear" w:color="auto" w:fill="FFFFFF"/>
        <w:spacing w:after="0" w:line="240" w:lineRule="auto"/>
        <w:ind w:right="-5" w:firstLine="686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Выдано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520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кредитов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сбербанком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России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развитие личных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подсобных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хозяйств,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из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них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субсидируются - 58.</w:t>
      </w:r>
      <w:r w:rsidR="002F3D5E">
        <w:rPr>
          <w:rFonts w:ascii="Times New Roman" w:hAnsi="Times New Roman"/>
          <w:sz w:val="18"/>
          <w:szCs w:val="18"/>
        </w:rPr>
        <w:t xml:space="preserve"> </w:t>
      </w:r>
    </w:p>
    <w:p w:rsidR="00F25BA6" w:rsidRPr="004D319B" w:rsidRDefault="00F25BA6" w:rsidP="004D319B">
      <w:pPr>
        <w:shd w:val="clear" w:color="auto" w:fill="FFFFFF"/>
        <w:spacing w:after="0" w:line="240" w:lineRule="auto"/>
        <w:ind w:right="-5" w:firstLine="686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 районе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отсутствуют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предприятия по заготовке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 переработке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сельскохозяйственной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продукции, ягод, грибов, нет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своего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убойного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цеха.</w:t>
      </w:r>
      <w:r w:rsidR="002F3D5E">
        <w:rPr>
          <w:rFonts w:ascii="Times New Roman" w:hAnsi="Times New Roman"/>
          <w:sz w:val="18"/>
          <w:szCs w:val="18"/>
        </w:rPr>
        <w:t xml:space="preserve">  </w:t>
      </w:r>
    </w:p>
    <w:p w:rsidR="00F25BA6" w:rsidRPr="004D319B" w:rsidRDefault="004B494D" w:rsidP="004D319B">
      <w:pPr>
        <w:shd w:val="clear" w:color="auto" w:fill="FFFFFF"/>
        <w:spacing w:after="0" w:line="240" w:lineRule="auto"/>
        <w:ind w:right="-5" w:firstLine="686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Основные виды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D319B">
        <w:rPr>
          <w:rFonts w:ascii="Times New Roman" w:hAnsi="Times New Roman"/>
          <w:sz w:val="18"/>
          <w:szCs w:val="18"/>
        </w:rPr>
        <w:t>продукции</w:t>
      </w:r>
      <w:proofErr w:type="gramEnd"/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выпускаемые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предприятиями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района: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пиломатериал, древесный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уголь, цельномолочная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 xml:space="preserve">продукция (молоко, сметана, творог), </w:t>
      </w:r>
      <w:r w:rsidR="00F25BA6" w:rsidRPr="004D319B">
        <w:rPr>
          <w:rFonts w:ascii="Times New Roman" w:hAnsi="Times New Roman"/>
          <w:sz w:val="18"/>
          <w:szCs w:val="18"/>
        </w:rPr>
        <w:lastRenderedPageBreak/>
        <w:t>мясо, хлеб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хлебобулочные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изделия,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кондитерские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изделия,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полуфабрикаты (пельмени,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котлеты, тесто 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прочая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продукция).</w:t>
      </w:r>
    </w:p>
    <w:p w:rsidR="00F25BA6" w:rsidRPr="004D319B" w:rsidRDefault="00F25BA6" w:rsidP="004D319B">
      <w:pPr>
        <w:shd w:val="clear" w:color="auto" w:fill="FFFFFF"/>
        <w:spacing w:after="0" w:line="240" w:lineRule="auto"/>
        <w:ind w:right="-5" w:firstLine="686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были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проведены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2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межмуниципальные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ярмарки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«Русский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D5C4F" w:rsidRPr="004D319B">
        <w:rPr>
          <w:rFonts w:ascii="Times New Roman" w:hAnsi="Times New Roman"/>
          <w:sz w:val="18"/>
          <w:szCs w:val="18"/>
        </w:rPr>
        <w:t>остров», (весенняя 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D5C4F" w:rsidRPr="004D319B">
        <w:rPr>
          <w:rFonts w:ascii="Times New Roman" w:hAnsi="Times New Roman"/>
          <w:sz w:val="18"/>
          <w:szCs w:val="18"/>
        </w:rPr>
        <w:t>осенняя), которые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D5C4F" w:rsidRPr="004D319B">
        <w:rPr>
          <w:rFonts w:ascii="Times New Roman" w:hAnsi="Times New Roman"/>
          <w:sz w:val="18"/>
          <w:szCs w:val="18"/>
        </w:rPr>
        <w:t>стали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D5C4F" w:rsidRPr="004D319B">
        <w:rPr>
          <w:rFonts w:ascii="Times New Roman" w:hAnsi="Times New Roman"/>
          <w:sz w:val="18"/>
          <w:szCs w:val="18"/>
        </w:rPr>
        <w:t>в районе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D5C4F" w:rsidRPr="004D319B">
        <w:rPr>
          <w:rFonts w:ascii="Times New Roman" w:hAnsi="Times New Roman"/>
          <w:sz w:val="18"/>
          <w:szCs w:val="18"/>
        </w:rPr>
        <w:t>традиционными.</w:t>
      </w:r>
      <w:r w:rsidR="002F3D5E">
        <w:rPr>
          <w:rFonts w:ascii="Times New Roman" w:hAnsi="Times New Roman"/>
          <w:sz w:val="18"/>
          <w:szCs w:val="18"/>
        </w:rPr>
        <w:t xml:space="preserve"> </w:t>
      </w:r>
    </w:p>
    <w:p w:rsidR="00F25BA6" w:rsidRPr="004D319B" w:rsidRDefault="00F25BA6" w:rsidP="004D319B">
      <w:pPr>
        <w:pStyle w:val="af3"/>
        <w:ind w:firstLine="686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Торговля является с точки зрения формирования дополнительных источников налоговых платежей более перспективным направлением.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В районе име</w:t>
      </w:r>
      <w:r w:rsidR="004B494D" w:rsidRPr="004D319B">
        <w:rPr>
          <w:sz w:val="18"/>
          <w:szCs w:val="18"/>
        </w:rPr>
        <w:t>ю</w:t>
      </w:r>
      <w:r w:rsidRPr="004D319B">
        <w:rPr>
          <w:sz w:val="18"/>
          <w:szCs w:val="18"/>
        </w:rPr>
        <w:t>тся 128 магазинов, 1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пот</w:t>
      </w:r>
      <w:r w:rsidR="004B494D" w:rsidRPr="004D319B">
        <w:rPr>
          <w:sz w:val="18"/>
          <w:szCs w:val="18"/>
        </w:rPr>
        <w:t>ребительское</w:t>
      </w:r>
      <w:r w:rsidR="002F3D5E">
        <w:rPr>
          <w:sz w:val="18"/>
          <w:szCs w:val="18"/>
        </w:rPr>
        <w:t xml:space="preserve"> </w:t>
      </w:r>
      <w:r w:rsidR="004B494D" w:rsidRPr="004D319B">
        <w:rPr>
          <w:sz w:val="18"/>
          <w:szCs w:val="18"/>
        </w:rPr>
        <w:t>общество, 5 аптек (</w:t>
      </w:r>
      <w:r w:rsidRPr="004D319B">
        <w:rPr>
          <w:sz w:val="18"/>
          <w:szCs w:val="18"/>
        </w:rPr>
        <w:t>одна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из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них ветеринарная</w:t>
      </w:r>
      <w:r w:rsidR="004B494D" w:rsidRPr="004D319B">
        <w:rPr>
          <w:sz w:val="18"/>
          <w:szCs w:val="18"/>
        </w:rPr>
        <w:t xml:space="preserve">). </w:t>
      </w:r>
      <w:r w:rsidRPr="004D319B">
        <w:rPr>
          <w:sz w:val="18"/>
          <w:szCs w:val="18"/>
        </w:rPr>
        <w:t xml:space="preserve">В 2013 году объем розничного товарооборота составил 349,5 млн. руб., </w:t>
      </w:r>
      <w:r w:rsidR="00030F59" w:rsidRPr="004D319B">
        <w:rPr>
          <w:sz w:val="18"/>
          <w:szCs w:val="18"/>
        </w:rPr>
        <w:t xml:space="preserve">(106,6%. к </w:t>
      </w:r>
      <w:r w:rsidRPr="004D319B">
        <w:rPr>
          <w:sz w:val="18"/>
          <w:szCs w:val="18"/>
        </w:rPr>
        <w:t>аналогичному периоду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2012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 xml:space="preserve">года в </w:t>
      </w:r>
      <w:r w:rsidR="0013058C" w:rsidRPr="004D319B">
        <w:rPr>
          <w:sz w:val="18"/>
          <w:szCs w:val="18"/>
        </w:rPr>
        <w:t>сопоставимых ценах</w:t>
      </w:r>
      <w:r w:rsidR="00030F59" w:rsidRPr="004D319B">
        <w:rPr>
          <w:sz w:val="18"/>
          <w:szCs w:val="18"/>
        </w:rPr>
        <w:t>).</w:t>
      </w:r>
      <w:r w:rsidR="002F3D5E">
        <w:rPr>
          <w:sz w:val="18"/>
          <w:szCs w:val="18"/>
        </w:rPr>
        <w:t xml:space="preserve"> </w:t>
      </w:r>
      <w:r w:rsidR="00030F59" w:rsidRPr="004D319B">
        <w:rPr>
          <w:sz w:val="18"/>
          <w:szCs w:val="18"/>
        </w:rPr>
        <w:t xml:space="preserve">По статистическим данным доля </w:t>
      </w:r>
      <w:r w:rsidRPr="004D319B">
        <w:rPr>
          <w:sz w:val="18"/>
          <w:szCs w:val="18"/>
        </w:rPr>
        <w:t xml:space="preserve">района в товарообороте края в 2013 году составила 0,08 %. </w:t>
      </w:r>
    </w:p>
    <w:p w:rsidR="00F25BA6" w:rsidRPr="004D319B" w:rsidRDefault="00F25BA6" w:rsidP="004D319B">
      <w:pPr>
        <w:pStyle w:val="af3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8"/>
        <w:gridCol w:w="926"/>
        <w:gridCol w:w="805"/>
        <w:gridCol w:w="847"/>
        <w:gridCol w:w="818"/>
      </w:tblGrid>
      <w:tr w:rsidR="00F25BA6" w:rsidRPr="004D319B" w:rsidTr="0064719D">
        <w:tc>
          <w:tcPr>
            <w:tcW w:w="3408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Показатели</w:t>
            </w:r>
          </w:p>
        </w:tc>
        <w:tc>
          <w:tcPr>
            <w:tcW w:w="926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201</w:t>
            </w:r>
            <w:r w:rsidR="000D5C4F" w:rsidRPr="004D319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05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201</w:t>
            </w:r>
            <w:r w:rsidR="000D5C4F" w:rsidRPr="004D319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7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201</w:t>
            </w:r>
            <w:r w:rsidR="000D5C4F" w:rsidRPr="004D319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201</w:t>
            </w:r>
            <w:r w:rsidR="000D5C4F" w:rsidRPr="004D319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25BA6" w:rsidRPr="004D319B" w:rsidTr="0064719D">
        <w:tc>
          <w:tcPr>
            <w:tcW w:w="3408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Оборот</w:t>
            </w:r>
            <w:r w:rsidR="002F3D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19B">
              <w:rPr>
                <w:rFonts w:ascii="Times New Roman" w:hAnsi="Times New Roman"/>
                <w:sz w:val="18"/>
                <w:szCs w:val="18"/>
              </w:rPr>
              <w:t>розничной</w:t>
            </w:r>
            <w:r w:rsidR="002F3D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19B">
              <w:rPr>
                <w:rFonts w:ascii="Times New Roman" w:hAnsi="Times New Roman"/>
                <w:sz w:val="18"/>
                <w:szCs w:val="18"/>
              </w:rPr>
              <w:t>торговли, млн.</w:t>
            </w:r>
            <w:r w:rsidR="007219CF" w:rsidRPr="004D31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19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26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200,7</w:t>
            </w:r>
          </w:p>
        </w:tc>
        <w:tc>
          <w:tcPr>
            <w:tcW w:w="805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305,7</w:t>
            </w:r>
          </w:p>
        </w:tc>
        <w:tc>
          <w:tcPr>
            <w:tcW w:w="847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327,7</w:t>
            </w:r>
          </w:p>
        </w:tc>
        <w:tc>
          <w:tcPr>
            <w:tcW w:w="818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349,5</w:t>
            </w:r>
          </w:p>
        </w:tc>
      </w:tr>
      <w:tr w:rsidR="00F25BA6" w:rsidRPr="004D319B" w:rsidTr="0064719D">
        <w:tc>
          <w:tcPr>
            <w:tcW w:w="3408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Оборот</w:t>
            </w:r>
            <w:r w:rsidR="002F3D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19B">
              <w:rPr>
                <w:rFonts w:ascii="Times New Roman" w:hAnsi="Times New Roman"/>
                <w:sz w:val="18"/>
                <w:szCs w:val="18"/>
              </w:rPr>
              <w:t>розничной</w:t>
            </w:r>
            <w:r w:rsidR="002F3D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19B">
              <w:rPr>
                <w:rFonts w:ascii="Times New Roman" w:hAnsi="Times New Roman"/>
                <w:sz w:val="18"/>
                <w:szCs w:val="18"/>
              </w:rPr>
              <w:t>торговли на душу населения, рублей</w:t>
            </w:r>
          </w:p>
        </w:tc>
        <w:tc>
          <w:tcPr>
            <w:tcW w:w="926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20837</w:t>
            </w:r>
          </w:p>
        </w:tc>
        <w:tc>
          <w:tcPr>
            <w:tcW w:w="805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32337</w:t>
            </w:r>
          </w:p>
        </w:tc>
        <w:tc>
          <w:tcPr>
            <w:tcW w:w="847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35604</w:t>
            </w:r>
          </w:p>
        </w:tc>
        <w:tc>
          <w:tcPr>
            <w:tcW w:w="818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38435</w:t>
            </w:r>
          </w:p>
        </w:tc>
      </w:tr>
      <w:tr w:rsidR="00F25BA6" w:rsidRPr="004D319B" w:rsidTr="0064719D">
        <w:trPr>
          <w:trHeight w:val="716"/>
        </w:trPr>
        <w:tc>
          <w:tcPr>
            <w:tcW w:w="3408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Оборот</w:t>
            </w:r>
            <w:r w:rsidR="002F3D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19B">
              <w:rPr>
                <w:rFonts w:ascii="Times New Roman" w:hAnsi="Times New Roman"/>
                <w:sz w:val="18"/>
                <w:szCs w:val="18"/>
              </w:rPr>
              <w:t>общественного</w:t>
            </w:r>
            <w:r w:rsidR="002F3D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19B">
              <w:rPr>
                <w:rFonts w:ascii="Times New Roman" w:hAnsi="Times New Roman"/>
                <w:sz w:val="18"/>
                <w:szCs w:val="18"/>
              </w:rPr>
              <w:t>питания, млн.</w:t>
            </w:r>
            <w:r w:rsidR="007219CF" w:rsidRPr="004D319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D319B"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926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805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847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18" w:type="dxa"/>
          </w:tcPr>
          <w:p w:rsidR="00F25BA6" w:rsidRPr="004D319B" w:rsidRDefault="00F25BA6" w:rsidP="004D31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D319B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</w:tbl>
    <w:p w:rsidR="00F25BA6" w:rsidRPr="004D319B" w:rsidRDefault="00F25BA6" w:rsidP="0064719D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В</w:t>
      </w:r>
      <w:r w:rsidR="002F3D5E">
        <w:rPr>
          <w:sz w:val="18"/>
          <w:szCs w:val="18"/>
        </w:rPr>
        <w:t xml:space="preserve"> </w:t>
      </w:r>
      <w:r w:rsidR="0013058C" w:rsidRPr="004D319B">
        <w:rPr>
          <w:sz w:val="18"/>
          <w:szCs w:val="18"/>
        </w:rPr>
        <w:t>декабре</w:t>
      </w:r>
      <w:r w:rsidR="002F3D5E">
        <w:rPr>
          <w:sz w:val="18"/>
          <w:szCs w:val="18"/>
        </w:rPr>
        <w:t xml:space="preserve"> </w:t>
      </w:r>
      <w:r w:rsidR="0013058C" w:rsidRPr="004D319B">
        <w:rPr>
          <w:sz w:val="18"/>
          <w:szCs w:val="18"/>
        </w:rPr>
        <w:t>2013</w:t>
      </w:r>
      <w:r w:rsidR="002F3D5E">
        <w:rPr>
          <w:sz w:val="18"/>
          <w:szCs w:val="18"/>
        </w:rPr>
        <w:t xml:space="preserve"> </w:t>
      </w:r>
      <w:r w:rsidR="0013058C" w:rsidRPr="004D319B">
        <w:rPr>
          <w:sz w:val="18"/>
          <w:szCs w:val="18"/>
        </w:rPr>
        <w:t>года</w:t>
      </w:r>
      <w:r w:rsidR="002F3D5E">
        <w:rPr>
          <w:sz w:val="18"/>
          <w:szCs w:val="18"/>
        </w:rPr>
        <w:t xml:space="preserve">  </w:t>
      </w:r>
      <w:r w:rsidR="00030F59" w:rsidRPr="004D319B">
        <w:rPr>
          <w:sz w:val="18"/>
          <w:szCs w:val="18"/>
        </w:rPr>
        <w:t xml:space="preserve">в </w:t>
      </w:r>
      <w:r w:rsidR="0013058C" w:rsidRPr="004D319B">
        <w:rPr>
          <w:sz w:val="18"/>
          <w:szCs w:val="18"/>
        </w:rPr>
        <w:t>с. Юрла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открылся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магазин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ЗАО «</w:t>
      </w:r>
      <w:proofErr w:type="spellStart"/>
      <w:r w:rsidRPr="004D319B">
        <w:rPr>
          <w:sz w:val="18"/>
          <w:szCs w:val="18"/>
        </w:rPr>
        <w:t>Тандер</w:t>
      </w:r>
      <w:proofErr w:type="spellEnd"/>
      <w:r w:rsidRPr="004D319B">
        <w:rPr>
          <w:sz w:val="18"/>
          <w:szCs w:val="18"/>
        </w:rPr>
        <w:t>»</w:t>
      </w:r>
      <w:r w:rsidR="002F3D5E">
        <w:rPr>
          <w:sz w:val="18"/>
          <w:szCs w:val="18"/>
        </w:rPr>
        <w:t xml:space="preserve"> </w:t>
      </w:r>
      <w:r w:rsidR="00030F59" w:rsidRPr="004D319B">
        <w:rPr>
          <w:sz w:val="18"/>
          <w:szCs w:val="18"/>
        </w:rPr>
        <w:t>«</w:t>
      </w:r>
      <w:r w:rsidRPr="004D319B">
        <w:rPr>
          <w:sz w:val="18"/>
          <w:szCs w:val="18"/>
        </w:rPr>
        <w:t>Магнит –</w:t>
      </w:r>
      <w:r w:rsidR="0064719D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Дельный</w:t>
      </w:r>
      <w:r w:rsidR="00030F59" w:rsidRPr="004D319B">
        <w:rPr>
          <w:sz w:val="18"/>
          <w:szCs w:val="18"/>
        </w:rPr>
        <w:t>»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общей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площадью 295,27 кв.м</w:t>
      </w:r>
      <w:r w:rsidR="0064719D">
        <w:rPr>
          <w:sz w:val="18"/>
          <w:szCs w:val="18"/>
        </w:rPr>
        <w:t>.</w:t>
      </w:r>
      <w:r w:rsidRPr="004D319B">
        <w:rPr>
          <w:sz w:val="18"/>
          <w:szCs w:val="18"/>
        </w:rPr>
        <w:t>, в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том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числе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торговая</w:t>
      </w:r>
      <w:r w:rsidR="002F3D5E">
        <w:rPr>
          <w:sz w:val="18"/>
          <w:szCs w:val="18"/>
        </w:rPr>
        <w:t xml:space="preserve"> </w:t>
      </w:r>
      <w:r w:rsidR="0064719D">
        <w:rPr>
          <w:sz w:val="18"/>
          <w:szCs w:val="18"/>
        </w:rPr>
        <w:t>площадь – 203,27 кв</w:t>
      </w:r>
      <w:proofErr w:type="gramStart"/>
      <w:r w:rsidR="0064719D">
        <w:rPr>
          <w:sz w:val="18"/>
          <w:szCs w:val="18"/>
        </w:rPr>
        <w:t>.м</w:t>
      </w:r>
      <w:proofErr w:type="gramEnd"/>
      <w:r w:rsidRPr="004D319B">
        <w:rPr>
          <w:sz w:val="18"/>
          <w:szCs w:val="18"/>
        </w:rPr>
        <w:t>,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создано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11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рабочих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мест.</w:t>
      </w:r>
    </w:p>
    <w:p w:rsidR="00F25BA6" w:rsidRPr="004D319B" w:rsidRDefault="00F25BA6" w:rsidP="004D3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Оборот общественного питания 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января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декабрь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2013</w:t>
      </w:r>
      <w:r w:rsidR="00030F59" w:rsidRPr="004D319B">
        <w:rPr>
          <w:rFonts w:ascii="Times New Roman" w:hAnsi="Times New Roman"/>
          <w:spacing w:val="-1"/>
          <w:sz w:val="18"/>
          <w:szCs w:val="18"/>
        </w:rPr>
        <w:t xml:space="preserve"> года</w:t>
      </w:r>
      <w:r w:rsidRPr="004D319B">
        <w:rPr>
          <w:rFonts w:ascii="Times New Roman" w:hAnsi="Times New Roman"/>
          <w:spacing w:val="-1"/>
          <w:sz w:val="18"/>
          <w:szCs w:val="18"/>
        </w:rPr>
        <w:t xml:space="preserve"> составил, по данным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статистики</w:t>
      </w:r>
      <w:r w:rsidR="00030F59" w:rsidRPr="004D319B">
        <w:rPr>
          <w:rFonts w:ascii="Times New Roman" w:hAnsi="Times New Roman"/>
          <w:spacing w:val="-1"/>
          <w:sz w:val="18"/>
          <w:szCs w:val="18"/>
        </w:rPr>
        <w:t>,</w:t>
      </w:r>
      <w:r w:rsidRPr="004D319B">
        <w:rPr>
          <w:rFonts w:ascii="Times New Roman" w:hAnsi="Times New Roman"/>
          <w:spacing w:val="-1"/>
          <w:sz w:val="18"/>
          <w:szCs w:val="18"/>
        </w:rPr>
        <w:t xml:space="preserve"> 9,0 мл</w:t>
      </w:r>
      <w:r w:rsidR="0013058C" w:rsidRPr="004D319B">
        <w:rPr>
          <w:rFonts w:ascii="Times New Roman" w:hAnsi="Times New Roman"/>
          <w:spacing w:val="-1"/>
          <w:sz w:val="18"/>
          <w:szCs w:val="18"/>
        </w:rPr>
        <w:t>н. руб., что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13058C" w:rsidRPr="004D319B">
        <w:rPr>
          <w:rFonts w:ascii="Times New Roman" w:hAnsi="Times New Roman"/>
          <w:spacing w:val="-1"/>
          <w:sz w:val="18"/>
          <w:szCs w:val="18"/>
        </w:rPr>
        <w:t>составляет</w:t>
      </w:r>
      <w:r w:rsidR="0064719D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13058C" w:rsidRPr="004D319B">
        <w:rPr>
          <w:rFonts w:ascii="Times New Roman" w:hAnsi="Times New Roman"/>
          <w:spacing w:val="-1"/>
          <w:sz w:val="18"/>
          <w:szCs w:val="18"/>
        </w:rPr>
        <w:t>100%</w:t>
      </w:r>
      <w:r w:rsidR="0064719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к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аналогичному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периоду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прошлого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года.</w:t>
      </w:r>
    </w:p>
    <w:p w:rsidR="00F25BA6" w:rsidRPr="004D319B" w:rsidRDefault="00F25BA6" w:rsidP="004D31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18"/>
          <w:szCs w:val="18"/>
        </w:rPr>
      </w:pPr>
      <w:r w:rsidRPr="004D319B">
        <w:rPr>
          <w:rFonts w:ascii="Times New Roman" w:hAnsi="Times New Roman"/>
          <w:spacing w:val="-1"/>
          <w:sz w:val="18"/>
          <w:szCs w:val="18"/>
        </w:rPr>
        <w:t>В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целях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развития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экономического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потенциала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района, в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рамках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программы</w:t>
      </w:r>
      <w:r w:rsidR="0064719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«Развитие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туризма в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Юрлинском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районе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на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2012-2014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годы»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 </w:t>
      </w:r>
      <w:r w:rsidRPr="004D319B">
        <w:rPr>
          <w:rFonts w:ascii="Times New Roman" w:hAnsi="Times New Roman"/>
          <w:spacing w:val="-1"/>
          <w:sz w:val="18"/>
          <w:szCs w:val="18"/>
        </w:rPr>
        <w:t>28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сентября 2013, как 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планировалось, прошли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гонки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Джип – спринт, на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машинах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высокой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проходимости. Учитывая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пожелания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участников 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свои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возможности,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организаторы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удлинили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трассу,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вырыли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дополнительный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ров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ямы, которые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были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залиты водой.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Также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впервые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гонках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принимали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участие квадроциклы.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</w:p>
    <w:p w:rsidR="00FA3F89" w:rsidRPr="004D319B" w:rsidRDefault="00FA3F89" w:rsidP="004D319B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Важным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индикатором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уровня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жизни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являются доходы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населения. Основным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источником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денежных доходов для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большей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части населения являются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заработная </w:t>
      </w:r>
      <w:r w:rsidR="001A13FF" w:rsidRPr="004D319B">
        <w:rPr>
          <w:rFonts w:ascii="Times New Roman" w:hAnsi="Times New Roman"/>
          <w:sz w:val="18"/>
          <w:szCs w:val="18"/>
        </w:rPr>
        <w:t>плата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1A13FF" w:rsidRPr="004D319B">
        <w:rPr>
          <w:rFonts w:ascii="Times New Roman" w:hAnsi="Times New Roman"/>
          <w:sz w:val="18"/>
          <w:szCs w:val="18"/>
        </w:rPr>
        <w:t>и пенсии. С</w:t>
      </w:r>
      <w:r w:rsidRPr="004D319B">
        <w:rPr>
          <w:rFonts w:ascii="Times New Roman" w:hAnsi="Times New Roman"/>
          <w:sz w:val="18"/>
          <w:szCs w:val="18"/>
        </w:rPr>
        <w:t>реднемесячная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заработная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плата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="001A13FF"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1A13FF" w:rsidRPr="004D319B">
        <w:rPr>
          <w:rFonts w:ascii="Times New Roman" w:hAnsi="Times New Roman"/>
          <w:sz w:val="18"/>
          <w:szCs w:val="18"/>
        </w:rPr>
        <w:t>району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E24B4B"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E24B4B" w:rsidRPr="004D319B">
        <w:rPr>
          <w:rFonts w:ascii="Times New Roman" w:hAnsi="Times New Roman"/>
          <w:sz w:val="18"/>
          <w:szCs w:val="18"/>
        </w:rPr>
        <w:t>12 месяцев 2013</w:t>
      </w:r>
      <w:r w:rsidRPr="004D319B">
        <w:rPr>
          <w:rFonts w:ascii="Times New Roman" w:hAnsi="Times New Roman"/>
          <w:sz w:val="18"/>
          <w:szCs w:val="18"/>
        </w:rPr>
        <w:t xml:space="preserve"> года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составляет 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одного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работающего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– </w:t>
      </w:r>
      <w:r w:rsidR="00E24B4B" w:rsidRPr="004D319B">
        <w:rPr>
          <w:rFonts w:ascii="Times New Roman" w:hAnsi="Times New Roman"/>
          <w:sz w:val="18"/>
          <w:szCs w:val="18"/>
        </w:rPr>
        <w:t>17043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E24B4B" w:rsidRPr="004D319B">
        <w:rPr>
          <w:rFonts w:ascii="Times New Roman" w:hAnsi="Times New Roman"/>
          <w:sz w:val="18"/>
          <w:szCs w:val="18"/>
        </w:rPr>
        <w:t>рубля, что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E24B4B" w:rsidRPr="004D319B">
        <w:rPr>
          <w:rFonts w:ascii="Times New Roman" w:hAnsi="Times New Roman"/>
          <w:sz w:val="18"/>
          <w:szCs w:val="18"/>
        </w:rPr>
        <w:t>составляет 116,5</w:t>
      </w:r>
      <w:r w:rsidRPr="004D319B">
        <w:rPr>
          <w:rFonts w:ascii="Times New Roman" w:hAnsi="Times New Roman"/>
          <w:sz w:val="18"/>
          <w:szCs w:val="18"/>
        </w:rPr>
        <w:t>%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аналогичного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периода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прошлого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года. Самая низкая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заработная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плата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сфере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малого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</w:t>
      </w:r>
      <w:r w:rsidR="00E24B4B" w:rsidRPr="004D319B">
        <w:rPr>
          <w:rFonts w:ascii="Times New Roman" w:hAnsi="Times New Roman"/>
          <w:sz w:val="18"/>
          <w:szCs w:val="18"/>
        </w:rPr>
        <w:t>р</w:t>
      </w:r>
      <w:r w:rsidR="008047E0" w:rsidRPr="004D319B">
        <w:rPr>
          <w:rFonts w:ascii="Times New Roman" w:hAnsi="Times New Roman"/>
          <w:sz w:val="18"/>
          <w:szCs w:val="18"/>
        </w:rPr>
        <w:t>еднего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047E0" w:rsidRPr="004D319B">
        <w:rPr>
          <w:rFonts w:ascii="Times New Roman" w:hAnsi="Times New Roman"/>
          <w:sz w:val="18"/>
          <w:szCs w:val="18"/>
        </w:rPr>
        <w:t>предпринимательства – 56</w:t>
      </w:r>
      <w:r w:rsidR="00E24B4B" w:rsidRPr="004D319B">
        <w:rPr>
          <w:rFonts w:ascii="Times New Roman" w:hAnsi="Times New Roman"/>
          <w:sz w:val="18"/>
          <w:szCs w:val="18"/>
        </w:rPr>
        <w:t>00</w:t>
      </w:r>
      <w:r w:rsidRPr="004D319B">
        <w:rPr>
          <w:rFonts w:ascii="Times New Roman" w:hAnsi="Times New Roman"/>
          <w:sz w:val="18"/>
          <w:szCs w:val="18"/>
        </w:rPr>
        <w:t xml:space="preserve"> рублей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минимальная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заработная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плата.</w:t>
      </w:r>
    </w:p>
    <w:p w:rsidR="002F31EC" w:rsidRPr="004D319B" w:rsidRDefault="002F31EC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eastAsia="MS Mincho" w:hAnsi="Times New Roman"/>
          <w:sz w:val="18"/>
          <w:szCs w:val="18"/>
        </w:rPr>
        <w:t xml:space="preserve">Ежегодно увеличивается среднемесячная номинальная начисленная заработная плата работников учреждений культуры. В 2013 году увеличение произошло на 10,6%, </w:t>
      </w:r>
      <w:r w:rsidRPr="004D319B">
        <w:rPr>
          <w:rFonts w:ascii="Times New Roman" w:hAnsi="Times New Roman"/>
          <w:sz w:val="18"/>
          <w:szCs w:val="18"/>
        </w:rPr>
        <w:t>средняя заработная плата, на 01.01.2014г составила 11026,30 рублей, (2012г – 9971,00 рублей). Отношение средней заработной платы работников муниципальных учреждений культуры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к средней заработной плате в Пермском крае,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составляет – 40,5%.</w:t>
      </w:r>
    </w:p>
    <w:p w:rsidR="002D3432" w:rsidRPr="004D319B" w:rsidRDefault="002D3432" w:rsidP="004D319B">
      <w:pPr>
        <w:tabs>
          <w:tab w:val="left" w:pos="334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Среднемесячная заработная плата учителей увеличилась на 49% по сравнению с уровнем прошлого года и составила 24385 руб</w:t>
      </w:r>
      <w:r w:rsidR="001A13FF" w:rsidRPr="004D319B">
        <w:rPr>
          <w:rFonts w:ascii="Times New Roman" w:hAnsi="Times New Roman"/>
          <w:sz w:val="18"/>
          <w:szCs w:val="18"/>
        </w:rPr>
        <w:t>.</w:t>
      </w:r>
    </w:p>
    <w:p w:rsidR="00F04AA4" w:rsidRPr="004D319B" w:rsidRDefault="00453B5F" w:rsidP="004D319B">
      <w:pPr>
        <w:tabs>
          <w:tab w:val="left" w:pos="334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4D319B">
        <w:rPr>
          <w:rFonts w:ascii="Times New Roman" w:hAnsi="Times New Roman"/>
          <w:sz w:val="18"/>
          <w:szCs w:val="18"/>
        </w:rPr>
        <w:t>Среднемесячная заработная плата педагогических работников дошкольных образовательных учреждений составила 15504 руб. (104% от средней заработной платы в сфере общего образования).</w:t>
      </w:r>
      <w:proofErr w:type="gramEnd"/>
    </w:p>
    <w:p w:rsidR="007219CF" w:rsidRPr="004D319B" w:rsidRDefault="00E34974" w:rsidP="004D319B">
      <w:pPr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Средняя зарплата в МУЗ «Юрлинская ЦРБ» составляет</w:t>
      </w:r>
      <w:r w:rsidR="00F04AA4" w:rsidRPr="004D319B">
        <w:rPr>
          <w:rFonts w:ascii="Times New Roman" w:hAnsi="Times New Roman"/>
          <w:sz w:val="18"/>
          <w:szCs w:val="18"/>
        </w:rPr>
        <w:t>:</w:t>
      </w:r>
    </w:p>
    <w:tbl>
      <w:tblPr>
        <w:tblW w:w="6819" w:type="dxa"/>
        <w:tblInd w:w="93" w:type="dxa"/>
        <w:tblLook w:val="04A0"/>
      </w:tblPr>
      <w:tblGrid>
        <w:gridCol w:w="594"/>
        <w:gridCol w:w="1609"/>
        <w:gridCol w:w="1214"/>
        <w:gridCol w:w="1134"/>
        <w:gridCol w:w="2268"/>
      </w:tblGrid>
      <w:tr w:rsidR="00045AA5" w:rsidRPr="0064719D" w:rsidTr="0064719D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A5" w:rsidRPr="0064719D" w:rsidRDefault="00045AA5" w:rsidP="004D3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A5" w:rsidRPr="0064719D" w:rsidRDefault="00045AA5" w:rsidP="004D3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Категории работников </w:t>
            </w:r>
            <w:proofErr w:type="spellStart"/>
            <w:r w:rsidRPr="0064719D">
              <w:rPr>
                <w:rFonts w:ascii="Times New Roman" w:hAnsi="Times New Roman"/>
                <w:color w:val="000000"/>
                <w:sz w:val="16"/>
                <w:szCs w:val="16"/>
              </w:rPr>
              <w:t>гос</w:t>
            </w:r>
            <w:proofErr w:type="spellEnd"/>
            <w:r w:rsidRPr="0064719D">
              <w:rPr>
                <w:rFonts w:ascii="Times New Roman" w:hAnsi="Times New Roman"/>
                <w:color w:val="000000"/>
                <w:sz w:val="16"/>
                <w:szCs w:val="16"/>
              </w:rPr>
              <w:t>. и муниципальных учреждений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45AA5" w:rsidRPr="0064719D" w:rsidRDefault="00045AA5" w:rsidP="004D31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color w:val="000000"/>
                <w:sz w:val="16"/>
                <w:szCs w:val="16"/>
              </w:rPr>
              <w:t>Средняя з/</w:t>
            </w:r>
            <w:proofErr w:type="spellStart"/>
            <w:proofErr w:type="gramStart"/>
            <w:r w:rsidRPr="0064719D">
              <w:rPr>
                <w:rFonts w:ascii="Times New Roman" w:hAnsi="Times New Roman"/>
                <w:color w:val="000000"/>
                <w:sz w:val="16"/>
                <w:szCs w:val="16"/>
              </w:rPr>
              <w:t>пл</w:t>
            </w:r>
            <w:proofErr w:type="spellEnd"/>
            <w:proofErr w:type="gramEnd"/>
            <w:r w:rsidRPr="006471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A5" w:rsidRPr="0064719D" w:rsidRDefault="00045AA5" w:rsidP="004D3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color w:val="000000"/>
                <w:sz w:val="16"/>
                <w:szCs w:val="16"/>
              </w:rPr>
              <w:t>увеличение, уменьшение %</w:t>
            </w:r>
          </w:p>
        </w:tc>
      </w:tr>
      <w:tr w:rsidR="00E34974" w:rsidRPr="0064719D" w:rsidTr="0064719D">
        <w:trPr>
          <w:trHeight w:val="3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74" w:rsidRPr="0064719D" w:rsidRDefault="00E34974" w:rsidP="004D31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74" w:rsidRPr="0064719D" w:rsidRDefault="00E34974" w:rsidP="004D31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4974" w:rsidRPr="0064719D" w:rsidRDefault="00045AA5" w:rsidP="004D3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34974" w:rsidRPr="0064719D" w:rsidRDefault="00045AA5" w:rsidP="004D31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2013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974" w:rsidRPr="0064719D" w:rsidRDefault="00E34974" w:rsidP="004D319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34974" w:rsidRPr="0064719D" w:rsidTr="0064719D">
        <w:trPr>
          <w:trHeight w:val="62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74" w:rsidRPr="0064719D" w:rsidRDefault="00E34974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34974" w:rsidRPr="0064719D" w:rsidRDefault="00E34974" w:rsidP="004D31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 xml:space="preserve">Врачи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4974" w:rsidRPr="0064719D" w:rsidRDefault="00E34974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>30 633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4974" w:rsidRPr="0064719D" w:rsidRDefault="00E34974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>34 829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74" w:rsidRPr="0064719D" w:rsidRDefault="00E34974" w:rsidP="00647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114%</w:t>
            </w:r>
          </w:p>
        </w:tc>
      </w:tr>
      <w:tr w:rsidR="00E34974" w:rsidRPr="0064719D" w:rsidTr="0064719D">
        <w:trPr>
          <w:trHeight w:val="8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74" w:rsidRPr="0064719D" w:rsidRDefault="007219CF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34974" w:rsidRPr="0064719D" w:rsidRDefault="00E34974" w:rsidP="004D31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 xml:space="preserve">Средний медицинский (фармацевтический) персонал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4974" w:rsidRPr="0064719D" w:rsidRDefault="00E34974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>11 463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4974" w:rsidRPr="0064719D" w:rsidRDefault="00E34974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>18 280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74" w:rsidRPr="0064719D" w:rsidRDefault="00E34974" w:rsidP="00647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159%</w:t>
            </w:r>
          </w:p>
        </w:tc>
      </w:tr>
      <w:tr w:rsidR="00E34974" w:rsidRPr="0064719D" w:rsidTr="0064719D">
        <w:trPr>
          <w:trHeight w:val="70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74" w:rsidRPr="0064719D" w:rsidRDefault="007219CF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34974" w:rsidRPr="0064719D" w:rsidRDefault="00E34974" w:rsidP="004D31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 xml:space="preserve">Младший медицинский персонал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4974" w:rsidRPr="0064719D" w:rsidRDefault="00E34974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>5 643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4974" w:rsidRPr="0064719D" w:rsidRDefault="00E34974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>8 116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74" w:rsidRPr="0064719D" w:rsidRDefault="00E34974" w:rsidP="00647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144%</w:t>
            </w:r>
          </w:p>
        </w:tc>
      </w:tr>
      <w:tr w:rsidR="00E34974" w:rsidRPr="0064719D" w:rsidTr="0064719D">
        <w:trPr>
          <w:trHeight w:val="5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74" w:rsidRPr="0064719D" w:rsidRDefault="007219CF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9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hideMark/>
          </w:tcPr>
          <w:p w:rsidR="00E34974" w:rsidRPr="0064719D" w:rsidRDefault="00E34974" w:rsidP="004D319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>Прочий персонал, всего з/плата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4974" w:rsidRPr="0064719D" w:rsidRDefault="00E34974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>9 875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E34974" w:rsidRPr="0064719D" w:rsidRDefault="00E34974" w:rsidP="004D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sz w:val="16"/>
                <w:szCs w:val="16"/>
              </w:rPr>
              <w:t>12 483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74" w:rsidRPr="0064719D" w:rsidRDefault="00E34974" w:rsidP="006471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4719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126%</w:t>
            </w:r>
          </w:p>
        </w:tc>
      </w:tr>
    </w:tbl>
    <w:p w:rsidR="00FA3F89" w:rsidRPr="004D319B" w:rsidRDefault="00FA3F89" w:rsidP="0064719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данным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DA2BD3" w:rsidRPr="004D319B">
        <w:rPr>
          <w:rFonts w:ascii="Times New Roman" w:hAnsi="Times New Roman"/>
          <w:sz w:val="18"/>
          <w:szCs w:val="18"/>
        </w:rPr>
        <w:t>статистики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DA2BD3" w:rsidRPr="004D319B">
        <w:rPr>
          <w:rFonts w:ascii="Times New Roman" w:hAnsi="Times New Roman"/>
          <w:sz w:val="18"/>
          <w:szCs w:val="18"/>
        </w:rPr>
        <w:t>за 12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DA2BD3" w:rsidRPr="004D319B">
        <w:rPr>
          <w:rFonts w:ascii="Times New Roman" w:hAnsi="Times New Roman"/>
          <w:sz w:val="18"/>
          <w:szCs w:val="18"/>
        </w:rPr>
        <w:t>месяцев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DA2BD3" w:rsidRPr="004D319B">
        <w:rPr>
          <w:rFonts w:ascii="Times New Roman" w:hAnsi="Times New Roman"/>
          <w:sz w:val="18"/>
          <w:szCs w:val="18"/>
        </w:rPr>
        <w:t>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задолженности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выплате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заработной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платы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районе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нет. </w:t>
      </w:r>
    </w:p>
    <w:p w:rsidR="00D4637E" w:rsidRPr="004D319B" w:rsidRDefault="00D4637E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lastRenderedPageBreak/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2013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год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начислено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выплачено пенсий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315,0 млн</w:t>
      </w:r>
      <w:proofErr w:type="gramStart"/>
      <w:r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Pr="004D319B">
        <w:rPr>
          <w:rFonts w:ascii="Times New Roman" w:hAnsi="Times New Roman"/>
          <w:sz w:val="18"/>
          <w:szCs w:val="18"/>
        </w:rPr>
        <w:t>уб., общее число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пенсионеров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составило 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району 2837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человек, в том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чис</w:t>
      </w:r>
      <w:r w:rsidR="00B2118F" w:rsidRPr="004D319B">
        <w:rPr>
          <w:rFonts w:ascii="Times New Roman" w:hAnsi="Times New Roman"/>
          <w:sz w:val="18"/>
          <w:szCs w:val="18"/>
        </w:rPr>
        <w:t>ле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="00B2118F" w:rsidRPr="004D319B">
        <w:rPr>
          <w:rFonts w:ascii="Times New Roman" w:hAnsi="Times New Roman"/>
          <w:sz w:val="18"/>
          <w:szCs w:val="18"/>
        </w:rPr>
        <w:t>пенсионеров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 xml:space="preserve">старости - </w:t>
      </w:r>
      <w:r w:rsidRPr="004D319B">
        <w:rPr>
          <w:rFonts w:ascii="Times New Roman" w:hAnsi="Times New Roman"/>
          <w:sz w:val="18"/>
          <w:szCs w:val="18"/>
        </w:rPr>
        <w:t>2044 человека, что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составляет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31%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общей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численности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населения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района. Средний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размер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назначенной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пенсии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району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="00B2118F" w:rsidRPr="004D319B">
        <w:rPr>
          <w:rFonts w:ascii="Times New Roman" w:hAnsi="Times New Roman"/>
          <w:sz w:val="18"/>
          <w:szCs w:val="18"/>
        </w:rPr>
        <w:t xml:space="preserve">составил </w:t>
      </w:r>
      <w:r w:rsidRPr="004D319B">
        <w:rPr>
          <w:rFonts w:ascii="Times New Roman" w:hAnsi="Times New Roman"/>
          <w:sz w:val="18"/>
          <w:szCs w:val="18"/>
        </w:rPr>
        <w:t>7900,34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рублей, пенсии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 xml:space="preserve">старости - </w:t>
      </w:r>
      <w:r w:rsidRPr="004D319B">
        <w:rPr>
          <w:rFonts w:ascii="Times New Roman" w:hAnsi="Times New Roman"/>
          <w:sz w:val="18"/>
          <w:szCs w:val="18"/>
        </w:rPr>
        <w:t>8707,8 рубля, средний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размер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пенсии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сравнению 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аналогичным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периодом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прошлого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года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увеличился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среднем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64719D">
        <w:rPr>
          <w:rFonts w:ascii="Times New Roman" w:hAnsi="Times New Roman"/>
          <w:sz w:val="18"/>
          <w:szCs w:val="18"/>
        </w:rPr>
        <w:t>11%.</w:t>
      </w:r>
    </w:p>
    <w:p w:rsidR="00FA1DF9" w:rsidRPr="004D319B" w:rsidRDefault="00D4637E" w:rsidP="004D319B">
      <w:pPr>
        <w:shd w:val="clear" w:color="auto" w:fill="FFFFFF"/>
        <w:spacing w:after="0" w:line="240" w:lineRule="auto"/>
        <w:ind w:right="119"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Общая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сумма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выплаченных социальных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пособий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</w:t>
      </w:r>
      <w:r w:rsidR="00FA1DF9" w:rsidRPr="004D319B">
        <w:rPr>
          <w:rFonts w:ascii="Times New Roman" w:hAnsi="Times New Roman"/>
          <w:sz w:val="18"/>
          <w:szCs w:val="18"/>
        </w:rPr>
        <w:t>оставила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1DF9" w:rsidRPr="004D319B">
        <w:rPr>
          <w:rFonts w:ascii="Times New Roman" w:hAnsi="Times New Roman"/>
          <w:sz w:val="18"/>
          <w:szCs w:val="18"/>
        </w:rPr>
        <w:t>12926</w:t>
      </w:r>
      <w:r w:rsidR="00B2118F" w:rsidRPr="004D319B">
        <w:rPr>
          <w:rFonts w:ascii="Times New Roman" w:hAnsi="Times New Roman"/>
          <w:sz w:val="18"/>
          <w:szCs w:val="18"/>
        </w:rPr>
        <w:t>,6 тысяч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рублей, в том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 xml:space="preserve">числе: </w:t>
      </w:r>
      <w:r w:rsidR="00FA1DF9" w:rsidRPr="004D319B">
        <w:rPr>
          <w:rFonts w:ascii="Times New Roman" w:hAnsi="Times New Roman"/>
          <w:sz w:val="18"/>
          <w:szCs w:val="18"/>
        </w:rPr>
        <w:t>е</w:t>
      </w:r>
      <w:r w:rsidRPr="004D319B">
        <w:rPr>
          <w:rFonts w:ascii="Times New Roman" w:hAnsi="Times New Roman"/>
          <w:sz w:val="18"/>
          <w:szCs w:val="18"/>
        </w:rPr>
        <w:t>жемесячное пособие на детей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 2013 год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из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малоимущих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семей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составило 4113,7 тысячи рублей, пособия выплачены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1683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ребенка,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единовременное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пособие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рождении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ребенка, получили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67 женщин, 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сумму 984,0 тысячи рублей. </w:t>
      </w:r>
    </w:p>
    <w:p w:rsidR="00FA1DF9" w:rsidRPr="004D319B" w:rsidRDefault="00D4637E" w:rsidP="004D319B">
      <w:pPr>
        <w:shd w:val="clear" w:color="auto" w:fill="FFFFFF"/>
        <w:spacing w:after="0" w:line="240" w:lineRule="auto"/>
        <w:ind w:right="119"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Субсидиями на оплату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жилищно-коммунальных услуг воспользовались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1DF9" w:rsidRPr="004D319B">
        <w:rPr>
          <w:rFonts w:ascii="Times New Roman" w:hAnsi="Times New Roman"/>
          <w:sz w:val="18"/>
          <w:szCs w:val="18"/>
        </w:rPr>
        <w:t>63 семьи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1DF9"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1DF9" w:rsidRPr="004D319B">
        <w:rPr>
          <w:rFonts w:ascii="Times New Roman" w:hAnsi="Times New Roman"/>
          <w:sz w:val="18"/>
          <w:szCs w:val="18"/>
        </w:rPr>
        <w:t>общую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1DF9" w:rsidRPr="004D319B">
        <w:rPr>
          <w:rFonts w:ascii="Times New Roman" w:hAnsi="Times New Roman"/>
          <w:sz w:val="18"/>
          <w:szCs w:val="18"/>
        </w:rPr>
        <w:t>сумму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556,97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тысяч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рублей. </w:t>
      </w:r>
    </w:p>
    <w:p w:rsidR="00FA1DF9" w:rsidRPr="004D319B" w:rsidRDefault="00D4637E" w:rsidP="004D319B">
      <w:pPr>
        <w:shd w:val="clear" w:color="auto" w:fill="FFFFFF"/>
        <w:spacing w:after="0" w:line="240" w:lineRule="auto"/>
        <w:ind w:right="119"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 xml:space="preserve"> С 2012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вступил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силу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закон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Пермского края «О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бесплатном предоставлении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земельных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участков многодетным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семьям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Пермском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крае». 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начала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действия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программы,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воспользовались данным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правом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80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семей, из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них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24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семьям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отказано 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постановке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 учет, 54 семьи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получили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земельные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участки, (за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 -28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семей), 2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семьи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ждут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очереди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получение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земельных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участков.</w:t>
      </w:r>
    </w:p>
    <w:p w:rsidR="00D4637E" w:rsidRPr="004D319B" w:rsidRDefault="00D4637E" w:rsidP="004D319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Доходы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использования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земельных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участков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составили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бюд</w:t>
      </w:r>
      <w:r w:rsidR="00FA6ACB" w:rsidRPr="004D319B">
        <w:rPr>
          <w:rFonts w:ascii="Times New Roman" w:hAnsi="Times New Roman"/>
          <w:sz w:val="18"/>
          <w:szCs w:val="18"/>
        </w:rPr>
        <w:t>жете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6ACB" w:rsidRPr="004D319B">
        <w:rPr>
          <w:rFonts w:ascii="Times New Roman" w:hAnsi="Times New Roman"/>
          <w:sz w:val="18"/>
          <w:szCs w:val="18"/>
        </w:rPr>
        <w:t>района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6ACB"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="00FA6ACB" w:rsidRPr="004D319B">
        <w:rPr>
          <w:rFonts w:ascii="Times New Roman" w:hAnsi="Times New Roman"/>
          <w:sz w:val="18"/>
          <w:szCs w:val="18"/>
        </w:rPr>
        <w:t>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6ACB" w:rsidRPr="004D319B">
        <w:rPr>
          <w:rFonts w:ascii="Times New Roman" w:hAnsi="Times New Roman"/>
          <w:sz w:val="18"/>
          <w:szCs w:val="18"/>
        </w:rPr>
        <w:t>год</w:t>
      </w:r>
      <w:r w:rsidRPr="004D319B">
        <w:rPr>
          <w:rFonts w:ascii="Times New Roman" w:hAnsi="Times New Roman"/>
          <w:sz w:val="18"/>
          <w:szCs w:val="18"/>
        </w:rPr>
        <w:t xml:space="preserve"> – 1698,5 тыс</w:t>
      </w:r>
      <w:proofErr w:type="gramStart"/>
      <w:r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Pr="004D319B">
        <w:rPr>
          <w:rFonts w:ascii="Times New Roman" w:hAnsi="Times New Roman"/>
          <w:sz w:val="18"/>
          <w:szCs w:val="18"/>
        </w:rPr>
        <w:t xml:space="preserve">ублей, </w:t>
      </w:r>
      <w:r w:rsidR="00875A4A"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аналогичный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период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прошлого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г</w:t>
      </w:r>
      <w:r w:rsidR="00B2118F" w:rsidRPr="004D319B">
        <w:rPr>
          <w:rFonts w:ascii="Times New Roman" w:hAnsi="Times New Roman"/>
          <w:sz w:val="18"/>
          <w:szCs w:val="18"/>
        </w:rPr>
        <w:t xml:space="preserve">ода - </w:t>
      </w:r>
      <w:r w:rsidR="00875A4A" w:rsidRPr="004D319B">
        <w:rPr>
          <w:rFonts w:ascii="Times New Roman" w:hAnsi="Times New Roman"/>
          <w:sz w:val="18"/>
          <w:szCs w:val="18"/>
        </w:rPr>
        <w:t>1518,6 тыс.</w:t>
      </w:r>
      <w:r w:rsidR="003C0452" w:rsidRPr="004D319B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рублей,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45AA5" w:rsidRPr="004D319B">
        <w:rPr>
          <w:rFonts w:ascii="Times New Roman" w:hAnsi="Times New Roman"/>
          <w:sz w:val="18"/>
          <w:szCs w:val="18"/>
        </w:rPr>
        <w:t>увеличение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произошло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45AA5"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45AA5" w:rsidRPr="004D319B">
        <w:rPr>
          <w:rFonts w:ascii="Times New Roman" w:hAnsi="Times New Roman"/>
          <w:sz w:val="18"/>
          <w:szCs w:val="18"/>
        </w:rPr>
        <w:t>111,8%,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том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числе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аренду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земли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6ACB"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6ACB" w:rsidRPr="004D319B">
        <w:rPr>
          <w:rFonts w:ascii="Times New Roman" w:hAnsi="Times New Roman"/>
          <w:sz w:val="18"/>
          <w:szCs w:val="18"/>
        </w:rPr>
        <w:t>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A6ACB" w:rsidRPr="004D319B">
        <w:rPr>
          <w:rFonts w:ascii="Times New Roman" w:hAnsi="Times New Roman"/>
          <w:sz w:val="18"/>
          <w:szCs w:val="18"/>
        </w:rPr>
        <w:t>году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получено</w:t>
      </w:r>
      <w:r w:rsidR="00FA1DF9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778,4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тысячи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рублей,</w:t>
      </w:r>
      <w:r w:rsidR="00875A4A" w:rsidRPr="004D319B">
        <w:rPr>
          <w:rFonts w:ascii="Times New Roman" w:hAnsi="Times New Roman"/>
          <w:sz w:val="18"/>
          <w:szCs w:val="18"/>
        </w:rPr>
        <w:t xml:space="preserve"> (за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2012 год - 682,3 тыс.руб.)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увеличение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114%;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аренду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имущества – 364,4 тысячи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рублей</w:t>
      </w:r>
      <w:proofErr w:type="gramStart"/>
      <w:r w:rsidRPr="004D319B">
        <w:rPr>
          <w:rFonts w:ascii="Times New Roman" w:hAnsi="Times New Roman"/>
          <w:sz w:val="18"/>
          <w:szCs w:val="18"/>
        </w:rPr>
        <w:t>,</w:t>
      </w:r>
      <w:r w:rsidR="00875A4A" w:rsidRPr="004D319B">
        <w:rPr>
          <w:rFonts w:ascii="Times New Roman" w:hAnsi="Times New Roman"/>
          <w:sz w:val="18"/>
          <w:szCs w:val="18"/>
        </w:rPr>
        <w:t>(</w:t>
      </w:r>
      <w:proofErr w:type="gramEnd"/>
      <w:r w:rsidR="00875A4A" w:rsidRPr="004D319B">
        <w:rPr>
          <w:rFonts w:ascii="Times New Roman" w:hAnsi="Times New Roman"/>
          <w:sz w:val="18"/>
          <w:szCs w:val="18"/>
        </w:rPr>
        <w:t xml:space="preserve"> 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2012 год -296,4 тыс.рублей), увеличение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на 123%;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реализации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имущества – 356,9 тысяч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рублей,</w:t>
      </w:r>
      <w:r w:rsidR="006A33AF" w:rsidRPr="004D319B">
        <w:rPr>
          <w:rFonts w:ascii="Times New Roman" w:hAnsi="Times New Roman"/>
          <w:sz w:val="18"/>
          <w:szCs w:val="18"/>
        </w:rPr>
        <w:t xml:space="preserve"> (</w:t>
      </w:r>
      <w:r w:rsidR="00875A4A"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2012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875A4A" w:rsidRPr="004D319B">
        <w:rPr>
          <w:rFonts w:ascii="Times New Roman" w:hAnsi="Times New Roman"/>
          <w:sz w:val="18"/>
          <w:szCs w:val="18"/>
        </w:rPr>
        <w:t>год – 518,6 тыс.руб.), снижение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1D613E" w:rsidRPr="004D319B">
        <w:rPr>
          <w:rFonts w:ascii="Times New Roman" w:hAnsi="Times New Roman"/>
          <w:sz w:val="18"/>
          <w:szCs w:val="18"/>
        </w:rPr>
        <w:t>произошло</w:t>
      </w:r>
      <w:r w:rsidR="00E26AB8" w:rsidRPr="004D319B">
        <w:rPr>
          <w:rFonts w:ascii="Times New Roman" w:hAnsi="Times New Roman"/>
          <w:sz w:val="18"/>
          <w:szCs w:val="18"/>
        </w:rPr>
        <w:t xml:space="preserve"> по причине </w:t>
      </w:r>
      <w:r w:rsidR="00757702" w:rsidRPr="004D319B">
        <w:rPr>
          <w:rFonts w:ascii="Times New Roman" w:hAnsi="Times New Roman"/>
          <w:sz w:val="18"/>
          <w:szCs w:val="18"/>
        </w:rPr>
        <w:t>отсутств</w:t>
      </w:r>
      <w:r w:rsidR="00E26AB8" w:rsidRPr="004D319B">
        <w:rPr>
          <w:rFonts w:ascii="Times New Roman" w:hAnsi="Times New Roman"/>
          <w:sz w:val="18"/>
          <w:szCs w:val="18"/>
        </w:rPr>
        <w:t>ия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757702" w:rsidRPr="004D319B">
        <w:rPr>
          <w:rFonts w:ascii="Times New Roman" w:hAnsi="Times New Roman"/>
          <w:sz w:val="18"/>
          <w:szCs w:val="18"/>
        </w:rPr>
        <w:t>ликв</w:t>
      </w:r>
      <w:r w:rsidR="00C37C82" w:rsidRPr="004D319B">
        <w:rPr>
          <w:rFonts w:ascii="Times New Roman" w:hAnsi="Times New Roman"/>
          <w:sz w:val="18"/>
          <w:szCs w:val="18"/>
        </w:rPr>
        <w:t>и</w:t>
      </w:r>
      <w:r w:rsidR="00757702" w:rsidRPr="004D319B">
        <w:rPr>
          <w:rFonts w:ascii="Times New Roman" w:hAnsi="Times New Roman"/>
          <w:sz w:val="18"/>
          <w:szCs w:val="18"/>
        </w:rPr>
        <w:t>дно</w:t>
      </w:r>
      <w:r w:rsidR="00E26AB8" w:rsidRPr="004D319B">
        <w:rPr>
          <w:rFonts w:ascii="Times New Roman" w:hAnsi="Times New Roman"/>
          <w:sz w:val="18"/>
          <w:szCs w:val="18"/>
        </w:rPr>
        <w:t>го</w:t>
      </w:r>
      <w:r w:rsidR="00757702" w:rsidRPr="004D319B">
        <w:rPr>
          <w:rFonts w:ascii="Times New Roman" w:hAnsi="Times New Roman"/>
          <w:sz w:val="18"/>
          <w:szCs w:val="18"/>
        </w:rPr>
        <w:t xml:space="preserve"> и</w:t>
      </w:r>
      <w:r w:rsidR="00C37C82" w:rsidRPr="004D319B">
        <w:rPr>
          <w:rFonts w:ascii="Times New Roman" w:hAnsi="Times New Roman"/>
          <w:sz w:val="18"/>
          <w:szCs w:val="18"/>
        </w:rPr>
        <w:t>муществ</w:t>
      </w:r>
      <w:r w:rsidR="00E26AB8" w:rsidRPr="004D319B">
        <w:rPr>
          <w:rFonts w:ascii="Times New Roman" w:hAnsi="Times New Roman"/>
          <w:sz w:val="18"/>
          <w:szCs w:val="18"/>
        </w:rPr>
        <w:t>а</w:t>
      </w:r>
      <w:r w:rsidR="00C37C82" w:rsidRPr="004D319B">
        <w:rPr>
          <w:rFonts w:ascii="Times New Roman" w:hAnsi="Times New Roman"/>
          <w:sz w:val="18"/>
          <w:szCs w:val="18"/>
        </w:rPr>
        <w:t xml:space="preserve">, </w:t>
      </w:r>
      <w:r w:rsidR="00757702" w:rsidRPr="004D319B">
        <w:rPr>
          <w:rFonts w:ascii="Times New Roman" w:hAnsi="Times New Roman"/>
          <w:sz w:val="18"/>
          <w:szCs w:val="18"/>
        </w:rPr>
        <w:t>подлежаще</w:t>
      </w:r>
      <w:r w:rsidR="00E26AB8" w:rsidRPr="004D319B">
        <w:rPr>
          <w:rFonts w:ascii="Times New Roman" w:hAnsi="Times New Roman"/>
          <w:sz w:val="18"/>
          <w:szCs w:val="18"/>
        </w:rPr>
        <w:t>го</w:t>
      </w:r>
      <w:r w:rsidR="00757702" w:rsidRPr="004D319B">
        <w:rPr>
          <w:rFonts w:ascii="Times New Roman" w:hAnsi="Times New Roman"/>
          <w:sz w:val="18"/>
          <w:szCs w:val="18"/>
        </w:rPr>
        <w:t xml:space="preserve"> продаж</w:t>
      </w:r>
      <w:r w:rsidR="00E26AB8" w:rsidRPr="004D319B">
        <w:rPr>
          <w:rFonts w:ascii="Times New Roman" w:hAnsi="Times New Roman"/>
          <w:sz w:val="18"/>
          <w:szCs w:val="18"/>
        </w:rPr>
        <w:t>е</w:t>
      </w:r>
      <w:r w:rsidR="00757702" w:rsidRPr="004D319B">
        <w:rPr>
          <w:rFonts w:ascii="Times New Roman" w:hAnsi="Times New Roman"/>
          <w:sz w:val="18"/>
          <w:szCs w:val="18"/>
        </w:rPr>
        <w:t xml:space="preserve"> на торгах</w:t>
      </w:r>
      <w:r w:rsidR="00C37C82" w:rsidRPr="004D319B">
        <w:rPr>
          <w:rFonts w:ascii="Times New Roman" w:hAnsi="Times New Roman"/>
          <w:sz w:val="18"/>
          <w:szCs w:val="18"/>
        </w:rPr>
        <w:t>;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от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продажи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земельных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1D613E" w:rsidRPr="004D319B">
        <w:rPr>
          <w:rFonts w:ascii="Times New Roman" w:hAnsi="Times New Roman"/>
          <w:sz w:val="18"/>
          <w:szCs w:val="18"/>
        </w:rPr>
        <w:t>участков – 198,8 тысяч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1D613E" w:rsidRPr="004D319B">
        <w:rPr>
          <w:rFonts w:ascii="Times New Roman" w:hAnsi="Times New Roman"/>
          <w:sz w:val="18"/>
          <w:szCs w:val="18"/>
        </w:rPr>
        <w:t>рублей,</w:t>
      </w:r>
      <w:r w:rsidR="006A33AF" w:rsidRPr="004D319B">
        <w:rPr>
          <w:rFonts w:ascii="Times New Roman" w:hAnsi="Times New Roman"/>
          <w:sz w:val="18"/>
          <w:szCs w:val="18"/>
        </w:rPr>
        <w:t xml:space="preserve"> (</w:t>
      </w:r>
      <w:r w:rsidR="001D613E"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1D613E" w:rsidRPr="004D319B">
        <w:rPr>
          <w:rFonts w:ascii="Times New Roman" w:hAnsi="Times New Roman"/>
          <w:sz w:val="18"/>
          <w:szCs w:val="18"/>
        </w:rPr>
        <w:t>прошлый год -</w:t>
      </w:r>
      <w:r w:rsidR="006A33AF" w:rsidRPr="004D319B">
        <w:rPr>
          <w:rFonts w:ascii="Times New Roman" w:hAnsi="Times New Roman"/>
          <w:sz w:val="18"/>
          <w:szCs w:val="18"/>
        </w:rPr>
        <w:t xml:space="preserve"> </w:t>
      </w:r>
      <w:r w:rsidR="001D613E" w:rsidRPr="004D319B">
        <w:rPr>
          <w:rFonts w:ascii="Times New Roman" w:hAnsi="Times New Roman"/>
          <w:sz w:val="18"/>
          <w:szCs w:val="18"/>
        </w:rPr>
        <w:t>21,3 тыс.</w:t>
      </w:r>
      <w:r w:rsidR="003C0452" w:rsidRPr="004D319B">
        <w:rPr>
          <w:rFonts w:ascii="Times New Roman" w:hAnsi="Times New Roman"/>
          <w:sz w:val="18"/>
          <w:szCs w:val="18"/>
        </w:rPr>
        <w:t xml:space="preserve"> </w:t>
      </w:r>
      <w:r w:rsidR="001D613E" w:rsidRPr="004D319B">
        <w:rPr>
          <w:rFonts w:ascii="Times New Roman" w:hAnsi="Times New Roman"/>
          <w:sz w:val="18"/>
          <w:szCs w:val="18"/>
        </w:rPr>
        <w:t>руб.</w:t>
      </w:r>
      <w:r w:rsidR="003228E7" w:rsidRPr="004D319B">
        <w:rPr>
          <w:rFonts w:ascii="Times New Roman" w:hAnsi="Times New Roman"/>
          <w:sz w:val="18"/>
          <w:szCs w:val="18"/>
        </w:rPr>
        <w:t>), увеличение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3228E7" w:rsidRPr="004D319B">
        <w:rPr>
          <w:rFonts w:ascii="Times New Roman" w:hAnsi="Times New Roman"/>
          <w:sz w:val="18"/>
          <w:szCs w:val="18"/>
        </w:rPr>
        <w:t>в 9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3228E7" w:rsidRPr="004D319B">
        <w:rPr>
          <w:rFonts w:ascii="Times New Roman" w:hAnsi="Times New Roman"/>
          <w:sz w:val="18"/>
          <w:szCs w:val="18"/>
        </w:rPr>
        <w:t xml:space="preserve">раз, </w:t>
      </w:r>
      <w:r w:rsidR="006A33AF" w:rsidRPr="004D319B">
        <w:rPr>
          <w:rFonts w:ascii="Times New Roman" w:hAnsi="Times New Roman"/>
          <w:sz w:val="18"/>
          <w:szCs w:val="18"/>
        </w:rPr>
        <w:t>в связи с оформление</w:t>
      </w:r>
      <w:r w:rsidR="00E26AB8" w:rsidRPr="004D319B">
        <w:rPr>
          <w:rFonts w:ascii="Times New Roman" w:hAnsi="Times New Roman"/>
          <w:sz w:val="18"/>
          <w:szCs w:val="18"/>
        </w:rPr>
        <w:t>м</w:t>
      </w:r>
      <w:r w:rsidR="006A33AF" w:rsidRPr="004D319B">
        <w:rPr>
          <w:rFonts w:ascii="Times New Roman" w:hAnsi="Times New Roman"/>
          <w:sz w:val="18"/>
          <w:szCs w:val="18"/>
        </w:rPr>
        <w:t xml:space="preserve"> прав собственности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E26AB8" w:rsidRPr="004D319B">
        <w:rPr>
          <w:rFonts w:ascii="Times New Roman" w:hAnsi="Times New Roman"/>
          <w:sz w:val="18"/>
          <w:szCs w:val="18"/>
        </w:rPr>
        <w:t>гражданами,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E26AB8" w:rsidRPr="004D319B">
        <w:rPr>
          <w:rFonts w:ascii="Times New Roman" w:hAnsi="Times New Roman"/>
          <w:sz w:val="18"/>
          <w:szCs w:val="18"/>
        </w:rPr>
        <w:t>сдавшими 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E26AB8" w:rsidRPr="004D319B">
        <w:rPr>
          <w:rFonts w:ascii="Times New Roman" w:hAnsi="Times New Roman"/>
          <w:sz w:val="18"/>
          <w:szCs w:val="18"/>
        </w:rPr>
        <w:t>эксплуатацию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E26AB8" w:rsidRPr="004D319B">
        <w:rPr>
          <w:rFonts w:ascii="Times New Roman" w:hAnsi="Times New Roman"/>
          <w:sz w:val="18"/>
          <w:szCs w:val="18"/>
        </w:rPr>
        <w:t>объекты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E26AB8" w:rsidRPr="004D319B">
        <w:rPr>
          <w:rFonts w:ascii="Times New Roman" w:hAnsi="Times New Roman"/>
          <w:sz w:val="18"/>
          <w:szCs w:val="18"/>
        </w:rPr>
        <w:t>недвижимости (жилые дома), находящихся на этих земельных участках (по ст. 36 ГК ЗК).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Проведено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аукциона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продаже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имущества,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общую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сумму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356,9 тысяч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рублей, 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4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аукциона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продаже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земельных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участков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сумму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486,9 тысяч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рублей.</w:t>
      </w:r>
    </w:p>
    <w:p w:rsidR="0055168F" w:rsidRPr="004D319B" w:rsidRDefault="0055168F" w:rsidP="0064719D">
      <w:pPr>
        <w:shd w:val="clear" w:color="auto" w:fill="FFFFFF"/>
        <w:tabs>
          <w:tab w:val="left" w:pos="7992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рамках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утвержденной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Программы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«Охрана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окружающей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среды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территории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Юрлинского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муниципального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района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2012-2014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годы,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были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ликвидированы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несанкционированные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свалки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территории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20405 кв. метров. Заложено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два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сквера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общей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площадью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1100 кв.м.,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посажено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115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саженцев. 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Российской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Федерации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был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объявлен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«</w:t>
      </w:r>
      <w:r w:rsidRPr="004D319B">
        <w:rPr>
          <w:rFonts w:ascii="Times New Roman" w:hAnsi="Times New Roman"/>
          <w:sz w:val="18"/>
          <w:szCs w:val="18"/>
        </w:rPr>
        <w:t>Годом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охраны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окружающей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среды</w:t>
      </w:r>
      <w:r w:rsidR="00B2118F" w:rsidRPr="004D319B">
        <w:rPr>
          <w:rFonts w:ascii="Times New Roman" w:hAnsi="Times New Roman"/>
          <w:sz w:val="18"/>
          <w:szCs w:val="18"/>
        </w:rPr>
        <w:t>»</w:t>
      </w:r>
      <w:r w:rsidRPr="004D319B">
        <w:rPr>
          <w:rFonts w:ascii="Times New Roman" w:hAnsi="Times New Roman"/>
          <w:sz w:val="18"/>
          <w:szCs w:val="18"/>
        </w:rPr>
        <w:t>. 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рамках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этого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территории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района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проведен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«Экологический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субботник»,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было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убрано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свал</w:t>
      </w:r>
      <w:r w:rsidR="00B2118F" w:rsidRPr="004D319B">
        <w:rPr>
          <w:rFonts w:ascii="Times New Roman" w:hAnsi="Times New Roman"/>
          <w:sz w:val="18"/>
          <w:szCs w:val="18"/>
        </w:rPr>
        <w:t>ки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бытовых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отходов,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мероприятии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приняли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участие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более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50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человек.</w:t>
      </w:r>
    </w:p>
    <w:p w:rsidR="006C24BB" w:rsidRPr="004D319B" w:rsidRDefault="006C24BB" w:rsidP="0064719D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Занятость населения</w:t>
      </w:r>
    </w:p>
    <w:p w:rsidR="006C24BB" w:rsidRPr="004D319B" w:rsidRDefault="003D2B39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6C24BB" w:rsidRPr="004D319B">
        <w:rPr>
          <w:rFonts w:ascii="Times New Roman" w:hAnsi="Times New Roman"/>
          <w:sz w:val="18"/>
          <w:szCs w:val="18"/>
        </w:rPr>
        <w:t>г</w:t>
      </w:r>
      <w:r w:rsidRPr="004D319B">
        <w:rPr>
          <w:rFonts w:ascii="Times New Roman" w:hAnsi="Times New Roman"/>
          <w:sz w:val="18"/>
          <w:szCs w:val="18"/>
        </w:rPr>
        <w:t>од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признано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безработными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812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человек</w:t>
      </w:r>
      <w:r w:rsidR="006C24BB" w:rsidRPr="004D319B">
        <w:rPr>
          <w:rFonts w:ascii="Times New Roman" w:hAnsi="Times New Roman"/>
          <w:sz w:val="18"/>
          <w:szCs w:val="18"/>
        </w:rPr>
        <w:t>.</w:t>
      </w:r>
      <w:r w:rsidRPr="004D319B">
        <w:rPr>
          <w:rFonts w:ascii="Times New Roman" w:hAnsi="Times New Roman"/>
          <w:sz w:val="18"/>
          <w:szCs w:val="18"/>
        </w:rPr>
        <w:t xml:space="preserve"> Состоит на </w:t>
      </w:r>
      <w:proofErr w:type="gramStart"/>
      <w:r w:rsidRPr="004D319B">
        <w:rPr>
          <w:rFonts w:ascii="Times New Roman" w:hAnsi="Times New Roman"/>
          <w:sz w:val="18"/>
          <w:szCs w:val="18"/>
        </w:rPr>
        <w:t>учете</w:t>
      </w:r>
      <w:proofErr w:type="gramEnd"/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01.01.2014 года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290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Pr="004D319B">
        <w:rPr>
          <w:rFonts w:ascii="Times New Roman" w:hAnsi="Times New Roman"/>
          <w:sz w:val="18"/>
          <w:szCs w:val="18"/>
        </w:rPr>
        <w:t>человек, из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них 223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E31A5" w:rsidRPr="004D319B">
        <w:rPr>
          <w:rFonts w:ascii="Times New Roman" w:hAnsi="Times New Roman"/>
          <w:sz w:val="18"/>
          <w:szCs w:val="18"/>
        </w:rPr>
        <w:t>человека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E31A5" w:rsidRPr="004D319B">
        <w:rPr>
          <w:rFonts w:ascii="Times New Roman" w:hAnsi="Times New Roman"/>
          <w:sz w:val="18"/>
          <w:szCs w:val="18"/>
        </w:rPr>
        <w:t>имеют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E31A5" w:rsidRPr="004D319B">
        <w:rPr>
          <w:rFonts w:ascii="Times New Roman" w:hAnsi="Times New Roman"/>
          <w:sz w:val="18"/>
          <w:szCs w:val="18"/>
        </w:rPr>
        <w:t>статус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E31A5" w:rsidRPr="004D319B">
        <w:rPr>
          <w:rFonts w:ascii="Times New Roman" w:hAnsi="Times New Roman"/>
          <w:sz w:val="18"/>
          <w:szCs w:val="18"/>
        </w:rPr>
        <w:t xml:space="preserve">безработного. </w:t>
      </w:r>
      <w:r w:rsidR="006C24BB" w:rsidRPr="004D319B">
        <w:rPr>
          <w:rFonts w:ascii="Times New Roman" w:hAnsi="Times New Roman"/>
          <w:sz w:val="18"/>
          <w:szCs w:val="18"/>
        </w:rPr>
        <w:t>За этот период в</w:t>
      </w:r>
      <w:r w:rsidR="00BE31A5" w:rsidRPr="004D319B">
        <w:rPr>
          <w:rFonts w:ascii="Times New Roman" w:hAnsi="Times New Roman"/>
          <w:sz w:val="18"/>
          <w:szCs w:val="18"/>
        </w:rPr>
        <w:t xml:space="preserve"> поисках работы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E31A5" w:rsidRPr="004D319B">
        <w:rPr>
          <w:rFonts w:ascii="Times New Roman" w:hAnsi="Times New Roman"/>
          <w:sz w:val="18"/>
          <w:szCs w:val="18"/>
        </w:rPr>
        <w:t>обратились 1400</w:t>
      </w:r>
      <w:r w:rsidR="006C24BB" w:rsidRPr="004D319B">
        <w:rPr>
          <w:rFonts w:ascii="Times New Roman" w:hAnsi="Times New Roman"/>
          <w:sz w:val="18"/>
          <w:szCs w:val="18"/>
        </w:rPr>
        <w:t xml:space="preserve"> ч</w:t>
      </w:r>
      <w:r w:rsidR="00BE31A5" w:rsidRPr="004D319B">
        <w:rPr>
          <w:rFonts w:ascii="Times New Roman" w:hAnsi="Times New Roman"/>
          <w:sz w:val="18"/>
          <w:szCs w:val="18"/>
        </w:rPr>
        <w:t>еловек, т</w:t>
      </w:r>
      <w:r w:rsidR="00B2118F" w:rsidRPr="004D319B">
        <w:rPr>
          <w:rFonts w:ascii="Times New Roman" w:hAnsi="Times New Roman"/>
          <w:sz w:val="18"/>
          <w:szCs w:val="18"/>
        </w:rPr>
        <w:t xml:space="preserve">рудоустроено </w:t>
      </w:r>
      <w:r w:rsidR="00BE31A5" w:rsidRPr="004D319B">
        <w:rPr>
          <w:rFonts w:ascii="Times New Roman" w:hAnsi="Times New Roman"/>
          <w:sz w:val="18"/>
          <w:szCs w:val="18"/>
        </w:rPr>
        <w:t>764</w:t>
      </w:r>
      <w:r w:rsidR="006C24BB" w:rsidRPr="004D319B">
        <w:rPr>
          <w:rFonts w:ascii="Times New Roman" w:hAnsi="Times New Roman"/>
          <w:sz w:val="18"/>
          <w:szCs w:val="18"/>
        </w:rPr>
        <w:t>.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6C24BB" w:rsidRPr="004D319B">
        <w:rPr>
          <w:rFonts w:ascii="Times New Roman" w:hAnsi="Times New Roman"/>
          <w:sz w:val="18"/>
          <w:szCs w:val="18"/>
        </w:rPr>
        <w:t>Направлено на профобучение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E31A5" w:rsidRPr="004D319B">
        <w:rPr>
          <w:rFonts w:ascii="Times New Roman" w:hAnsi="Times New Roman"/>
          <w:sz w:val="18"/>
          <w:szCs w:val="18"/>
        </w:rPr>
        <w:t>91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E31A5" w:rsidRPr="004D319B">
        <w:rPr>
          <w:rFonts w:ascii="Times New Roman" w:hAnsi="Times New Roman"/>
          <w:sz w:val="18"/>
          <w:szCs w:val="18"/>
        </w:rPr>
        <w:t>человек</w:t>
      </w:r>
      <w:r w:rsidR="006C24BB" w:rsidRPr="004D319B">
        <w:rPr>
          <w:rFonts w:ascii="Times New Roman" w:hAnsi="Times New Roman"/>
          <w:sz w:val="18"/>
          <w:szCs w:val="18"/>
        </w:rPr>
        <w:t xml:space="preserve">, на досрочную пенсию оформлено 8 человек. </w:t>
      </w:r>
      <w:r w:rsidR="00CD374B" w:rsidRPr="004D319B">
        <w:rPr>
          <w:rFonts w:ascii="Times New Roman" w:hAnsi="Times New Roman"/>
          <w:sz w:val="18"/>
          <w:szCs w:val="18"/>
        </w:rPr>
        <w:t>Удельный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вес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безработных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численности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трудоспособного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населения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01.01.2014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составил 17,4%. Уровень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регистрируемой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безработицы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возрос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сравнению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прошлым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годом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состави</w:t>
      </w:r>
      <w:r w:rsidR="00B2118F" w:rsidRPr="004D319B">
        <w:rPr>
          <w:rFonts w:ascii="Times New Roman" w:hAnsi="Times New Roman"/>
          <w:sz w:val="18"/>
          <w:szCs w:val="18"/>
        </w:rPr>
        <w:t>л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>4,8%,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>прошлый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>год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 xml:space="preserve">составлял </w:t>
      </w:r>
      <w:r w:rsidR="00CD374B" w:rsidRPr="004D319B">
        <w:rPr>
          <w:rFonts w:ascii="Times New Roman" w:hAnsi="Times New Roman"/>
          <w:sz w:val="18"/>
          <w:szCs w:val="18"/>
        </w:rPr>
        <w:t xml:space="preserve">3,9%. </w:t>
      </w:r>
      <w:r w:rsidR="00914D7A" w:rsidRPr="004D319B">
        <w:rPr>
          <w:rFonts w:ascii="Times New Roman" w:hAnsi="Times New Roman"/>
          <w:sz w:val="18"/>
          <w:szCs w:val="18"/>
        </w:rPr>
        <w:t>Основная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914D7A" w:rsidRPr="004D319B">
        <w:rPr>
          <w:rFonts w:ascii="Times New Roman" w:hAnsi="Times New Roman"/>
          <w:sz w:val="18"/>
          <w:szCs w:val="18"/>
        </w:rPr>
        <w:t>причина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увеличения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уровня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регистрируемой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25BA6" w:rsidRPr="004D319B">
        <w:rPr>
          <w:rFonts w:ascii="Times New Roman" w:hAnsi="Times New Roman"/>
          <w:sz w:val="18"/>
          <w:szCs w:val="18"/>
        </w:rPr>
        <w:t>безработицы</w:t>
      </w:r>
      <w:r w:rsidR="000E4E68" w:rsidRPr="004D319B">
        <w:rPr>
          <w:rFonts w:ascii="Times New Roman" w:hAnsi="Times New Roman"/>
          <w:sz w:val="18"/>
          <w:szCs w:val="18"/>
        </w:rPr>
        <w:t>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>это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914D7A" w:rsidRPr="004D319B">
        <w:rPr>
          <w:rFonts w:ascii="Times New Roman" w:hAnsi="Times New Roman"/>
          <w:sz w:val="18"/>
          <w:szCs w:val="18"/>
        </w:rPr>
        <w:t>закрыти</w:t>
      </w:r>
      <w:r w:rsidR="00BC376B" w:rsidRPr="004D319B">
        <w:rPr>
          <w:rFonts w:ascii="Times New Roman" w:hAnsi="Times New Roman"/>
          <w:sz w:val="18"/>
          <w:szCs w:val="18"/>
        </w:rPr>
        <w:t>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>индивидуальными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>предпринимателями своей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>деятельности</w:t>
      </w:r>
      <w:r w:rsidR="00BC376B" w:rsidRPr="004D319B">
        <w:rPr>
          <w:rFonts w:ascii="Times New Roman" w:hAnsi="Times New Roman"/>
          <w:sz w:val="18"/>
          <w:szCs w:val="18"/>
        </w:rPr>
        <w:t xml:space="preserve">, </w:t>
      </w:r>
      <w:r w:rsidR="000E4E68"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E4E68" w:rsidRPr="004D319B">
        <w:rPr>
          <w:rFonts w:ascii="Times New Roman" w:hAnsi="Times New Roman"/>
          <w:sz w:val="18"/>
          <w:szCs w:val="18"/>
        </w:rPr>
        <w:t>основном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связана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914D7A" w:rsidRPr="004D319B">
        <w:rPr>
          <w:rFonts w:ascii="Times New Roman" w:hAnsi="Times New Roman"/>
          <w:sz w:val="18"/>
          <w:szCs w:val="18"/>
        </w:rPr>
        <w:t>увеличение</w:t>
      </w:r>
      <w:r w:rsidR="00BC376B" w:rsidRPr="004D319B">
        <w:rPr>
          <w:rFonts w:ascii="Times New Roman" w:hAnsi="Times New Roman"/>
          <w:sz w:val="18"/>
          <w:szCs w:val="18"/>
        </w:rPr>
        <w:t>м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="00914D7A" w:rsidRPr="004D319B">
        <w:rPr>
          <w:rFonts w:ascii="Times New Roman" w:hAnsi="Times New Roman"/>
          <w:sz w:val="18"/>
          <w:szCs w:val="18"/>
        </w:rPr>
        <w:t>налоговых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914D7A" w:rsidRPr="004D319B">
        <w:rPr>
          <w:rFonts w:ascii="Times New Roman" w:hAnsi="Times New Roman"/>
          <w:sz w:val="18"/>
          <w:szCs w:val="18"/>
        </w:rPr>
        <w:t>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914D7A" w:rsidRPr="004D319B">
        <w:rPr>
          <w:rFonts w:ascii="Times New Roman" w:hAnsi="Times New Roman"/>
          <w:sz w:val="18"/>
          <w:szCs w:val="18"/>
        </w:rPr>
        <w:t>страховых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914D7A" w:rsidRPr="004D319B">
        <w:rPr>
          <w:rFonts w:ascii="Times New Roman" w:hAnsi="Times New Roman"/>
          <w:sz w:val="18"/>
          <w:szCs w:val="18"/>
        </w:rPr>
        <w:t>отчислений.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Выдано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пособий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безработице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="00BC376B" w:rsidRPr="004D319B">
        <w:rPr>
          <w:rFonts w:ascii="Times New Roman" w:hAnsi="Times New Roman"/>
          <w:sz w:val="18"/>
          <w:szCs w:val="18"/>
        </w:rPr>
        <w:t>с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января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декабрь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920DEE" w:rsidRPr="004D319B">
        <w:rPr>
          <w:rFonts w:ascii="Times New Roman" w:hAnsi="Times New Roman"/>
          <w:sz w:val="18"/>
          <w:szCs w:val="18"/>
        </w:rPr>
        <w:t>2013 года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сумме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7148,4 тысячи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C376B" w:rsidRPr="004D319B">
        <w:rPr>
          <w:rFonts w:ascii="Times New Roman" w:hAnsi="Times New Roman"/>
          <w:sz w:val="18"/>
          <w:szCs w:val="18"/>
        </w:rPr>
        <w:t>рублей.</w:t>
      </w:r>
    </w:p>
    <w:p w:rsidR="006C24BB" w:rsidRPr="004D319B" w:rsidRDefault="006C24BB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Зарегистрировано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ИП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223FFD" w:rsidRPr="004D319B">
        <w:rPr>
          <w:rFonts w:ascii="Times New Roman" w:hAnsi="Times New Roman"/>
          <w:sz w:val="18"/>
          <w:szCs w:val="18"/>
        </w:rPr>
        <w:t>и КФХ</w:t>
      </w:r>
      <w:r w:rsidR="00B2118F" w:rsidRPr="004D319B">
        <w:rPr>
          <w:rFonts w:ascii="Times New Roman" w:hAnsi="Times New Roman"/>
          <w:sz w:val="18"/>
          <w:szCs w:val="18"/>
        </w:rPr>
        <w:t>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получивших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материальн</w:t>
      </w:r>
      <w:r w:rsidR="00B2118F" w:rsidRPr="004D319B">
        <w:rPr>
          <w:rFonts w:ascii="Times New Roman" w:hAnsi="Times New Roman"/>
          <w:sz w:val="18"/>
          <w:szCs w:val="18"/>
        </w:rPr>
        <w:t>ую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поддержку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через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2118F" w:rsidRPr="004D319B">
        <w:rPr>
          <w:rFonts w:ascii="Times New Roman" w:hAnsi="Times New Roman"/>
          <w:sz w:val="18"/>
          <w:szCs w:val="18"/>
        </w:rPr>
        <w:t>ЦЗН,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6 человек,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и</w:t>
      </w:r>
      <w:r w:rsidRPr="004D319B">
        <w:rPr>
          <w:rFonts w:ascii="Times New Roman" w:hAnsi="Times New Roman"/>
          <w:sz w:val="18"/>
          <w:szCs w:val="18"/>
        </w:rPr>
        <w:t>з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них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человек</w:t>
      </w:r>
      <w:r w:rsidR="00CD374B" w:rsidRPr="004D319B">
        <w:rPr>
          <w:rFonts w:ascii="Times New Roman" w:hAnsi="Times New Roman"/>
          <w:sz w:val="18"/>
          <w:szCs w:val="18"/>
        </w:rPr>
        <w:t>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начали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работать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сельском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хозяйстве, </w:t>
      </w:r>
      <w:r w:rsidR="00CD374B" w:rsidRPr="004D319B">
        <w:rPr>
          <w:rFonts w:ascii="Times New Roman" w:hAnsi="Times New Roman"/>
          <w:sz w:val="18"/>
          <w:szCs w:val="18"/>
        </w:rPr>
        <w:t>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еще трое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сфере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D374B" w:rsidRPr="004D319B">
        <w:rPr>
          <w:rFonts w:ascii="Times New Roman" w:hAnsi="Times New Roman"/>
          <w:sz w:val="18"/>
          <w:szCs w:val="18"/>
        </w:rPr>
        <w:t>услуг.</w:t>
      </w:r>
      <w:r w:rsidRPr="004D319B">
        <w:rPr>
          <w:rFonts w:ascii="Times New Roman" w:hAnsi="Times New Roman"/>
          <w:sz w:val="18"/>
          <w:szCs w:val="18"/>
        </w:rPr>
        <w:t xml:space="preserve"> </w:t>
      </w:r>
    </w:p>
    <w:p w:rsidR="007219CF" w:rsidRPr="004D319B" w:rsidRDefault="000E4E68" w:rsidP="0064719D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pacing w:val="-1"/>
          <w:sz w:val="18"/>
          <w:szCs w:val="18"/>
        </w:rPr>
      </w:pPr>
      <w:r w:rsidRPr="004D319B">
        <w:rPr>
          <w:rFonts w:ascii="Times New Roman" w:hAnsi="Times New Roman"/>
          <w:spacing w:val="-1"/>
          <w:sz w:val="18"/>
          <w:szCs w:val="18"/>
        </w:rPr>
        <w:t>За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2013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год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банк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вакансий ГКУ ЦЗН Юрлинского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района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работодателями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было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заявлено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526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вакансий.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На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01.01.2014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год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информационный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банк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вакансий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центра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занятости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содержал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 </w:t>
      </w:r>
      <w:r w:rsidRPr="004D319B">
        <w:rPr>
          <w:rFonts w:ascii="Times New Roman" w:hAnsi="Times New Roman"/>
          <w:spacing w:val="-1"/>
          <w:sz w:val="18"/>
          <w:szCs w:val="18"/>
        </w:rPr>
        <w:t>52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вакансии, из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них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46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вакансий по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рабочим</w:t>
      </w:r>
      <w:r w:rsidR="002F3D5E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4D319B">
        <w:rPr>
          <w:rFonts w:ascii="Times New Roman" w:hAnsi="Times New Roman"/>
          <w:spacing w:val="-1"/>
          <w:sz w:val="18"/>
          <w:szCs w:val="18"/>
        </w:rPr>
        <w:t>специальностям.</w:t>
      </w:r>
    </w:p>
    <w:p w:rsidR="00587458" w:rsidRPr="004D319B" w:rsidRDefault="00F979D2" w:rsidP="0064719D">
      <w:pPr>
        <w:pStyle w:val="af3"/>
        <w:jc w:val="center"/>
        <w:rPr>
          <w:b/>
          <w:sz w:val="18"/>
          <w:szCs w:val="18"/>
        </w:rPr>
      </w:pPr>
      <w:r w:rsidRPr="004D319B">
        <w:rPr>
          <w:b/>
          <w:sz w:val="18"/>
          <w:szCs w:val="18"/>
        </w:rPr>
        <w:t>Развитие инфраструктуры</w:t>
      </w:r>
    </w:p>
    <w:p w:rsidR="00F979D2" w:rsidRPr="004D319B" w:rsidRDefault="00F979D2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Протяженность автомобильных дорог</w:t>
      </w:r>
      <w:r w:rsidR="00745E6B" w:rsidRPr="004D319B">
        <w:rPr>
          <w:sz w:val="18"/>
          <w:szCs w:val="18"/>
        </w:rPr>
        <w:t xml:space="preserve"> в районе составляет 620,362 км</w:t>
      </w:r>
      <w:proofErr w:type="gramStart"/>
      <w:r w:rsidR="00745E6B" w:rsidRPr="004D319B">
        <w:rPr>
          <w:sz w:val="18"/>
          <w:szCs w:val="18"/>
        </w:rPr>
        <w:t>.</w:t>
      </w:r>
      <w:proofErr w:type="gramEnd"/>
      <w:r w:rsidR="00745E6B" w:rsidRPr="004D319B">
        <w:rPr>
          <w:sz w:val="18"/>
          <w:szCs w:val="18"/>
        </w:rPr>
        <w:t xml:space="preserve"> </w:t>
      </w:r>
      <w:proofErr w:type="gramStart"/>
      <w:r w:rsidR="00745E6B" w:rsidRPr="004D319B">
        <w:rPr>
          <w:sz w:val="18"/>
          <w:szCs w:val="18"/>
        </w:rPr>
        <w:t>в</w:t>
      </w:r>
      <w:proofErr w:type="gramEnd"/>
      <w:r w:rsidR="00745E6B" w:rsidRPr="004D319B">
        <w:rPr>
          <w:sz w:val="18"/>
          <w:szCs w:val="18"/>
        </w:rPr>
        <w:t xml:space="preserve"> том числе:</w:t>
      </w:r>
      <w:r w:rsidRPr="004D319B">
        <w:rPr>
          <w:sz w:val="18"/>
          <w:szCs w:val="18"/>
        </w:rPr>
        <w:t xml:space="preserve"> Администрации района </w:t>
      </w:r>
      <w:r w:rsidR="00745E6B" w:rsidRPr="004D319B">
        <w:rPr>
          <w:sz w:val="18"/>
          <w:szCs w:val="18"/>
        </w:rPr>
        <w:t xml:space="preserve">- </w:t>
      </w:r>
      <w:r w:rsidRPr="004D319B">
        <w:rPr>
          <w:sz w:val="18"/>
          <w:szCs w:val="18"/>
        </w:rPr>
        <w:t xml:space="preserve">410,362 км, администраций сельских поселений </w:t>
      </w:r>
      <w:r w:rsidR="00745E6B" w:rsidRPr="004D319B">
        <w:rPr>
          <w:sz w:val="18"/>
          <w:szCs w:val="18"/>
        </w:rPr>
        <w:t xml:space="preserve">- </w:t>
      </w:r>
      <w:r w:rsidRPr="004D319B">
        <w:rPr>
          <w:sz w:val="18"/>
          <w:szCs w:val="18"/>
        </w:rPr>
        <w:t>210,0 км.</w:t>
      </w:r>
    </w:p>
    <w:p w:rsidR="00F979D2" w:rsidRPr="004D319B" w:rsidRDefault="00745E6B" w:rsidP="004D319B">
      <w:pPr>
        <w:pStyle w:val="af3"/>
        <w:ind w:firstLine="709"/>
        <w:rPr>
          <w:sz w:val="18"/>
          <w:szCs w:val="18"/>
        </w:rPr>
      </w:pPr>
      <w:r w:rsidRPr="004D319B">
        <w:rPr>
          <w:sz w:val="18"/>
          <w:szCs w:val="18"/>
        </w:rPr>
        <w:t>С</w:t>
      </w:r>
      <w:r w:rsidR="00F979D2" w:rsidRPr="004D319B">
        <w:rPr>
          <w:sz w:val="18"/>
          <w:szCs w:val="18"/>
        </w:rPr>
        <w:t>труктура дорог Администрации района:</w:t>
      </w:r>
    </w:p>
    <w:p w:rsidR="00F979D2" w:rsidRPr="004D319B" w:rsidRDefault="00F979D2" w:rsidP="004D319B">
      <w:pPr>
        <w:pStyle w:val="af3"/>
        <w:ind w:firstLine="709"/>
        <w:rPr>
          <w:sz w:val="18"/>
          <w:szCs w:val="18"/>
        </w:rPr>
      </w:pPr>
      <w:r w:rsidRPr="004D319B">
        <w:rPr>
          <w:sz w:val="18"/>
          <w:szCs w:val="18"/>
        </w:rPr>
        <w:t>- асфальтных – 8,859 км;</w:t>
      </w:r>
    </w:p>
    <w:p w:rsidR="00F979D2" w:rsidRPr="004D319B" w:rsidRDefault="00F979D2" w:rsidP="004D319B">
      <w:pPr>
        <w:pStyle w:val="af3"/>
        <w:ind w:firstLine="709"/>
        <w:rPr>
          <w:sz w:val="18"/>
          <w:szCs w:val="18"/>
        </w:rPr>
      </w:pPr>
      <w:r w:rsidRPr="004D319B">
        <w:rPr>
          <w:sz w:val="18"/>
          <w:szCs w:val="18"/>
        </w:rPr>
        <w:t>- гравийных – 202,439 км;</w:t>
      </w:r>
    </w:p>
    <w:p w:rsidR="00F979D2" w:rsidRPr="004D319B" w:rsidRDefault="00F979D2" w:rsidP="004D319B">
      <w:pPr>
        <w:pStyle w:val="af3"/>
        <w:ind w:firstLine="709"/>
        <w:rPr>
          <w:sz w:val="18"/>
          <w:szCs w:val="18"/>
        </w:rPr>
      </w:pPr>
      <w:r w:rsidRPr="004D319B">
        <w:rPr>
          <w:sz w:val="18"/>
          <w:szCs w:val="18"/>
        </w:rPr>
        <w:t>- грунтовых – 199,084 км</w:t>
      </w:r>
    </w:p>
    <w:p w:rsidR="00F979D2" w:rsidRPr="004D319B" w:rsidRDefault="00745E6B" w:rsidP="004D319B">
      <w:pPr>
        <w:pStyle w:val="af3"/>
        <w:ind w:firstLine="709"/>
        <w:rPr>
          <w:sz w:val="18"/>
          <w:szCs w:val="18"/>
        </w:rPr>
      </w:pPr>
      <w:r w:rsidRPr="004D319B">
        <w:rPr>
          <w:sz w:val="18"/>
          <w:szCs w:val="18"/>
        </w:rPr>
        <w:t xml:space="preserve">Структура дорог </w:t>
      </w:r>
      <w:r w:rsidR="00F979D2" w:rsidRPr="004D319B">
        <w:rPr>
          <w:sz w:val="18"/>
          <w:szCs w:val="18"/>
        </w:rPr>
        <w:t>администраций сельских поселений:</w:t>
      </w:r>
    </w:p>
    <w:p w:rsidR="00F979D2" w:rsidRPr="004D319B" w:rsidRDefault="00F979D2" w:rsidP="004D319B">
      <w:pPr>
        <w:pStyle w:val="af3"/>
        <w:ind w:firstLine="709"/>
        <w:rPr>
          <w:sz w:val="18"/>
          <w:szCs w:val="18"/>
        </w:rPr>
      </w:pPr>
      <w:r w:rsidRPr="004D319B">
        <w:rPr>
          <w:sz w:val="18"/>
          <w:szCs w:val="18"/>
        </w:rPr>
        <w:t>- асфальтных – 0,4 км (</w:t>
      </w:r>
      <w:proofErr w:type="gramStart"/>
      <w:r w:rsidRPr="004D319B">
        <w:rPr>
          <w:sz w:val="18"/>
          <w:szCs w:val="18"/>
        </w:rPr>
        <w:t>в</w:t>
      </w:r>
      <w:proofErr w:type="gramEnd"/>
      <w:r w:rsidRPr="004D319B">
        <w:rPr>
          <w:sz w:val="18"/>
          <w:szCs w:val="18"/>
        </w:rPr>
        <w:t xml:space="preserve"> с. Юрла);</w:t>
      </w:r>
    </w:p>
    <w:p w:rsidR="00F979D2" w:rsidRPr="004D319B" w:rsidRDefault="00F979D2" w:rsidP="004D319B">
      <w:pPr>
        <w:pStyle w:val="af3"/>
        <w:ind w:firstLine="709"/>
        <w:rPr>
          <w:sz w:val="18"/>
          <w:szCs w:val="18"/>
        </w:rPr>
      </w:pPr>
      <w:r w:rsidRPr="004D319B">
        <w:rPr>
          <w:sz w:val="18"/>
          <w:szCs w:val="18"/>
        </w:rPr>
        <w:t>- гравийных – 60 км;</w:t>
      </w:r>
    </w:p>
    <w:p w:rsidR="00F979D2" w:rsidRPr="004D319B" w:rsidRDefault="00F979D2" w:rsidP="004D319B">
      <w:pPr>
        <w:pStyle w:val="af3"/>
        <w:ind w:firstLine="709"/>
        <w:rPr>
          <w:sz w:val="18"/>
          <w:szCs w:val="18"/>
        </w:rPr>
      </w:pPr>
      <w:r w:rsidRPr="004D319B">
        <w:rPr>
          <w:sz w:val="18"/>
          <w:szCs w:val="18"/>
        </w:rPr>
        <w:t>- грунтовых – 149,6 км</w:t>
      </w:r>
    </w:p>
    <w:p w:rsidR="00F979D2" w:rsidRPr="004D319B" w:rsidRDefault="00745E6B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lastRenderedPageBreak/>
        <w:t>Т</w:t>
      </w:r>
      <w:r w:rsidR="00F979D2" w:rsidRPr="004D319B">
        <w:rPr>
          <w:sz w:val="18"/>
          <w:szCs w:val="18"/>
        </w:rPr>
        <w:t xml:space="preserve">акже по территории района проходит региональная дорога </w:t>
      </w:r>
      <w:proofErr w:type="gramStart"/>
      <w:r w:rsidR="00F979D2" w:rsidRPr="004D319B">
        <w:rPr>
          <w:sz w:val="18"/>
          <w:szCs w:val="18"/>
        </w:rPr>
        <w:t>г</w:t>
      </w:r>
      <w:proofErr w:type="gramEnd"/>
      <w:r w:rsidR="00F979D2" w:rsidRPr="004D319B">
        <w:rPr>
          <w:sz w:val="18"/>
          <w:szCs w:val="18"/>
        </w:rPr>
        <w:t>. Кудымкар – п. Гайны – 29,4 км.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 связи с ростом перевоза леса большегрузным транспортом и ростом числа собственных легковых автомобилей, как следствие износ дорог и искусственных сооружений, остается острой проблема содержания дорог и поддержания их в нормативном состоянии.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 xml:space="preserve">В 2013 г. </w:t>
      </w:r>
      <w:r w:rsidR="009B49BD" w:rsidRPr="004D319B">
        <w:rPr>
          <w:rFonts w:ascii="Times New Roman" w:hAnsi="Times New Roman"/>
          <w:sz w:val="18"/>
          <w:szCs w:val="18"/>
        </w:rPr>
        <w:t xml:space="preserve">на строительство и капитальный ремонт дорог, мостов средств бюджетов всех уровней </w:t>
      </w:r>
      <w:r w:rsidRPr="004D319B">
        <w:rPr>
          <w:rFonts w:ascii="Times New Roman" w:hAnsi="Times New Roman"/>
          <w:sz w:val="18"/>
          <w:szCs w:val="18"/>
        </w:rPr>
        <w:t>запланировано 4085,48731 тыс</w:t>
      </w:r>
      <w:proofErr w:type="gramStart"/>
      <w:r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Pr="004D319B">
        <w:rPr>
          <w:rFonts w:ascii="Times New Roman" w:hAnsi="Times New Roman"/>
          <w:sz w:val="18"/>
          <w:szCs w:val="18"/>
        </w:rPr>
        <w:t>уб.</w:t>
      </w:r>
      <w:r w:rsidR="009B49BD" w:rsidRPr="004D319B">
        <w:rPr>
          <w:rFonts w:ascii="Times New Roman" w:hAnsi="Times New Roman"/>
          <w:sz w:val="18"/>
          <w:szCs w:val="18"/>
        </w:rPr>
        <w:t>, о</w:t>
      </w:r>
      <w:r w:rsidRPr="004D319B">
        <w:rPr>
          <w:rFonts w:ascii="Times New Roman" w:hAnsi="Times New Roman"/>
          <w:sz w:val="18"/>
          <w:szCs w:val="18"/>
        </w:rPr>
        <w:t xml:space="preserve">своено 100%. Проведен капитальный ремонт моста </w:t>
      </w:r>
      <w:r w:rsidR="009B49BD" w:rsidRPr="004D319B">
        <w:rPr>
          <w:rFonts w:ascii="Times New Roman" w:hAnsi="Times New Roman"/>
          <w:sz w:val="18"/>
          <w:szCs w:val="18"/>
        </w:rPr>
        <w:t xml:space="preserve">на </w:t>
      </w:r>
      <w:r w:rsidRPr="004D319B">
        <w:rPr>
          <w:rFonts w:ascii="Times New Roman" w:hAnsi="Times New Roman"/>
          <w:sz w:val="18"/>
          <w:szCs w:val="18"/>
        </w:rPr>
        <w:t>р. Безымянный а/д Юм – Чус км</w:t>
      </w:r>
      <w:r w:rsidR="009B49BD" w:rsidRPr="004D319B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9+102,5, капитальный ремонт моста ч/з р. Юм а/д Юрла – Усть-Берёзовка, текущий ремонт дороги подъезд к д. Тимина (0,8 км), а/д Дубровка – Зарубина (2</w:t>
      </w:r>
      <w:r w:rsidR="00293E33" w:rsidRPr="004D319B">
        <w:rPr>
          <w:rFonts w:ascii="Times New Roman" w:hAnsi="Times New Roman"/>
          <w:sz w:val="18"/>
          <w:szCs w:val="18"/>
        </w:rPr>
        <w:t>,</w:t>
      </w:r>
      <w:r w:rsidRPr="004D319B">
        <w:rPr>
          <w:rFonts w:ascii="Times New Roman" w:hAnsi="Times New Roman"/>
          <w:sz w:val="18"/>
          <w:szCs w:val="18"/>
        </w:rPr>
        <w:t xml:space="preserve">3 км), ремонт </w:t>
      </w:r>
      <w:proofErr w:type="gramStart"/>
      <w:r w:rsidRPr="004D319B">
        <w:rPr>
          <w:rFonts w:ascii="Times New Roman" w:hAnsi="Times New Roman"/>
          <w:sz w:val="18"/>
          <w:szCs w:val="18"/>
        </w:rPr>
        <w:t>участков</w:t>
      </w:r>
      <w:proofErr w:type="gramEnd"/>
      <w:r w:rsidRPr="004D319B">
        <w:rPr>
          <w:rFonts w:ascii="Times New Roman" w:hAnsi="Times New Roman"/>
          <w:sz w:val="18"/>
          <w:szCs w:val="18"/>
        </w:rPr>
        <w:t xml:space="preserve"> а/д Юм – Чус км 26+500-26+600 (0,9 км) км 27+500-28+00 (0,5 км), ремонт участка а/д Юрла – Дубровка 1,7 км.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Оканавлена ул. Октябрьская (п. Кирпичный) с укладкой водопропускных труб (0,9 км) правая сторона.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Ремонт асфальта отсыпка обочин ул. Октябрьская км 0+000-км1+461, ул. Пермяцкая за счет средств дорожного фонда (заказчик администрация Юрлинского сельского поселения) сумма средств составила 5413,37782, в т.ч. дорожного фонда 4685,31282 тыс</w:t>
      </w:r>
      <w:proofErr w:type="gramStart"/>
      <w:r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Pr="004D319B">
        <w:rPr>
          <w:rFonts w:ascii="Times New Roman" w:hAnsi="Times New Roman"/>
          <w:sz w:val="18"/>
          <w:szCs w:val="18"/>
        </w:rPr>
        <w:t>уб.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Увеличивается количество вводимого жилья и выделение земельных участков под индивидуальное жилищное строительство (ИЖС).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2013 год выдано 145 разрешений на строительство (2012 г. – 108), в т.ч. 129 для ИЖС (2012 г. – 82). Введено в эксплуатацию 26 жил</w:t>
      </w:r>
      <w:r w:rsidR="00587458" w:rsidRPr="004D319B">
        <w:rPr>
          <w:rFonts w:ascii="Times New Roman" w:hAnsi="Times New Roman"/>
          <w:sz w:val="18"/>
          <w:szCs w:val="18"/>
        </w:rPr>
        <w:t xml:space="preserve">ых домов (2012 г. – 11), </w:t>
      </w:r>
      <w:r w:rsidR="00A70C69"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том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числе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32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квартиры,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87458" w:rsidRPr="004D319B">
        <w:rPr>
          <w:rFonts w:ascii="Times New Roman" w:hAnsi="Times New Roman"/>
          <w:sz w:val="18"/>
          <w:szCs w:val="18"/>
        </w:rPr>
        <w:t>общей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площадь</w:t>
      </w:r>
      <w:r w:rsidR="00587458" w:rsidRPr="004D319B">
        <w:rPr>
          <w:rFonts w:ascii="Times New Roman" w:hAnsi="Times New Roman"/>
          <w:sz w:val="18"/>
          <w:szCs w:val="18"/>
        </w:rPr>
        <w:t>ю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14B94" w:rsidRPr="004D319B">
        <w:rPr>
          <w:rFonts w:ascii="Times New Roman" w:hAnsi="Times New Roman"/>
          <w:sz w:val="18"/>
          <w:szCs w:val="18"/>
        </w:rPr>
        <w:t>1952 кв.м</w:t>
      </w:r>
      <w:proofErr w:type="gramStart"/>
      <w:r w:rsidR="00514B94" w:rsidRPr="004D319B">
        <w:rPr>
          <w:rFonts w:ascii="Times New Roman" w:hAnsi="Times New Roman"/>
          <w:sz w:val="18"/>
          <w:szCs w:val="18"/>
        </w:rPr>
        <w:t>.</w:t>
      </w:r>
      <w:r w:rsidR="000257E5" w:rsidRPr="004D319B">
        <w:rPr>
          <w:rFonts w:ascii="Times New Roman" w:hAnsi="Times New Roman"/>
          <w:sz w:val="18"/>
          <w:szCs w:val="18"/>
        </w:rPr>
        <w:t>(</w:t>
      </w:r>
      <w:proofErr w:type="gramEnd"/>
      <w:r w:rsidR="000257E5" w:rsidRPr="004D319B">
        <w:rPr>
          <w:rFonts w:ascii="Times New Roman" w:hAnsi="Times New Roman"/>
          <w:sz w:val="18"/>
          <w:szCs w:val="18"/>
        </w:rPr>
        <w:t xml:space="preserve"> 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257E5" w:rsidRPr="004D319B">
        <w:rPr>
          <w:rFonts w:ascii="Times New Roman" w:hAnsi="Times New Roman"/>
          <w:sz w:val="18"/>
          <w:szCs w:val="18"/>
        </w:rPr>
        <w:t>данным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0257E5" w:rsidRPr="004D319B">
        <w:rPr>
          <w:rFonts w:ascii="Times New Roman" w:hAnsi="Times New Roman"/>
          <w:sz w:val="18"/>
          <w:szCs w:val="18"/>
        </w:rPr>
        <w:t>статистики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введено 48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квартир,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общей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площадью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3053 кв.м.,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так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как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год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была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проведена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инвентаризация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все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несвоевременно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оформленные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дома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были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дополнительно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A70C69" w:rsidRPr="004D319B">
        <w:rPr>
          <w:rFonts w:ascii="Times New Roman" w:hAnsi="Times New Roman"/>
          <w:sz w:val="18"/>
          <w:szCs w:val="18"/>
        </w:rPr>
        <w:t>учтены)</w:t>
      </w:r>
      <w:r w:rsidR="00514B94" w:rsidRPr="004D319B">
        <w:rPr>
          <w:rFonts w:ascii="Times New Roman" w:hAnsi="Times New Roman"/>
          <w:sz w:val="18"/>
          <w:szCs w:val="18"/>
        </w:rPr>
        <w:t>; 4 магазина</w:t>
      </w:r>
      <w:r w:rsidR="002F3D5E">
        <w:rPr>
          <w:rFonts w:ascii="Times New Roman" w:hAnsi="Times New Roman"/>
          <w:sz w:val="18"/>
          <w:szCs w:val="18"/>
        </w:rPr>
        <w:t xml:space="preserve">  </w:t>
      </w:r>
      <w:r w:rsidR="00514B94" w:rsidRPr="004D319B">
        <w:rPr>
          <w:rFonts w:ascii="Times New Roman" w:hAnsi="Times New Roman"/>
          <w:sz w:val="18"/>
          <w:szCs w:val="18"/>
        </w:rPr>
        <w:t>общей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14B94" w:rsidRPr="004D319B">
        <w:rPr>
          <w:rFonts w:ascii="Times New Roman" w:hAnsi="Times New Roman"/>
          <w:sz w:val="18"/>
          <w:szCs w:val="18"/>
        </w:rPr>
        <w:t xml:space="preserve">площадью </w:t>
      </w:r>
      <w:r w:rsidRPr="004D319B">
        <w:rPr>
          <w:rFonts w:ascii="Times New Roman" w:hAnsi="Times New Roman"/>
          <w:sz w:val="18"/>
          <w:szCs w:val="18"/>
        </w:rPr>
        <w:t>1131,91 кв.м. (3 магазина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Бахматов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14B94" w:rsidRPr="004D319B">
        <w:rPr>
          <w:rFonts w:ascii="Times New Roman" w:hAnsi="Times New Roman"/>
          <w:sz w:val="18"/>
          <w:szCs w:val="18"/>
        </w:rPr>
        <w:t xml:space="preserve">Н.И. </w:t>
      </w:r>
      <w:proofErr w:type="gramStart"/>
      <w:r w:rsidR="00514B94" w:rsidRPr="004D319B">
        <w:rPr>
          <w:rFonts w:ascii="Times New Roman" w:hAnsi="Times New Roman"/>
          <w:sz w:val="18"/>
          <w:szCs w:val="18"/>
        </w:rPr>
        <w:t>в</w:t>
      </w:r>
      <w:proofErr w:type="gramEnd"/>
      <w:r w:rsidR="00514B94" w:rsidRPr="004D319B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514B94" w:rsidRPr="004D319B">
        <w:rPr>
          <w:rFonts w:ascii="Times New Roman" w:hAnsi="Times New Roman"/>
          <w:sz w:val="18"/>
          <w:szCs w:val="18"/>
        </w:rPr>
        <w:t>с</w:t>
      </w:r>
      <w:proofErr w:type="gramEnd"/>
      <w:r w:rsidR="00514B94" w:rsidRPr="004D319B">
        <w:rPr>
          <w:rFonts w:ascii="Times New Roman" w:hAnsi="Times New Roman"/>
          <w:sz w:val="18"/>
          <w:szCs w:val="18"/>
        </w:rPr>
        <w:t>. Юрла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14B94" w:rsidRPr="004D319B">
        <w:rPr>
          <w:rFonts w:ascii="Times New Roman" w:hAnsi="Times New Roman"/>
          <w:sz w:val="18"/>
          <w:szCs w:val="18"/>
        </w:rPr>
        <w:t xml:space="preserve">и </w:t>
      </w:r>
      <w:r w:rsidRPr="004D319B">
        <w:rPr>
          <w:rFonts w:ascii="Times New Roman" w:hAnsi="Times New Roman"/>
          <w:sz w:val="18"/>
          <w:szCs w:val="18"/>
        </w:rPr>
        <w:t>1 магазин ООО «Артемида» Носков</w:t>
      </w:r>
      <w:r w:rsidR="00514B94" w:rsidRPr="004D319B">
        <w:rPr>
          <w:rFonts w:ascii="Times New Roman" w:hAnsi="Times New Roman"/>
          <w:sz w:val="18"/>
          <w:szCs w:val="18"/>
        </w:rPr>
        <w:t>а Л.А. п. Усть-Берёзовка</w:t>
      </w:r>
      <w:r w:rsidRPr="004D319B">
        <w:rPr>
          <w:rFonts w:ascii="Times New Roman" w:hAnsi="Times New Roman"/>
          <w:sz w:val="18"/>
          <w:szCs w:val="18"/>
        </w:rPr>
        <w:t>). Линии электропередач 1360 п.м., стоимость 1886,464 тыс</w:t>
      </w:r>
      <w:proofErr w:type="gramStart"/>
      <w:r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Pr="004D319B">
        <w:rPr>
          <w:rFonts w:ascii="Times New Roman" w:hAnsi="Times New Roman"/>
          <w:sz w:val="18"/>
          <w:szCs w:val="18"/>
        </w:rPr>
        <w:t>уб.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Жилищно-коммунальная сфера Юрлинского муниципального района включает следующие объекты: тепловые сети в двухтрубном исчислении – 1,99 км, котельные в количестве – 21 ед., водопроводные сети – 34.9 км. Централизованное водоснабжение жилых домов в районе отсутствует.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Водоснабжение производится от центрального водопровода, преимущественно от водозаборных колонок. Проводится ремонт водопровода, замена ветхих сетей.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 2013 г. завершено строительство межшкольного стадиона в с. Юрла, общая стоимость строительства составила 18570,4497 тыс</w:t>
      </w:r>
      <w:proofErr w:type="gramStart"/>
      <w:r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Pr="004D319B">
        <w:rPr>
          <w:rFonts w:ascii="Times New Roman" w:hAnsi="Times New Roman"/>
          <w:sz w:val="18"/>
          <w:szCs w:val="18"/>
        </w:rPr>
        <w:t>уб., в т.ч. средства краевого бюджета составили 14770,4497 тыс.руб., федерального – 3800 тыс.руб.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Построен ФАП в д. Остров (с квартирой) были выделены денежные средства ОАО «Нефтяная компания «</w:t>
      </w:r>
      <w:proofErr w:type="spellStart"/>
      <w:r w:rsidRPr="004D319B">
        <w:rPr>
          <w:rFonts w:ascii="Times New Roman" w:hAnsi="Times New Roman"/>
          <w:sz w:val="18"/>
          <w:szCs w:val="18"/>
        </w:rPr>
        <w:t>Лукойл</w:t>
      </w:r>
      <w:proofErr w:type="spellEnd"/>
      <w:r w:rsidRPr="004D319B">
        <w:rPr>
          <w:rFonts w:ascii="Times New Roman" w:hAnsi="Times New Roman"/>
          <w:sz w:val="18"/>
          <w:szCs w:val="18"/>
        </w:rPr>
        <w:t xml:space="preserve">» финансируемый через благотворительный фонд «Содействие – </w:t>
      </w:r>
      <w:r w:rsidRPr="004D319B">
        <w:rPr>
          <w:rFonts w:ascii="Times New Roman" w:hAnsi="Times New Roman"/>
          <w:sz w:val="18"/>
          <w:szCs w:val="18"/>
          <w:lang w:val="en-US"/>
        </w:rPr>
        <w:t>XXI</w:t>
      </w:r>
      <w:r w:rsidRPr="004D319B">
        <w:rPr>
          <w:rFonts w:ascii="Times New Roman" w:hAnsi="Times New Roman"/>
          <w:sz w:val="18"/>
          <w:szCs w:val="18"/>
        </w:rPr>
        <w:t xml:space="preserve"> век». Общая стоимость строительства составила 4531,385 тыс</w:t>
      </w:r>
      <w:proofErr w:type="gramStart"/>
      <w:r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Pr="004D319B">
        <w:rPr>
          <w:rFonts w:ascii="Times New Roman" w:hAnsi="Times New Roman"/>
          <w:sz w:val="18"/>
          <w:szCs w:val="18"/>
        </w:rPr>
        <w:t>уб., из них местный бюджет – 406 тыс.руб.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Был приобретен д/сад в д. Чужья на 20 мест, стоимость приобретения составила 12500 тыс</w:t>
      </w:r>
      <w:proofErr w:type="gramStart"/>
      <w:r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Pr="004D319B">
        <w:rPr>
          <w:rFonts w:ascii="Times New Roman" w:hAnsi="Times New Roman"/>
          <w:sz w:val="18"/>
          <w:szCs w:val="18"/>
        </w:rPr>
        <w:t>уб., из них средства краевого бюджета – 7627,0 тыс.руб.</w:t>
      </w:r>
    </w:p>
    <w:p w:rsidR="00F979D2" w:rsidRPr="004D319B" w:rsidRDefault="00F979D2" w:rsidP="004D319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Выполнены работы по проектированию спортзала в д. Чужья, стоимость проектных работ, экспертизы достоверности сметной стоимости 641,0 тыс</w:t>
      </w:r>
      <w:proofErr w:type="gramStart"/>
      <w:r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Pr="004D319B">
        <w:rPr>
          <w:rFonts w:ascii="Times New Roman" w:hAnsi="Times New Roman"/>
          <w:sz w:val="18"/>
          <w:szCs w:val="18"/>
        </w:rPr>
        <w:t>уб.</w:t>
      </w:r>
    </w:p>
    <w:p w:rsidR="0052500C" w:rsidRPr="004D319B" w:rsidRDefault="002F3D5E" w:rsidP="004D319B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Инвестиции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в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основной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капитал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за</w:t>
      </w:r>
      <w:r>
        <w:rPr>
          <w:rFonts w:ascii="Times New Roman" w:hAnsi="Times New Roman"/>
          <w:sz w:val="18"/>
          <w:szCs w:val="18"/>
        </w:rPr>
        <w:t xml:space="preserve">  </w:t>
      </w:r>
      <w:r w:rsidR="0052500C" w:rsidRPr="004D319B">
        <w:rPr>
          <w:rFonts w:ascii="Times New Roman" w:hAnsi="Times New Roman"/>
          <w:sz w:val="18"/>
          <w:szCs w:val="18"/>
        </w:rPr>
        <w:t>2013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года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составили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26,9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млн</w:t>
      </w:r>
      <w:proofErr w:type="gramStart"/>
      <w:r w:rsidR="0052500C"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="0052500C" w:rsidRPr="004D319B">
        <w:rPr>
          <w:rFonts w:ascii="Times New Roman" w:hAnsi="Times New Roman"/>
          <w:sz w:val="18"/>
          <w:szCs w:val="18"/>
        </w:rPr>
        <w:t>уб. Из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общего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объема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инвестиций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в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основной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капитал - 8,1 млн.руб.,- это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здания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и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сооружения.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Машины, оборудование, транспортные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средства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составили -18,3 млн</w:t>
      </w:r>
      <w:proofErr w:type="gramStart"/>
      <w:r w:rsidR="0052500C" w:rsidRPr="004D319B">
        <w:rPr>
          <w:rFonts w:ascii="Times New Roman" w:hAnsi="Times New Roman"/>
          <w:sz w:val="18"/>
          <w:szCs w:val="18"/>
        </w:rPr>
        <w:t>.р</w:t>
      </w:r>
      <w:proofErr w:type="gramEnd"/>
      <w:r w:rsidR="0052500C" w:rsidRPr="004D319B">
        <w:rPr>
          <w:rFonts w:ascii="Times New Roman" w:hAnsi="Times New Roman"/>
          <w:sz w:val="18"/>
          <w:szCs w:val="18"/>
        </w:rPr>
        <w:t>уб., прочие 0,6 млн.руб.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Сумма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инвестиций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состоит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из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бюджетных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средств (21,9 млн.руб.) и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>прочих</w:t>
      </w:r>
      <w:r>
        <w:rPr>
          <w:rFonts w:ascii="Times New Roman" w:hAnsi="Times New Roman"/>
          <w:sz w:val="18"/>
          <w:szCs w:val="18"/>
        </w:rPr>
        <w:t xml:space="preserve"> </w:t>
      </w:r>
      <w:r w:rsidR="0052500C" w:rsidRPr="004D319B">
        <w:rPr>
          <w:rFonts w:ascii="Times New Roman" w:hAnsi="Times New Roman"/>
          <w:sz w:val="18"/>
          <w:szCs w:val="18"/>
        </w:rPr>
        <w:t xml:space="preserve">средств (0,5 млн.руб.) </w:t>
      </w:r>
    </w:p>
    <w:p w:rsidR="00F979D2" w:rsidRPr="004D319B" w:rsidRDefault="00F979D2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Завершены работы по разработке проектно-сметной документации строительство гидротехнических сооружений пруда на р. Лопва в с. Юрла, получено заключение государственной экспертизы Пермского края, стоимость проектных работ, экспертизы составила 2323,5 тыс</w:t>
      </w:r>
      <w:proofErr w:type="gramStart"/>
      <w:r w:rsidRPr="004D319B">
        <w:rPr>
          <w:sz w:val="18"/>
          <w:szCs w:val="18"/>
        </w:rPr>
        <w:t>.р</w:t>
      </w:r>
      <w:proofErr w:type="gramEnd"/>
      <w:r w:rsidRPr="004D319B">
        <w:rPr>
          <w:sz w:val="18"/>
          <w:szCs w:val="18"/>
        </w:rPr>
        <w:t>уб. Стоимость строительно-монтажных работ в ценах 1 квартала 2013 г. 48701,27 тыс.руб. Строительство объекта планируется через Государственную программу Пермского края «Воспроизводство и использование природных ресурсов».</w:t>
      </w:r>
    </w:p>
    <w:p w:rsidR="00F979D2" w:rsidRPr="004D319B" w:rsidRDefault="00F979D2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 xml:space="preserve">Хотелось бы остановиться на </w:t>
      </w:r>
      <w:proofErr w:type="gramStart"/>
      <w:r w:rsidRPr="004D319B">
        <w:rPr>
          <w:sz w:val="18"/>
          <w:szCs w:val="18"/>
        </w:rPr>
        <w:t>проблемах</w:t>
      </w:r>
      <w:proofErr w:type="gramEnd"/>
      <w:r w:rsidRPr="004D319B">
        <w:rPr>
          <w:sz w:val="18"/>
          <w:szCs w:val="18"/>
        </w:rPr>
        <w:t>, которые есть на нашей территории. К ним, прежде всего, необходимо отнести:</w:t>
      </w:r>
    </w:p>
    <w:p w:rsidR="00F979D2" w:rsidRPr="004D319B" w:rsidRDefault="00F979D2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отсутствие финансовых сре</w:t>
      </w:r>
      <w:proofErr w:type="gramStart"/>
      <w:r w:rsidRPr="004D319B">
        <w:rPr>
          <w:sz w:val="18"/>
          <w:szCs w:val="18"/>
        </w:rPr>
        <w:t>дств дл</w:t>
      </w:r>
      <w:proofErr w:type="gramEnd"/>
      <w:r w:rsidRPr="004D319B">
        <w:rPr>
          <w:sz w:val="18"/>
          <w:szCs w:val="18"/>
        </w:rPr>
        <w:t>я развития сетей водоснабжения, строительства улично-дорожной сети для вновь застраиваемой территории;</w:t>
      </w:r>
    </w:p>
    <w:p w:rsidR="00F979D2" w:rsidRPr="004D319B" w:rsidRDefault="00F979D2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недостаточная протяженность дорог населенными пунктами с асфальтовым покрытием. Большая про</w:t>
      </w:r>
      <w:r w:rsidR="00514B94" w:rsidRPr="004D319B">
        <w:rPr>
          <w:sz w:val="18"/>
          <w:szCs w:val="18"/>
        </w:rPr>
        <w:t>тяженность грунтовых дорог – 199 км</w:t>
      </w:r>
      <w:r w:rsidR="002F3D5E">
        <w:rPr>
          <w:sz w:val="18"/>
          <w:szCs w:val="18"/>
        </w:rPr>
        <w:t xml:space="preserve"> </w:t>
      </w:r>
      <w:r w:rsidR="00514B94" w:rsidRPr="004D319B">
        <w:rPr>
          <w:sz w:val="18"/>
          <w:szCs w:val="18"/>
        </w:rPr>
        <w:t>между</w:t>
      </w:r>
      <w:r w:rsidR="002F3D5E">
        <w:rPr>
          <w:sz w:val="18"/>
          <w:szCs w:val="18"/>
        </w:rPr>
        <w:t xml:space="preserve"> </w:t>
      </w:r>
      <w:r w:rsidR="00514B94" w:rsidRPr="004D319B">
        <w:rPr>
          <w:sz w:val="18"/>
          <w:szCs w:val="18"/>
        </w:rPr>
        <w:t>населенными</w:t>
      </w:r>
      <w:r w:rsidR="002F3D5E">
        <w:rPr>
          <w:sz w:val="18"/>
          <w:szCs w:val="18"/>
        </w:rPr>
        <w:t xml:space="preserve"> </w:t>
      </w:r>
      <w:r w:rsidR="00745E6B" w:rsidRPr="004D319B">
        <w:rPr>
          <w:sz w:val="18"/>
          <w:szCs w:val="18"/>
        </w:rPr>
        <w:t>пунктами;</w:t>
      </w:r>
    </w:p>
    <w:p w:rsidR="00F979D2" w:rsidRPr="004D319B" w:rsidRDefault="00F979D2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 xml:space="preserve">- не строится жилье для </w:t>
      </w:r>
      <w:proofErr w:type="gramStart"/>
      <w:r w:rsidRPr="004D319B">
        <w:rPr>
          <w:sz w:val="18"/>
          <w:szCs w:val="18"/>
        </w:rPr>
        <w:t>малоимущих</w:t>
      </w:r>
      <w:proofErr w:type="gramEnd"/>
      <w:r w:rsidRPr="004D319B">
        <w:rPr>
          <w:sz w:val="18"/>
          <w:szCs w:val="18"/>
        </w:rPr>
        <w:t xml:space="preserve">, предоставляемого по договорам </w:t>
      </w:r>
      <w:proofErr w:type="spellStart"/>
      <w:r w:rsidRPr="004D319B">
        <w:rPr>
          <w:sz w:val="18"/>
          <w:szCs w:val="18"/>
        </w:rPr>
        <w:t>соцнайма</w:t>
      </w:r>
      <w:proofErr w:type="spellEnd"/>
      <w:r w:rsidRPr="004D319B">
        <w:rPr>
          <w:sz w:val="18"/>
          <w:szCs w:val="18"/>
        </w:rPr>
        <w:t>;</w:t>
      </w:r>
    </w:p>
    <w:p w:rsidR="00F979D2" w:rsidRPr="004D319B" w:rsidRDefault="00F979D2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lastRenderedPageBreak/>
        <w:t>- большой износ существующего жилищного фонда, ветхое жилье, наличие аварийного жилья;</w:t>
      </w:r>
    </w:p>
    <w:p w:rsidR="00F979D2" w:rsidRPr="004D319B" w:rsidRDefault="00F979D2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недостаточное количество детских садов, спортивных залов при школах;</w:t>
      </w:r>
    </w:p>
    <w:p w:rsidR="00F979D2" w:rsidRPr="004D319B" w:rsidRDefault="00F979D2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 xml:space="preserve">- наличие линий электропередач, требующих ремонта </w:t>
      </w:r>
      <w:proofErr w:type="spellStart"/>
      <w:proofErr w:type="gramStart"/>
      <w:r w:rsidRPr="004D319B">
        <w:rPr>
          <w:sz w:val="18"/>
          <w:szCs w:val="18"/>
        </w:rPr>
        <w:t>Вл</w:t>
      </w:r>
      <w:proofErr w:type="spellEnd"/>
      <w:proofErr w:type="gramEnd"/>
      <w:r w:rsidRPr="004D319B">
        <w:rPr>
          <w:sz w:val="18"/>
          <w:szCs w:val="18"/>
        </w:rPr>
        <w:t xml:space="preserve"> 10 кВт Чус – Петрята;</w:t>
      </w:r>
    </w:p>
    <w:p w:rsidR="00587458" w:rsidRPr="004D319B" w:rsidRDefault="00F979D2" w:rsidP="00396D88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переработка и утилизация бытовых и промышленных отходов.</w:t>
      </w:r>
    </w:p>
    <w:p w:rsidR="003D4410" w:rsidRPr="004D319B" w:rsidRDefault="007C7369" w:rsidP="004D319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D319B">
        <w:rPr>
          <w:rFonts w:ascii="Times New Roman" w:hAnsi="Times New Roman"/>
          <w:b/>
          <w:sz w:val="18"/>
          <w:szCs w:val="18"/>
        </w:rPr>
        <w:t>Бюджет</w:t>
      </w:r>
    </w:p>
    <w:p w:rsidR="00F7166F" w:rsidRPr="004D319B" w:rsidRDefault="00A70C69" w:rsidP="004D319B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Общая сумма доходов консолидированного бюджета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за 2013 год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составила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392,5 млн. рублей.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F7166F" w:rsidRPr="004D319B">
        <w:rPr>
          <w:rFonts w:ascii="Times New Roman" w:hAnsi="Times New Roman"/>
          <w:color w:val="000000"/>
          <w:sz w:val="18"/>
          <w:szCs w:val="18"/>
        </w:rPr>
        <w:t>По сравнению с аналогичными показателями</w:t>
      </w:r>
      <w:r w:rsidR="002F3D5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7166F" w:rsidRPr="004D319B">
        <w:rPr>
          <w:rFonts w:ascii="Times New Roman" w:hAnsi="Times New Roman"/>
          <w:color w:val="000000"/>
          <w:sz w:val="18"/>
          <w:szCs w:val="18"/>
        </w:rPr>
        <w:t>2012 года</w:t>
      </w:r>
      <w:r w:rsidR="002F3D5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7166F" w:rsidRPr="004D319B">
        <w:rPr>
          <w:rFonts w:ascii="Times New Roman" w:hAnsi="Times New Roman"/>
          <w:color w:val="000000"/>
          <w:sz w:val="18"/>
          <w:szCs w:val="18"/>
        </w:rPr>
        <w:t>наблюдается рост общего объема</w:t>
      </w:r>
      <w:r w:rsidR="002F3D5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7166F" w:rsidRPr="004D319B">
        <w:rPr>
          <w:rFonts w:ascii="Times New Roman" w:hAnsi="Times New Roman"/>
          <w:color w:val="000000"/>
          <w:sz w:val="18"/>
          <w:szCs w:val="18"/>
        </w:rPr>
        <w:t>доходов на</w:t>
      </w:r>
      <w:r w:rsidR="002F3D5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7166F" w:rsidRPr="004D319B">
        <w:rPr>
          <w:rFonts w:ascii="Times New Roman" w:hAnsi="Times New Roman"/>
          <w:color w:val="000000"/>
          <w:sz w:val="18"/>
          <w:szCs w:val="18"/>
        </w:rPr>
        <w:t>2,7 %, что в абсолютном значении составляет 3035,2 тыс</w:t>
      </w:r>
      <w:proofErr w:type="gramStart"/>
      <w:r w:rsidR="00F7166F" w:rsidRPr="004D319B">
        <w:rPr>
          <w:rFonts w:ascii="Times New Roman" w:hAnsi="Times New Roman"/>
          <w:color w:val="000000"/>
          <w:sz w:val="18"/>
          <w:szCs w:val="18"/>
        </w:rPr>
        <w:t>.р</w:t>
      </w:r>
      <w:proofErr w:type="gramEnd"/>
      <w:r w:rsidR="00F7166F" w:rsidRPr="004D319B">
        <w:rPr>
          <w:rFonts w:ascii="Times New Roman" w:hAnsi="Times New Roman"/>
          <w:color w:val="000000"/>
          <w:sz w:val="18"/>
          <w:szCs w:val="18"/>
        </w:rPr>
        <w:t>уб. При этом наблюдается рост объема поступлений налоговых и неналоговых доходов на 44,4% и рост безвозмездных поступлений из бюджета края на 3,1%. Уро</w:t>
      </w:r>
      <w:r w:rsidR="00F7166F" w:rsidRPr="004D319B">
        <w:rPr>
          <w:rFonts w:ascii="Times New Roman" w:hAnsi="Times New Roman"/>
          <w:color w:val="000000"/>
          <w:sz w:val="18"/>
          <w:szCs w:val="18"/>
        </w:rPr>
        <w:softHyphen/>
        <w:t>вень исполнения плановых годовых назначений по доходам в 2013 году ниже на 2,7 % (92,9% - 90,2%) фактического уровня исполнения 2012 года, из-за уменьшения норматива отчислений региональных налогов.</w:t>
      </w:r>
    </w:p>
    <w:p w:rsidR="00F7166F" w:rsidRPr="004D319B" w:rsidRDefault="00F7166F" w:rsidP="004D3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color w:val="000000"/>
          <w:sz w:val="18"/>
          <w:szCs w:val="18"/>
        </w:rPr>
        <w:t xml:space="preserve">Бюджет продолжает быть </w:t>
      </w:r>
      <w:proofErr w:type="spellStart"/>
      <w:r w:rsidRPr="004D319B">
        <w:rPr>
          <w:rFonts w:ascii="Times New Roman" w:hAnsi="Times New Roman"/>
          <w:color w:val="000000"/>
          <w:sz w:val="18"/>
          <w:szCs w:val="18"/>
        </w:rPr>
        <w:t>высокодотационным</w:t>
      </w:r>
      <w:proofErr w:type="spellEnd"/>
      <w:r w:rsidRPr="004D319B">
        <w:rPr>
          <w:rFonts w:ascii="Times New Roman" w:hAnsi="Times New Roman"/>
          <w:color w:val="000000"/>
          <w:sz w:val="18"/>
          <w:szCs w:val="18"/>
        </w:rPr>
        <w:t>, но следует отметить, что доля собственных до</w:t>
      </w:r>
      <w:r w:rsidRPr="004D319B">
        <w:rPr>
          <w:rFonts w:ascii="Times New Roman" w:hAnsi="Times New Roman"/>
          <w:color w:val="000000"/>
          <w:sz w:val="18"/>
          <w:szCs w:val="18"/>
        </w:rPr>
        <w:softHyphen/>
        <w:t>ходов в 2013 году составила 6,8%, что выше на 1,9 процентных пункта бюджета 2012 года.</w:t>
      </w:r>
    </w:p>
    <w:p w:rsidR="00F7166F" w:rsidRPr="004D319B" w:rsidRDefault="00F7166F" w:rsidP="004D319B">
      <w:pPr>
        <w:widowControl w:val="0"/>
        <w:kinsoku w:val="0"/>
        <w:overflowPunct w:val="0"/>
        <w:spacing w:after="0" w:line="240" w:lineRule="auto"/>
        <w:ind w:firstLine="680"/>
        <w:jc w:val="both"/>
        <w:rPr>
          <w:rFonts w:ascii="Times New Roman" w:hAnsi="Times New Roman"/>
          <w:noProof/>
          <w:sz w:val="18"/>
          <w:szCs w:val="18"/>
        </w:rPr>
      </w:pPr>
      <w:r w:rsidRPr="004D319B">
        <w:rPr>
          <w:rFonts w:ascii="Times New Roman" w:hAnsi="Times New Roman"/>
          <w:noProof/>
          <w:sz w:val="18"/>
          <w:szCs w:val="18"/>
        </w:rPr>
        <w:t>Структура собственных доходов состоит из налоговых и неналоговых доходов, удельный вес которых в общем объеме доходов за отчетный</w:t>
      </w:r>
      <w:r w:rsidR="002F3D5E">
        <w:rPr>
          <w:rFonts w:ascii="Times New Roman" w:hAnsi="Times New Roman"/>
          <w:noProof/>
          <w:sz w:val="18"/>
          <w:szCs w:val="18"/>
        </w:rPr>
        <w:t xml:space="preserve"> </w:t>
      </w:r>
      <w:r w:rsidRPr="004D319B">
        <w:rPr>
          <w:rFonts w:ascii="Times New Roman" w:hAnsi="Times New Roman"/>
          <w:noProof/>
          <w:sz w:val="18"/>
          <w:szCs w:val="18"/>
        </w:rPr>
        <w:t>период составил</w:t>
      </w:r>
      <w:r w:rsidR="002F3D5E">
        <w:rPr>
          <w:rFonts w:ascii="Times New Roman" w:hAnsi="Times New Roman"/>
          <w:noProof/>
          <w:sz w:val="18"/>
          <w:szCs w:val="18"/>
        </w:rPr>
        <w:t xml:space="preserve"> </w:t>
      </w:r>
      <w:r w:rsidRPr="004D319B">
        <w:rPr>
          <w:rFonts w:ascii="Times New Roman" w:hAnsi="Times New Roman"/>
          <w:noProof/>
          <w:sz w:val="18"/>
          <w:szCs w:val="18"/>
        </w:rPr>
        <w:t>6,8%, что на</w:t>
      </w:r>
      <w:r w:rsidR="002F3D5E">
        <w:rPr>
          <w:rFonts w:ascii="Times New Roman" w:hAnsi="Times New Roman"/>
          <w:noProof/>
          <w:sz w:val="18"/>
          <w:szCs w:val="18"/>
        </w:rPr>
        <w:t xml:space="preserve"> </w:t>
      </w:r>
      <w:r w:rsidRPr="004D319B">
        <w:rPr>
          <w:rFonts w:ascii="Times New Roman" w:hAnsi="Times New Roman"/>
          <w:noProof/>
          <w:sz w:val="18"/>
          <w:szCs w:val="18"/>
        </w:rPr>
        <w:t>1,9%</w:t>
      </w:r>
      <w:r w:rsidR="002F3D5E">
        <w:rPr>
          <w:rFonts w:ascii="Times New Roman" w:hAnsi="Times New Roman"/>
          <w:noProof/>
          <w:sz w:val="18"/>
          <w:szCs w:val="18"/>
        </w:rPr>
        <w:t xml:space="preserve"> </w:t>
      </w:r>
      <w:r w:rsidRPr="004D319B">
        <w:rPr>
          <w:rFonts w:ascii="Times New Roman" w:hAnsi="Times New Roman"/>
          <w:noProof/>
          <w:sz w:val="18"/>
          <w:szCs w:val="18"/>
        </w:rPr>
        <w:t>выше</w:t>
      </w:r>
      <w:r w:rsidR="002F3D5E">
        <w:rPr>
          <w:rFonts w:ascii="Times New Roman" w:hAnsi="Times New Roman"/>
          <w:noProof/>
          <w:sz w:val="18"/>
          <w:szCs w:val="18"/>
        </w:rPr>
        <w:t xml:space="preserve"> </w:t>
      </w:r>
      <w:r w:rsidRPr="004D319B">
        <w:rPr>
          <w:rFonts w:ascii="Times New Roman" w:hAnsi="Times New Roman"/>
          <w:noProof/>
          <w:sz w:val="18"/>
          <w:szCs w:val="18"/>
        </w:rPr>
        <w:t>о сравнению с 2012 годом. Основная доля поступлений собственных доходов в 2013 году обеспечена зачислением</w:t>
      </w:r>
      <w:r w:rsidR="002F3D5E">
        <w:rPr>
          <w:rFonts w:ascii="Times New Roman" w:hAnsi="Times New Roman"/>
          <w:noProof/>
          <w:sz w:val="18"/>
          <w:szCs w:val="18"/>
        </w:rPr>
        <w:t xml:space="preserve"> </w:t>
      </w:r>
      <w:r w:rsidRPr="004D319B">
        <w:rPr>
          <w:rFonts w:ascii="Times New Roman" w:hAnsi="Times New Roman"/>
          <w:noProof/>
          <w:sz w:val="18"/>
          <w:szCs w:val="18"/>
        </w:rPr>
        <w:t>трех налогов: налога на доходы физических лиц, налогов на совокупный доход и налогов имущество. Надо отметить, что собственные доходы поступили в бюджет по сравнению с первоначальным планом больше на 5084,2 тыс.руб., что является положительной тенденцией.</w:t>
      </w:r>
    </w:p>
    <w:p w:rsidR="00F7166F" w:rsidRPr="004D319B" w:rsidRDefault="00F7166F" w:rsidP="004D3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  <w:r w:rsidRPr="004D319B">
        <w:rPr>
          <w:rFonts w:ascii="Times New Roman" w:hAnsi="Times New Roman"/>
          <w:color w:val="000000"/>
          <w:sz w:val="18"/>
          <w:szCs w:val="18"/>
        </w:rPr>
        <w:t>Исполнение расходной части бюджета Юрлинского муниципального района за 2013 год составило 397670,1 тыс. руб. или 90,2 % от плана.</w:t>
      </w:r>
    </w:p>
    <w:p w:rsidR="00F7166F" w:rsidRPr="004D319B" w:rsidRDefault="00F7166F" w:rsidP="004D3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  <w:r w:rsidRPr="004D319B">
        <w:rPr>
          <w:rFonts w:ascii="Times New Roman" w:hAnsi="Times New Roman"/>
          <w:color w:val="000000"/>
          <w:sz w:val="18"/>
          <w:szCs w:val="18"/>
        </w:rPr>
        <w:t>Уровень исполнения плановых годовых назначений по расходам 2013 года выше уровня исполнения расходных обязательств бюджета 2012 года на 2,7 (87,3 – 90,0) процентных пункта.</w:t>
      </w:r>
    </w:p>
    <w:p w:rsidR="00745E6B" w:rsidRPr="004D319B" w:rsidRDefault="00F7166F" w:rsidP="004D3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ab/>
        <w:t xml:space="preserve">Наиболее затратную часть бюджета по расходам за 2013 год составляет образование </w:t>
      </w:r>
      <w:r w:rsidR="0059018A" w:rsidRPr="004D319B">
        <w:rPr>
          <w:rFonts w:ascii="Times New Roman" w:hAnsi="Times New Roman"/>
          <w:sz w:val="18"/>
          <w:szCs w:val="18"/>
        </w:rPr>
        <w:t xml:space="preserve">- </w:t>
      </w:r>
      <w:r w:rsidRPr="004D319B">
        <w:rPr>
          <w:rFonts w:ascii="Times New Roman" w:hAnsi="Times New Roman"/>
          <w:sz w:val="18"/>
          <w:szCs w:val="18"/>
        </w:rPr>
        <w:t>47,5%. Мероприятия по социальной политике составили 8,1 %, по культуре 6,2 %, по здравоохранению 5 %, что свидетельствует о социальной направленности расходов бюджета, где</w:t>
      </w:r>
      <w:r w:rsidRPr="004D319B">
        <w:rPr>
          <w:rFonts w:ascii="Times New Roman" w:hAnsi="Times New Roman"/>
          <w:color w:val="000000"/>
          <w:sz w:val="18"/>
          <w:szCs w:val="18"/>
        </w:rPr>
        <w:t xml:space="preserve"> более 56,3 % всех расходов бюджета было направлено бюджетным учреждениям на выполнение</w:t>
      </w:r>
      <w:r w:rsidR="002F3D5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D319B">
        <w:rPr>
          <w:rFonts w:ascii="Times New Roman" w:hAnsi="Times New Roman"/>
          <w:color w:val="000000"/>
          <w:sz w:val="18"/>
          <w:szCs w:val="18"/>
        </w:rPr>
        <w:t>муниципальных заданий в виде субсидий.</w:t>
      </w:r>
    </w:p>
    <w:p w:rsidR="00F7166F" w:rsidRPr="004D319B" w:rsidRDefault="00F7166F" w:rsidP="004D3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18"/>
          <w:szCs w:val="18"/>
        </w:rPr>
      </w:pPr>
      <w:r w:rsidRPr="004D319B">
        <w:rPr>
          <w:rFonts w:ascii="Times New Roman" w:hAnsi="Times New Roman"/>
          <w:color w:val="000000"/>
          <w:sz w:val="18"/>
          <w:szCs w:val="18"/>
        </w:rPr>
        <w:t>Из 16 принятых на территории района муниципальных</w:t>
      </w:r>
      <w:r w:rsidR="002F3D5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4D319B">
        <w:rPr>
          <w:rFonts w:ascii="Times New Roman" w:hAnsi="Times New Roman"/>
          <w:color w:val="000000"/>
          <w:sz w:val="18"/>
          <w:szCs w:val="18"/>
        </w:rPr>
        <w:t>программ полностью были освоены средства по 14 программам.</w:t>
      </w:r>
    </w:p>
    <w:p w:rsidR="003D7E0F" w:rsidRPr="004D319B" w:rsidRDefault="003D7E0F" w:rsidP="004D319B">
      <w:pPr>
        <w:spacing w:after="0" w:line="240" w:lineRule="auto"/>
        <w:ind w:firstLine="680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В том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числе по ДЦП «Обеспечение жильем молодых семей 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Юрлинском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муниципальном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районе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на 2011-2015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годы»»</w:t>
      </w:r>
      <w:r w:rsidR="00396D88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в 2013 </w:t>
      </w:r>
      <w:r w:rsidR="005F533D" w:rsidRPr="004D319B">
        <w:rPr>
          <w:rFonts w:ascii="Times New Roman" w:hAnsi="Times New Roman"/>
          <w:sz w:val="18"/>
          <w:szCs w:val="18"/>
        </w:rPr>
        <w:t>году было выдано 14</w:t>
      </w:r>
      <w:r w:rsidRPr="004D319B">
        <w:rPr>
          <w:rFonts w:ascii="Times New Roman" w:hAnsi="Times New Roman"/>
          <w:sz w:val="18"/>
          <w:szCs w:val="18"/>
        </w:rPr>
        <w:t xml:space="preserve"> свидетельств,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из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них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реализовано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F533D" w:rsidRPr="004D319B">
        <w:rPr>
          <w:rFonts w:ascii="Times New Roman" w:hAnsi="Times New Roman"/>
          <w:sz w:val="18"/>
          <w:szCs w:val="18"/>
        </w:rPr>
        <w:t>5.</w:t>
      </w:r>
    </w:p>
    <w:p w:rsidR="003D7E0F" w:rsidRPr="004D319B" w:rsidRDefault="003D7E0F" w:rsidP="004D319B">
      <w:pPr>
        <w:spacing w:after="0" w:line="240" w:lineRule="auto"/>
        <w:ind w:firstLine="680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По программе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«Предоставление мер социальной поддержки по обеспечению жильем ветеранов, инвалидов и семей, имеющих детей-инвалидов, нуждающихся в улучшении жилищных условий» в 2013году было выдано 2 сертификата: инв</w:t>
      </w:r>
      <w:r w:rsidR="005F533D" w:rsidRPr="004D319B">
        <w:rPr>
          <w:rFonts w:ascii="Times New Roman" w:hAnsi="Times New Roman"/>
          <w:sz w:val="18"/>
          <w:szCs w:val="18"/>
        </w:rPr>
        <w:t>алиду детства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F533D" w:rsidRPr="004D319B">
        <w:rPr>
          <w:rFonts w:ascii="Times New Roman" w:hAnsi="Times New Roman"/>
          <w:sz w:val="18"/>
          <w:szCs w:val="18"/>
        </w:rPr>
        <w:t>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F533D" w:rsidRPr="004D319B">
        <w:rPr>
          <w:rFonts w:ascii="Times New Roman" w:hAnsi="Times New Roman"/>
          <w:sz w:val="18"/>
          <w:szCs w:val="18"/>
        </w:rPr>
        <w:t>ветерану боевых действий.</w:t>
      </w:r>
    </w:p>
    <w:p w:rsidR="003D7E0F" w:rsidRPr="004D319B" w:rsidRDefault="005F533D" w:rsidP="004D319B">
      <w:pPr>
        <w:spacing w:after="0" w:line="240" w:lineRule="auto"/>
        <w:ind w:firstLine="680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По п</w:t>
      </w:r>
      <w:r w:rsidR="003D7E0F" w:rsidRPr="004D319B">
        <w:rPr>
          <w:rFonts w:ascii="Times New Roman" w:hAnsi="Times New Roman"/>
          <w:sz w:val="18"/>
          <w:szCs w:val="18"/>
        </w:rPr>
        <w:t>одпрограмме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3D7E0F" w:rsidRPr="004D319B">
        <w:rPr>
          <w:rFonts w:ascii="Times New Roman" w:hAnsi="Times New Roman"/>
          <w:sz w:val="18"/>
          <w:szCs w:val="18"/>
        </w:rPr>
        <w:t>«Выполнение государственных обязательств по обеспечению жильем категорий граждан, установленных федеральным законодательством» в 2013году был выдан и реализован 1 сертификат ликвидатору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3D7E0F" w:rsidRPr="004D319B">
        <w:rPr>
          <w:rFonts w:ascii="Times New Roman" w:hAnsi="Times New Roman"/>
          <w:sz w:val="18"/>
          <w:szCs w:val="18"/>
        </w:rPr>
        <w:t>Чернобыльской АЭС.</w:t>
      </w:r>
    </w:p>
    <w:p w:rsidR="003D7E0F" w:rsidRPr="004D319B" w:rsidRDefault="005F533D" w:rsidP="004D319B">
      <w:pPr>
        <w:spacing w:after="0" w:line="240" w:lineRule="auto"/>
        <w:ind w:firstLine="680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районной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целевой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программе «Улучшение жилищных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условий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граждан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проживающих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Юрлинском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муниципальном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районе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до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2013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года»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70AC1" w:rsidRPr="004D319B">
        <w:rPr>
          <w:rFonts w:ascii="Times New Roman" w:hAnsi="Times New Roman"/>
          <w:sz w:val="18"/>
          <w:szCs w:val="18"/>
        </w:rPr>
        <w:t>улучшили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70AC1" w:rsidRPr="004D319B">
        <w:rPr>
          <w:rFonts w:ascii="Times New Roman" w:hAnsi="Times New Roman"/>
          <w:sz w:val="18"/>
          <w:szCs w:val="18"/>
        </w:rPr>
        <w:t>свои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70AC1" w:rsidRPr="004D319B">
        <w:rPr>
          <w:rFonts w:ascii="Times New Roman" w:hAnsi="Times New Roman"/>
          <w:sz w:val="18"/>
          <w:szCs w:val="18"/>
        </w:rPr>
        <w:t>жилищные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70AC1" w:rsidRPr="004D319B">
        <w:rPr>
          <w:rFonts w:ascii="Times New Roman" w:hAnsi="Times New Roman"/>
          <w:sz w:val="18"/>
          <w:szCs w:val="18"/>
        </w:rPr>
        <w:t>условия</w:t>
      </w:r>
      <w:r w:rsidR="00396D88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3 </w:t>
      </w:r>
      <w:r w:rsidR="00B70AC1" w:rsidRPr="004D319B">
        <w:rPr>
          <w:rFonts w:ascii="Times New Roman" w:hAnsi="Times New Roman"/>
          <w:sz w:val="18"/>
          <w:szCs w:val="18"/>
        </w:rPr>
        <w:t>семьи</w:t>
      </w:r>
      <w:r w:rsidRPr="004D319B">
        <w:rPr>
          <w:rFonts w:ascii="Times New Roman" w:hAnsi="Times New Roman"/>
          <w:sz w:val="18"/>
          <w:szCs w:val="18"/>
        </w:rPr>
        <w:t>, 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том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числе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2 </w:t>
      </w:r>
      <w:r w:rsidR="00B70AC1" w:rsidRPr="004D319B">
        <w:rPr>
          <w:rFonts w:ascii="Times New Roman" w:hAnsi="Times New Roman"/>
          <w:sz w:val="18"/>
          <w:szCs w:val="18"/>
        </w:rPr>
        <w:t>молодых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70AC1" w:rsidRPr="004D319B">
        <w:rPr>
          <w:rFonts w:ascii="Times New Roman" w:hAnsi="Times New Roman"/>
          <w:sz w:val="18"/>
          <w:szCs w:val="18"/>
        </w:rPr>
        <w:t>семьи</w:t>
      </w:r>
      <w:r w:rsidR="0059018A" w:rsidRPr="004D319B">
        <w:rPr>
          <w:rFonts w:ascii="Times New Roman" w:hAnsi="Times New Roman"/>
          <w:sz w:val="18"/>
          <w:szCs w:val="18"/>
        </w:rPr>
        <w:t>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70AC1" w:rsidRPr="004D319B">
        <w:rPr>
          <w:rFonts w:ascii="Times New Roman" w:hAnsi="Times New Roman"/>
          <w:sz w:val="18"/>
          <w:szCs w:val="18"/>
        </w:rPr>
        <w:t>работающие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70AC1"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70AC1" w:rsidRPr="004D319B">
        <w:rPr>
          <w:rFonts w:ascii="Times New Roman" w:hAnsi="Times New Roman"/>
          <w:sz w:val="18"/>
          <w:szCs w:val="18"/>
        </w:rPr>
        <w:t>сельском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B70AC1" w:rsidRPr="004D319B">
        <w:rPr>
          <w:rFonts w:ascii="Times New Roman" w:hAnsi="Times New Roman"/>
          <w:sz w:val="18"/>
          <w:szCs w:val="18"/>
        </w:rPr>
        <w:t>хозяйстве.</w:t>
      </w:r>
    </w:p>
    <w:p w:rsidR="003D7E0F" w:rsidRPr="00396D88" w:rsidRDefault="00F0436D" w:rsidP="00396D88">
      <w:pPr>
        <w:spacing w:after="0" w:line="240" w:lineRule="auto"/>
        <w:ind w:firstLine="680"/>
        <w:jc w:val="both"/>
        <w:rPr>
          <w:rFonts w:ascii="Times New Roman" w:hAnsi="Times New Roman"/>
          <w:sz w:val="18"/>
          <w:szCs w:val="18"/>
        </w:rPr>
      </w:pPr>
      <w:r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районной</w:t>
      </w:r>
      <w:r w:rsidR="00396D88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целевой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программе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«Кадры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>2012 – 2014 годы». За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Pr="004D319B">
        <w:rPr>
          <w:rFonts w:ascii="Times New Roman" w:hAnsi="Times New Roman"/>
          <w:sz w:val="18"/>
          <w:szCs w:val="18"/>
        </w:rPr>
        <w:t xml:space="preserve">2013 год </w:t>
      </w:r>
      <w:r w:rsidR="00C0437E" w:rsidRPr="004D319B">
        <w:rPr>
          <w:rFonts w:ascii="Times New Roman" w:hAnsi="Times New Roman"/>
          <w:sz w:val="18"/>
          <w:szCs w:val="18"/>
        </w:rPr>
        <w:t>приобретено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жильё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для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13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специалистов,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привлеченных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для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работы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в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район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по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следующ</w:t>
      </w:r>
      <w:r w:rsidR="0059018A" w:rsidRPr="004D319B">
        <w:rPr>
          <w:rFonts w:ascii="Times New Roman" w:hAnsi="Times New Roman"/>
          <w:sz w:val="18"/>
          <w:szCs w:val="18"/>
        </w:rPr>
        <w:t>им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9018A" w:rsidRPr="004D319B">
        <w:rPr>
          <w:rFonts w:ascii="Times New Roman" w:hAnsi="Times New Roman"/>
          <w:sz w:val="18"/>
          <w:szCs w:val="18"/>
        </w:rPr>
        <w:t>направлениям: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9018A" w:rsidRPr="004D319B">
        <w:rPr>
          <w:rFonts w:ascii="Times New Roman" w:hAnsi="Times New Roman"/>
          <w:sz w:val="18"/>
          <w:szCs w:val="18"/>
        </w:rPr>
        <w:t>образование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59018A" w:rsidRPr="004D319B">
        <w:rPr>
          <w:rFonts w:ascii="Times New Roman" w:hAnsi="Times New Roman"/>
          <w:sz w:val="18"/>
          <w:szCs w:val="18"/>
        </w:rPr>
        <w:t>5 человек, здравоохранение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3 специалиста,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органы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местного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самоуправления –</w:t>
      </w:r>
      <w:r w:rsidR="00332970" w:rsidRPr="004D319B">
        <w:rPr>
          <w:rFonts w:ascii="Times New Roman" w:hAnsi="Times New Roman"/>
          <w:sz w:val="18"/>
          <w:szCs w:val="18"/>
        </w:rPr>
        <w:t xml:space="preserve"> 2</w:t>
      </w:r>
      <w:r w:rsidR="0059018A" w:rsidRPr="004D319B">
        <w:rPr>
          <w:rFonts w:ascii="Times New Roman" w:hAnsi="Times New Roman"/>
          <w:sz w:val="18"/>
          <w:szCs w:val="18"/>
        </w:rPr>
        <w:t>, культура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745E6B" w:rsidRPr="004D319B">
        <w:rPr>
          <w:rFonts w:ascii="Times New Roman" w:hAnsi="Times New Roman"/>
          <w:sz w:val="18"/>
          <w:szCs w:val="18"/>
        </w:rPr>
        <w:t>3 человека</w:t>
      </w:r>
      <w:r w:rsidRPr="004D319B">
        <w:rPr>
          <w:rFonts w:ascii="Times New Roman" w:hAnsi="Times New Roman"/>
          <w:sz w:val="18"/>
          <w:szCs w:val="18"/>
        </w:rPr>
        <w:t>, предоставл</w:t>
      </w:r>
      <w:r w:rsidR="00C0437E" w:rsidRPr="004D319B">
        <w:rPr>
          <w:rFonts w:ascii="Times New Roman" w:hAnsi="Times New Roman"/>
          <w:sz w:val="18"/>
          <w:szCs w:val="18"/>
        </w:rPr>
        <w:t>ены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4</w:t>
      </w:r>
      <w:r w:rsidR="00396D88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единовременных</w:t>
      </w:r>
      <w:r w:rsidR="002F3D5E">
        <w:rPr>
          <w:rFonts w:ascii="Times New Roman" w:hAnsi="Times New Roman"/>
          <w:sz w:val="18"/>
          <w:szCs w:val="18"/>
        </w:rPr>
        <w:t xml:space="preserve"> </w:t>
      </w:r>
      <w:r w:rsidR="00C0437E" w:rsidRPr="004D319B">
        <w:rPr>
          <w:rFonts w:ascii="Times New Roman" w:hAnsi="Times New Roman"/>
          <w:sz w:val="18"/>
          <w:szCs w:val="18"/>
        </w:rPr>
        <w:t>выплаты.</w:t>
      </w:r>
    </w:p>
    <w:p w:rsidR="00293E33" w:rsidRPr="00396D88" w:rsidRDefault="00293E33" w:rsidP="00396D88">
      <w:pPr>
        <w:pStyle w:val="af3"/>
        <w:jc w:val="center"/>
        <w:rPr>
          <w:b/>
          <w:sz w:val="18"/>
          <w:szCs w:val="18"/>
        </w:rPr>
      </w:pPr>
      <w:r w:rsidRPr="004D319B">
        <w:rPr>
          <w:b/>
          <w:sz w:val="18"/>
          <w:szCs w:val="18"/>
        </w:rPr>
        <w:t>Планы на 2014 год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разработка проектно-сметной документации по проектированию сетей водоснабжения, улично-дорожной сети микрорайонов</w:t>
      </w:r>
      <w:r w:rsidR="002F3D5E">
        <w:rPr>
          <w:sz w:val="18"/>
          <w:szCs w:val="18"/>
        </w:rPr>
        <w:t xml:space="preserve"> </w:t>
      </w:r>
      <w:proofErr w:type="gramStart"/>
      <w:r w:rsidRPr="004D319B">
        <w:rPr>
          <w:sz w:val="18"/>
          <w:szCs w:val="18"/>
        </w:rPr>
        <w:t>Южный</w:t>
      </w:r>
      <w:proofErr w:type="gramEnd"/>
      <w:r w:rsidRPr="004D319B">
        <w:rPr>
          <w:sz w:val="18"/>
          <w:szCs w:val="18"/>
        </w:rPr>
        <w:t>, Саранский с. Юрла;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 xml:space="preserve">- выполнение проекта привязки спортзала для Юмской основной школы </w:t>
      </w:r>
      <w:proofErr w:type="gramStart"/>
      <w:r w:rsidRPr="004D319B">
        <w:rPr>
          <w:sz w:val="18"/>
          <w:szCs w:val="18"/>
        </w:rPr>
        <w:t>с</w:t>
      </w:r>
      <w:proofErr w:type="gramEnd"/>
      <w:r w:rsidRPr="004D319B">
        <w:rPr>
          <w:sz w:val="18"/>
          <w:szCs w:val="18"/>
        </w:rPr>
        <w:t>. Юм;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строительство спортзала для физкультурно-оздоровительных занятий Чужьинской основной школы д. Чужья;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 xml:space="preserve">- приобретение д/сада на 100 мест </w:t>
      </w:r>
      <w:proofErr w:type="gramStart"/>
      <w:r w:rsidRPr="004D319B">
        <w:rPr>
          <w:sz w:val="18"/>
          <w:szCs w:val="18"/>
        </w:rPr>
        <w:t>в</w:t>
      </w:r>
      <w:proofErr w:type="gramEnd"/>
      <w:r w:rsidRPr="004D319B">
        <w:rPr>
          <w:sz w:val="18"/>
          <w:szCs w:val="18"/>
        </w:rPr>
        <w:t xml:space="preserve"> с. Юрла;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приобретение жилых домов для переселения жителей, проживающих в п. Усть-Пышья (15 семей);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lastRenderedPageBreak/>
        <w:t>- разработка технических паспортов, проектов организации дорожного движения (протяженность дорог 77 км);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текущий ремонт автомобильной дороги д. Тимина – д. Сергеева;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текущий ремонт автомобильной дороги подъезд к д. Зюздина;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 xml:space="preserve">- приобретение хозяйственно-бытового здания для межшкольного стадиона </w:t>
      </w:r>
      <w:proofErr w:type="gramStart"/>
      <w:r w:rsidRPr="004D319B">
        <w:rPr>
          <w:sz w:val="18"/>
          <w:szCs w:val="18"/>
        </w:rPr>
        <w:t>в</w:t>
      </w:r>
      <w:proofErr w:type="gramEnd"/>
      <w:r w:rsidRPr="004D319B">
        <w:rPr>
          <w:sz w:val="18"/>
          <w:szCs w:val="18"/>
        </w:rPr>
        <w:t xml:space="preserve"> с. Юрла;</w:t>
      </w:r>
    </w:p>
    <w:p w:rsidR="00293E33" w:rsidRPr="004D319B" w:rsidRDefault="00293E33" w:rsidP="004D319B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</w:t>
      </w:r>
      <w:r w:rsidR="002F3D5E">
        <w:rPr>
          <w:sz w:val="18"/>
          <w:szCs w:val="18"/>
        </w:rPr>
        <w:t xml:space="preserve"> </w:t>
      </w:r>
      <w:r w:rsidR="005A1153" w:rsidRPr="004D319B">
        <w:rPr>
          <w:sz w:val="18"/>
          <w:szCs w:val="18"/>
        </w:rPr>
        <w:t>строительство (</w:t>
      </w:r>
      <w:r w:rsidRPr="004D319B">
        <w:rPr>
          <w:sz w:val="18"/>
          <w:szCs w:val="18"/>
        </w:rPr>
        <w:t>приобретение</w:t>
      </w:r>
      <w:r w:rsidR="005A1153" w:rsidRPr="004D319B">
        <w:rPr>
          <w:sz w:val="18"/>
          <w:szCs w:val="18"/>
        </w:rPr>
        <w:t>)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сельского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клуба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в</w:t>
      </w:r>
      <w:r w:rsidR="002F3D5E">
        <w:rPr>
          <w:sz w:val="18"/>
          <w:szCs w:val="18"/>
        </w:rPr>
        <w:t xml:space="preserve"> </w:t>
      </w:r>
      <w:r w:rsidRPr="004D319B">
        <w:rPr>
          <w:sz w:val="18"/>
          <w:szCs w:val="18"/>
        </w:rPr>
        <w:t>п. Ч</w:t>
      </w:r>
      <w:r w:rsidR="005A1153" w:rsidRPr="004D319B">
        <w:rPr>
          <w:sz w:val="18"/>
          <w:szCs w:val="18"/>
        </w:rPr>
        <w:t>угайнов</w:t>
      </w:r>
      <w:r w:rsidRPr="004D319B">
        <w:rPr>
          <w:sz w:val="18"/>
          <w:szCs w:val="18"/>
        </w:rPr>
        <w:t>-Хутор</w:t>
      </w:r>
      <w:r w:rsidR="005A1153" w:rsidRPr="004D319B">
        <w:rPr>
          <w:sz w:val="18"/>
          <w:szCs w:val="18"/>
        </w:rPr>
        <w:t>, п. Усть - Березовка</w:t>
      </w:r>
      <w:r w:rsidRPr="004D319B">
        <w:rPr>
          <w:sz w:val="18"/>
          <w:szCs w:val="18"/>
        </w:rPr>
        <w:t>;</w:t>
      </w:r>
    </w:p>
    <w:p w:rsidR="00587458" w:rsidRPr="00396D88" w:rsidRDefault="00293E33" w:rsidP="00396D88">
      <w:pPr>
        <w:pStyle w:val="af3"/>
        <w:ind w:firstLine="709"/>
        <w:jc w:val="both"/>
        <w:rPr>
          <w:sz w:val="18"/>
          <w:szCs w:val="18"/>
        </w:rPr>
      </w:pPr>
      <w:r w:rsidRPr="004D319B">
        <w:rPr>
          <w:sz w:val="18"/>
          <w:szCs w:val="18"/>
        </w:rPr>
        <w:t>- развитие сотовой связи.</w:t>
      </w:r>
    </w:p>
    <w:sectPr w:rsidR="00587458" w:rsidRPr="00396D88" w:rsidSect="004D319B">
      <w:headerReference w:type="default" r:id="rId8"/>
      <w:pgSz w:w="11906" w:h="16838"/>
      <w:pgMar w:top="1134" w:right="39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F5" w:rsidRDefault="00756BF5" w:rsidP="003B4AC8">
      <w:pPr>
        <w:spacing w:after="0" w:line="240" w:lineRule="auto"/>
      </w:pPr>
      <w:r>
        <w:separator/>
      </w:r>
    </w:p>
  </w:endnote>
  <w:endnote w:type="continuationSeparator" w:id="0">
    <w:p w:rsidR="00756BF5" w:rsidRDefault="00756BF5" w:rsidP="003B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F5" w:rsidRDefault="00756BF5" w:rsidP="003B4AC8">
      <w:pPr>
        <w:spacing w:after="0" w:line="240" w:lineRule="auto"/>
      </w:pPr>
      <w:r>
        <w:separator/>
      </w:r>
    </w:p>
  </w:footnote>
  <w:footnote w:type="continuationSeparator" w:id="0">
    <w:p w:rsidR="00756BF5" w:rsidRDefault="00756BF5" w:rsidP="003B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944"/>
      <w:docPartObj>
        <w:docPartGallery w:val="Page Numbers (Top of Page)"/>
        <w:docPartUnique/>
      </w:docPartObj>
    </w:sdtPr>
    <w:sdtContent>
      <w:p w:rsidR="0064719D" w:rsidRDefault="0064719D">
        <w:pPr>
          <w:pStyle w:val="af"/>
          <w:jc w:val="right"/>
        </w:pPr>
        <w:fldSimple w:instr=" PAGE   \* MERGEFORMAT ">
          <w:r w:rsidR="00396D88">
            <w:rPr>
              <w:noProof/>
            </w:rPr>
            <w:t>12</w:t>
          </w:r>
        </w:fldSimple>
      </w:p>
    </w:sdtContent>
  </w:sdt>
  <w:p w:rsidR="0064719D" w:rsidRDefault="0064719D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491A"/>
    <w:multiLevelType w:val="hybridMultilevel"/>
    <w:tmpl w:val="B480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177A"/>
    <w:multiLevelType w:val="hybridMultilevel"/>
    <w:tmpl w:val="B5D66798"/>
    <w:lvl w:ilvl="0" w:tplc="4C105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155A03"/>
    <w:multiLevelType w:val="hybridMultilevel"/>
    <w:tmpl w:val="C9D238CA"/>
    <w:lvl w:ilvl="0" w:tplc="017674A2">
      <w:start w:val="1"/>
      <w:numFmt w:val="decimal"/>
      <w:lvlText w:val="%1."/>
      <w:lvlJc w:val="left"/>
      <w:pPr>
        <w:ind w:left="10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46BB41D7"/>
    <w:multiLevelType w:val="multilevel"/>
    <w:tmpl w:val="37367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FB48CA"/>
    <w:multiLevelType w:val="multilevel"/>
    <w:tmpl w:val="E6A84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022A6E"/>
    <w:multiLevelType w:val="hybridMultilevel"/>
    <w:tmpl w:val="089808BE"/>
    <w:lvl w:ilvl="0" w:tplc="B7BC37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A1D6456"/>
    <w:multiLevelType w:val="multilevel"/>
    <w:tmpl w:val="B25882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A95AF8"/>
    <w:multiLevelType w:val="hybridMultilevel"/>
    <w:tmpl w:val="DA12A5C4"/>
    <w:lvl w:ilvl="0" w:tplc="C354F12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05EF5"/>
    <w:multiLevelType w:val="hybridMultilevel"/>
    <w:tmpl w:val="679C2C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EFC41E2"/>
    <w:multiLevelType w:val="multilevel"/>
    <w:tmpl w:val="9530E78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8A72BD"/>
    <w:multiLevelType w:val="hybridMultilevel"/>
    <w:tmpl w:val="45C2B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D24F1"/>
    <w:multiLevelType w:val="hybridMultilevel"/>
    <w:tmpl w:val="C14E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2743F"/>
    <w:multiLevelType w:val="hybridMultilevel"/>
    <w:tmpl w:val="4BBCC82E"/>
    <w:lvl w:ilvl="0" w:tplc="8FE6062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>
    <w:nsid w:val="6CC87BFA"/>
    <w:multiLevelType w:val="hybridMultilevel"/>
    <w:tmpl w:val="B480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D5FA1"/>
    <w:multiLevelType w:val="hybridMultilevel"/>
    <w:tmpl w:val="03064352"/>
    <w:lvl w:ilvl="0" w:tplc="FE1E523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102D0"/>
    <w:multiLevelType w:val="hybridMultilevel"/>
    <w:tmpl w:val="7AFEE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12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7C"/>
    <w:rsid w:val="0000009B"/>
    <w:rsid w:val="000049F1"/>
    <w:rsid w:val="00007C87"/>
    <w:rsid w:val="00010348"/>
    <w:rsid w:val="00011933"/>
    <w:rsid w:val="00013F40"/>
    <w:rsid w:val="00014F7A"/>
    <w:rsid w:val="00015F74"/>
    <w:rsid w:val="00016061"/>
    <w:rsid w:val="000169D2"/>
    <w:rsid w:val="0002248F"/>
    <w:rsid w:val="000257E5"/>
    <w:rsid w:val="00027D8D"/>
    <w:rsid w:val="00027E2D"/>
    <w:rsid w:val="000306A1"/>
    <w:rsid w:val="00030BA5"/>
    <w:rsid w:val="00030D72"/>
    <w:rsid w:val="00030F59"/>
    <w:rsid w:val="000334E6"/>
    <w:rsid w:val="00033E8E"/>
    <w:rsid w:val="00034359"/>
    <w:rsid w:val="00036539"/>
    <w:rsid w:val="0003657C"/>
    <w:rsid w:val="000366B3"/>
    <w:rsid w:val="00037BBB"/>
    <w:rsid w:val="00041240"/>
    <w:rsid w:val="000419F6"/>
    <w:rsid w:val="00041EF7"/>
    <w:rsid w:val="000426EA"/>
    <w:rsid w:val="00042747"/>
    <w:rsid w:val="00042FC4"/>
    <w:rsid w:val="000455F0"/>
    <w:rsid w:val="00045AA5"/>
    <w:rsid w:val="00046FA0"/>
    <w:rsid w:val="00047002"/>
    <w:rsid w:val="000473C0"/>
    <w:rsid w:val="00050185"/>
    <w:rsid w:val="0005030F"/>
    <w:rsid w:val="0005170C"/>
    <w:rsid w:val="00052751"/>
    <w:rsid w:val="00052C96"/>
    <w:rsid w:val="00052F46"/>
    <w:rsid w:val="000543C5"/>
    <w:rsid w:val="00054D4D"/>
    <w:rsid w:val="00062763"/>
    <w:rsid w:val="000638A7"/>
    <w:rsid w:val="00065568"/>
    <w:rsid w:val="00065C1F"/>
    <w:rsid w:val="00067FE2"/>
    <w:rsid w:val="000700DB"/>
    <w:rsid w:val="00070220"/>
    <w:rsid w:val="000707E3"/>
    <w:rsid w:val="00070BE7"/>
    <w:rsid w:val="000720B1"/>
    <w:rsid w:val="00072685"/>
    <w:rsid w:val="000734E5"/>
    <w:rsid w:val="00075B9F"/>
    <w:rsid w:val="00076366"/>
    <w:rsid w:val="00084BFA"/>
    <w:rsid w:val="00085799"/>
    <w:rsid w:val="00085DF1"/>
    <w:rsid w:val="00091A5F"/>
    <w:rsid w:val="00091D11"/>
    <w:rsid w:val="00092258"/>
    <w:rsid w:val="00092A27"/>
    <w:rsid w:val="000938C2"/>
    <w:rsid w:val="00094733"/>
    <w:rsid w:val="00096F2A"/>
    <w:rsid w:val="000A164E"/>
    <w:rsid w:val="000A1EBC"/>
    <w:rsid w:val="000A56E2"/>
    <w:rsid w:val="000A609E"/>
    <w:rsid w:val="000B11E5"/>
    <w:rsid w:val="000B22E0"/>
    <w:rsid w:val="000B39C8"/>
    <w:rsid w:val="000B5276"/>
    <w:rsid w:val="000B7B48"/>
    <w:rsid w:val="000C04D2"/>
    <w:rsid w:val="000C1108"/>
    <w:rsid w:val="000C2AA4"/>
    <w:rsid w:val="000C5035"/>
    <w:rsid w:val="000D1CE8"/>
    <w:rsid w:val="000D2276"/>
    <w:rsid w:val="000D23A9"/>
    <w:rsid w:val="000D32A2"/>
    <w:rsid w:val="000D35DB"/>
    <w:rsid w:val="000D4371"/>
    <w:rsid w:val="000D5688"/>
    <w:rsid w:val="000D5A8D"/>
    <w:rsid w:val="000D5C4F"/>
    <w:rsid w:val="000D7CBA"/>
    <w:rsid w:val="000E14F9"/>
    <w:rsid w:val="000E1602"/>
    <w:rsid w:val="000E4E68"/>
    <w:rsid w:val="000E5257"/>
    <w:rsid w:val="000E7065"/>
    <w:rsid w:val="000F140C"/>
    <w:rsid w:val="000F302A"/>
    <w:rsid w:val="000F3243"/>
    <w:rsid w:val="000F3263"/>
    <w:rsid w:val="000F3FBB"/>
    <w:rsid w:val="00101C8B"/>
    <w:rsid w:val="00103ED3"/>
    <w:rsid w:val="00104042"/>
    <w:rsid w:val="0010689D"/>
    <w:rsid w:val="00106F56"/>
    <w:rsid w:val="00107B62"/>
    <w:rsid w:val="0011067E"/>
    <w:rsid w:val="00110C01"/>
    <w:rsid w:val="00110E42"/>
    <w:rsid w:val="001118CA"/>
    <w:rsid w:val="00111E95"/>
    <w:rsid w:val="00112872"/>
    <w:rsid w:val="001142E5"/>
    <w:rsid w:val="00116790"/>
    <w:rsid w:val="00116880"/>
    <w:rsid w:val="001170FB"/>
    <w:rsid w:val="00117439"/>
    <w:rsid w:val="00123C65"/>
    <w:rsid w:val="00124888"/>
    <w:rsid w:val="00124A3C"/>
    <w:rsid w:val="00124B5E"/>
    <w:rsid w:val="001262BD"/>
    <w:rsid w:val="00127261"/>
    <w:rsid w:val="001275EF"/>
    <w:rsid w:val="0013058C"/>
    <w:rsid w:val="00131D75"/>
    <w:rsid w:val="00132E77"/>
    <w:rsid w:val="00134716"/>
    <w:rsid w:val="00136C03"/>
    <w:rsid w:val="00142E5D"/>
    <w:rsid w:val="00146A5B"/>
    <w:rsid w:val="001472C4"/>
    <w:rsid w:val="001501E9"/>
    <w:rsid w:val="00153CE3"/>
    <w:rsid w:val="001541C7"/>
    <w:rsid w:val="00154B52"/>
    <w:rsid w:val="00155290"/>
    <w:rsid w:val="00155316"/>
    <w:rsid w:val="00155746"/>
    <w:rsid w:val="00155AB8"/>
    <w:rsid w:val="00156239"/>
    <w:rsid w:val="00156925"/>
    <w:rsid w:val="00156E3B"/>
    <w:rsid w:val="00160174"/>
    <w:rsid w:val="001610D5"/>
    <w:rsid w:val="00161AB7"/>
    <w:rsid w:val="0016247C"/>
    <w:rsid w:val="00164EEB"/>
    <w:rsid w:val="00165C63"/>
    <w:rsid w:val="0016675F"/>
    <w:rsid w:val="00166873"/>
    <w:rsid w:val="00167532"/>
    <w:rsid w:val="001676F6"/>
    <w:rsid w:val="001705BA"/>
    <w:rsid w:val="00170646"/>
    <w:rsid w:val="0017077B"/>
    <w:rsid w:val="0017197C"/>
    <w:rsid w:val="00177420"/>
    <w:rsid w:val="0017747B"/>
    <w:rsid w:val="00177B7D"/>
    <w:rsid w:val="00180BB8"/>
    <w:rsid w:val="0018120C"/>
    <w:rsid w:val="001819D2"/>
    <w:rsid w:val="00183791"/>
    <w:rsid w:val="0018435E"/>
    <w:rsid w:val="00184673"/>
    <w:rsid w:val="00184D45"/>
    <w:rsid w:val="00186644"/>
    <w:rsid w:val="00186A3B"/>
    <w:rsid w:val="00186CFD"/>
    <w:rsid w:val="00194000"/>
    <w:rsid w:val="00194DBB"/>
    <w:rsid w:val="001965F2"/>
    <w:rsid w:val="001976F2"/>
    <w:rsid w:val="00197E0F"/>
    <w:rsid w:val="001A027C"/>
    <w:rsid w:val="001A13FF"/>
    <w:rsid w:val="001A1A38"/>
    <w:rsid w:val="001A1A53"/>
    <w:rsid w:val="001A2A8A"/>
    <w:rsid w:val="001A380F"/>
    <w:rsid w:val="001A5BE3"/>
    <w:rsid w:val="001A6F98"/>
    <w:rsid w:val="001A7DBA"/>
    <w:rsid w:val="001B0E2A"/>
    <w:rsid w:val="001B3204"/>
    <w:rsid w:val="001B381F"/>
    <w:rsid w:val="001B4C79"/>
    <w:rsid w:val="001B5B9E"/>
    <w:rsid w:val="001C15BE"/>
    <w:rsid w:val="001C234A"/>
    <w:rsid w:val="001C2C2C"/>
    <w:rsid w:val="001C310D"/>
    <w:rsid w:val="001C6309"/>
    <w:rsid w:val="001C6E07"/>
    <w:rsid w:val="001C7B52"/>
    <w:rsid w:val="001D1E67"/>
    <w:rsid w:val="001D2729"/>
    <w:rsid w:val="001D613E"/>
    <w:rsid w:val="001D72F7"/>
    <w:rsid w:val="001E0457"/>
    <w:rsid w:val="001E0838"/>
    <w:rsid w:val="001E5391"/>
    <w:rsid w:val="001E5B50"/>
    <w:rsid w:val="001E723A"/>
    <w:rsid w:val="001E7E6E"/>
    <w:rsid w:val="001F02A2"/>
    <w:rsid w:val="001F2BF4"/>
    <w:rsid w:val="001F3776"/>
    <w:rsid w:val="001F4644"/>
    <w:rsid w:val="001F49BD"/>
    <w:rsid w:val="001F7341"/>
    <w:rsid w:val="00200E65"/>
    <w:rsid w:val="002018D1"/>
    <w:rsid w:val="00201F7C"/>
    <w:rsid w:val="00206024"/>
    <w:rsid w:val="00207C34"/>
    <w:rsid w:val="00215692"/>
    <w:rsid w:val="00217B71"/>
    <w:rsid w:val="00220FCB"/>
    <w:rsid w:val="0022110C"/>
    <w:rsid w:val="002214C0"/>
    <w:rsid w:val="00221B70"/>
    <w:rsid w:val="00222376"/>
    <w:rsid w:val="002225A7"/>
    <w:rsid w:val="00222803"/>
    <w:rsid w:val="00223BC2"/>
    <w:rsid w:val="00223FFD"/>
    <w:rsid w:val="0022517C"/>
    <w:rsid w:val="00225258"/>
    <w:rsid w:val="00225291"/>
    <w:rsid w:val="00225C67"/>
    <w:rsid w:val="00226566"/>
    <w:rsid w:val="0022758D"/>
    <w:rsid w:val="00227B1B"/>
    <w:rsid w:val="00230BE5"/>
    <w:rsid w:val="0023240A"/>
    <w:rsid w:val="00232898"/>
    <w:rsid w:val="002330E0"/>
    <w:rsid w:val="0023313B"/>
    <w:rsid w:val="00233EB8"/>
    <w:rsid w:val="00235727"/>
    <w:rsid w:val="00235DAA"/>
    <w:rsid w:val="00236FB9"/>
    <w:rsid w:val="00237D96"/>
    <w:rsid w:val="00242089"/>
    <w:rsid w:val="0024232C"/>
    <w:rsid w:val="00242924"/>
    <w:rsid w:val="00243204"/>
    <w:rsid w:val="00251BAD"/>
    <w:rsid w:val="00251BFA"/>
    <w:rsid w:val="00255F95"/>
    <w:rsid w:val="00255FDA"/>
    <w:rsid w:val="0025670A"/>
    <w:rsid w:val="00256772"/>
    <w:rsid w:val="00257A4A"/>
    <w:rsid w:val="00261061"/>
    <w:rsid w:val="00263465"/>
    <w:rsid w:val="00263CE9"/>
    <w:rsid w:val="00264547"/>
    <w:rsid w:val="00266ED6"/>
    <w:rsid w:val="00267D0A"/>
    <w:rsid w:val="00270073"/>
    <w:rsid w:val="002703E6"/>
    <w:rsid w:val="00270923"/>
    <w:rsid w:val="002715F5"/>
    <w:rsid w:val="002717C6"/>
    <w:rsid w:val="0027281A"/>
    <w:rsid w:val="00272BDC"/>
    <w:rsid w:val="002756E2"/>
    <w:rsid w:val="00276706"/>
    <w:rsid w:val="00276D5E"/>
    <w:rsid w:val="0027797C"/>
    <w:rsid w:val="00277D27"/>
    <w:rsid w:val="00280CC3"/>
    <w:rsid w:val="00281285"/>
    <w:rsid w:val="002824CF"/>
    <w:rsid w:val="00282B02"/>
    <w:rsid w:val="00283D21"/>
    <w:rsid w:val="00284A57"/>
    <w:rsid w:val="002866DC"/>
    <w:rsid w:val="00286E22"/>
    <w:rsid w:val="00287C1C"/>
    <w:rsid w:val="00290B97"/>
    <w:rsid w:val="002915C6"/>
    <w:rsid w:val="002939A4"/>
    <w:rsid w:val="00293E33"/>
    <w:rsid w:val="00294C0E"/>
    <w:rsid w:val="00295C91"/>
    <w:rsid w:val="00297132"/>
    <w:rsid w:val="00297652"/>
    <w:rsid w:val="002A1C33"/>
    <w:rsid w:val="002A1CDD"/>
    <w:rsid w:val="002A37CE"/>
    <w:rsid w:val="002A4BB1"/>
    <w:rsid w:val="002A4D36"/>
    <w:rsid w:val="002A6263"/>
    <w:rsid w:val="002A6DF6"/>
    <w:rsid w:val="002A6E03"/>
    <w:rsid w:val="002A7DEB"/>
    <w:rsid w:val="002A7F3A"/>
    <w:rsid w:val="002B1C86"/>
    <w:rsid w:val="002B4EE2"/>
    <w:rsid w:val="002B5146"/>
    <w:rsid w:val="002C0723"/>
    <w:rsid w:val="002C0F27"/>
    <w:rsid w:val="002C2A9A"/>
    <w:rsid w:val="002C4747"/>
    <w:rsid w:val="002C5045"/>
    <w:rsid w:val="002C58D9"/>
    <w:rsid w:val="002C658B"/>
    <w:rsid w:val="002C6A52"/>
    <w:rsid w:val="002D08F6"/>
    <w:rsid w:val="002D1965"/>
    <w:rsid w:val="002D1B3A"/>
    <w:rsid w:val="002D3432"/>
    <w:rsid w:val="002D5327"/>
    <w:rsid w:val="002D59D0"/>
    <w:rsid w:val="002D732D"/>
    <w:rsid w:val="002E043A"/>
    <w:rsid w:val="002E1AA3"/>
    <w:rsid w:val="002E4812"/>
    <w:rsid w:val="002E58BE"/>
    <w:rsid w:val="002E5CF1"/>
    <w:rsid w:val="002E5E48"/>
    <w:rsid w:val="002F0EFF"/>
    <w:rsid w:val="002F23F4"/>
    <w:rsid w:val="002F31EC"/>
    <w:rsid w:val="002F3D5E"/>
    <w:rsid w:val="002F4604"/>
    <w:rsid w:val="002F68AB"/>
    <w:rsid w:val="0030084B"/>
    <w:rsid w:val="00305019"/>
    <w:rsid w:val="00305637"/>
    <w:rsid w:val="00305709"/>
    <w:rsid w:val="0030618B"/>
    <w:rsid w:val="003069C5"/>
    <w:rsid w:val="00307CE7"/>
    <w:rsid w:val="00310FFC"/>
    <w:rsid w:val="0031326F"/>
    <w:rsid w:val="00313F15"/>
    <w:rsid w:val="003149FF"/>
    <w:rsid w:val="00315226"/>
    <w:rsid w:val="0031551E"/>
    <w:rsid w:val="00315716"/>
    <w:rsid w:val="00317F65"/>
    <w:rsid w:val="00321EEE"/>
    <w:rsid w:val="00321FF1"/>
    <w:rsid w:val="003228E7"/>
    <w:rsid w:val="00323490"/>
    <w:rsid w:val="0032401A"/>
    <w:rsid w:val="00324A2A"/>
    <w:rsid w:val="003253C2"/>
    <w:rsid w:val="00325BBA"/>
    <w:rsid w:val="00332970"/>
    <w:rsid w:val="00332C06"/>
    <w:rsid w:val="003337E7"/>
    <w:rsid w:val="00334B36"/>
    <w:rsid w:val="00334C31"/>
    <w:rsid w:val="003401DE"/>
    <w:rsid w:val="0034179A"/>
    <w:rsid w:val="003418F1"/>
    <w:rsid w:val="00343B4F"/>
    <w:rsid w:val="00344AA4"/>
    <w:rsid w:val="003458E8"/>
    <w:rsid w:val="00345D5A"/>
    <w:rsid w:val="00347B66"/>
    <w:rsid w:val="00347C0C"/>
    <w:rsid w:val="003518AE"/>
    <w:rsid w:val="00352284"/>
    <w:rsid w:val="00361B84"/>
    <w:rsid w:val="003628D7"/>
    <w:rsid w:val="00363532"/>
    <w:rsid w:val="00365882"/>
    <w:rsid w:val="003671D2"/>
    <w:rsid w:val="00370D79"/>
    <w:rsid w:val="0037106F"/>
    <w:rsid w:val="00374970"/>
    <w:rsid w:val="003757E5"/>
    <w:rsid w:val="00376878"/>
    <w:rsid w:val="003770E2"/>
    <w:rsid w:val="0037723D"/>
    <w:rsid w:val="00377252"/>
    <w:rsid w:val="003832F4"/>
    <w:rsid w:val="00383379"/>
    <w:rsid w:val="00383664"/>
    <w:rsid w:val="00384D28"/>
    <w:rsid w:val="00385762"/>
    <w:rsid w:val="0038661C"/>
    <w:rsid w:val="00387FA6"/>
    <w:rsid w:val="003901DF"/>
    <w:rsid w:val="003903E9"/>
    <w:rsid w:val="003909D6"/>
    <w:rsid w:val="00390A30"/>
    <w:rsid w:val="00391614"/>
    <w:rsid w:val="00393841"/>
    <w:rsid w:val="00394CBF"/>
    <w:rsid w:val="00394CEE"/>
    <w:rsid w:val="00395554"/>
    <w:rsid w:val="0039621C"/>
    <w:rsid w:val="00396CD8"/>
    <w:rsid w:val="00396D88"/>
    <w:rsid w:val="003A057F"/>
    <w:rsid w:val="003A4A86"/>
    <w:rsid w:val="003A5015"/>
    <w:rsid w:val="003A5E3C"/>
    <w:rsid w:val="003A6232"/>
    <w:rsid w:val="003A7969"/>
    <w:rsid w:val="003B0904"/>
    <w:rsid w:val="003B0EE0"/>
    <w:rsid w:val="003B2D49"/>
    <w:rsid w:val="003B33D2"/>
    <w:rsid w:val="003B4AC8"/>
    <w:rsid w:val="003B5BD4"/>
    <w:rsid w:val="003B604C"/>
    <w:rsid w:val="003B68F5"/>
    <w:rsid w:val="003B782E"/>
    <w:rsid w:val="003C0452"/>
    <w:rsid w:val="003C054A"/>
    <w:rsid w:val="003C08A3"/>
    <w:rsid w:val="003C0B61"/>
    <w:rsid w:val="003C1B67"/>
    <w:rsid w:val="003C2C20"/>
    <w:rsid w:val="003C3464"/>
    <w:rsid w:val="003C6B1D"/>
    <w:rsid w:val="003D117E"/>
    <w:rsid w:val="003D1B2B"/>
    <w:rsid w:val="003D2B39"/>
    <w:rsid w:val="003D4410"/>
    <w:rsid w:val="003D45EA"/>
    <w:rsid w:val="003D5F66"/>
    <w:rsid w:val="003D7119"/>
    <w:rsid w:val="003D7E0F"/>
    <w:rsid w:val="003E34C3"/>
    <w:rsid w:val="003E4AFD"/>
    <w:rsid w:val="003E4D2E"/>
    <w:rsid w:val="003E64A9"/>
    <w:rsid w:val="003E66EA"/>
    <w:rsid w:val="003E7641"/>
    <w:rsid w:val="003E782D"/>
    <w:rsid w:val="003F0AC3"/>
    <w:rsid w:val="003F1076"/>
    <w:rsid w:val="003F1D03"/>
    <w:rsid w:val="003F22B4"/>
    <w:rsid w:val="003F3017"/>
    <w:rsid w:val="003F40C8"/>
    <w:rsid w:val="003F4889"/>
    <w:rsid w:val="003F5DA4"/>
    <w:rsid w:val="003F5DFD"/>
    <w:rsid w:val="003F709A"/>
    <w:rsid w:val="003F7E16"/>
    <w:rsid w:val="00402254"/>
    <w:rsid w:val="0040255E"/>
    <w:rsid w:val="00405EC8"/>
    <w:rsid w:val="00405EF2"/>
    <w:rsid w:val="0040667E"/>
    <w:rsid w:val="004073BC"/>
    <w:rsid w:val="00407595"/>
    <w:rsid w:val="00410457"/>
    <w:rsid w:val="0041108E"/>
    <w:rsid w:val="00411D37"/>
    <w:rsid w:val="00413B7F"/>
    <w:rsid w:val="00413C73"/>
    <w:rsid w:val="004156AB"/>
    <w:rsid w:val="00415B20"/>
    <w:rsid w:val="00416DB9"/>
    <w:rsid w:val="004175AE"/>
    <w:rsid w:val="004224AC"/>
    <w:rsid w:val="00424137"/>
    <w:rsid w:val="00424AA5"/>
    <w:rsid w:val="00424BE3"/>
    <w:rsid w:val="00425CD1"/>
    <w:rsid w:val="00430157"/>
    <w:rsid w:val="00432AF1"/>
    <w:rsid w:val="004330AE"/>
    <w:rsid w:val="00433343"/>
    <w:rsid w:val="00434FD7"/>
    <w:rsid w:val="004362F6"/>
    <w:rsid w:val="00440243"/>
    <w:rsid w:val="004404B6"/>
    <w:rsid w:val="0044061E"/>
    <w:rsid w:val="00440BE0"/>
    <w:rsid w:val="00442903"/>
    <w:rsid w:val="004439AC"/>
    <w:rsid w:val="0044441E"/>
    <w:rsid w:val="00444AD1"/>
    <w:rsid w:val="00444D8E"/>
    <w:rsid w:val="004450B8"/>
    <w:rsid w:val="004459C1"/>
    <w:rsid w:val="00445EEA"/>
    <w:rsid w:val="00447C26"/>
    <w:rsid w:val="00452A8C"/>
    <w:rsid w:val="00452E5E"/>
    <w:rsid w:val="00453B5F"/>
    <w:rsid w:val="00457438"/>
    <w:rsid w:val="004575E4"/>
    <w:rsid w:val="00460D43"/>
    <w:rsid w:val="00460D69"/>
    <w:rsid w:val="00461C90"/>
    <w:rsid w:val="004648A8"/>
    <w:rsid w:val="0046528D"/>
    <w:rsid w:val="00466DB4"/>
    <w:rsid w:val="00470C1F"/>
    <w:rsid w:val="004742E3"/>
    <w:rsid w:val="0047622E"/>
    <w:rsid w:val="0047706D"/>
    <w:rsid w:val="00481D3C"/>
    <w:rsid w:val="00482757"/>
    <w:rsid w:val="00482DA2"/>
    <w:rsid w:val="004832D6"/>
    <w:rsid w:val="00485A37"/>
    <w:rsid w:val="00486F18"/>
    <w:rsid w:val="00486F3E"/>
    <w:rsid w:val="00487E10"/>
    <w:rsid w:val="0049052D"/>
    <w:rsid w:val="00490CB4"/>
    <w:rsid w:val="004921F2"/>
    <w:rsid w:val="00492345"/>
    <w:rsid w:val="00493BD5"/>
    <w:rsid w:val="0049530F"/>
    <w:rsid w:val="00495465"/>
    <w:rsid w:val="004A03FA"/>
    <w:rsid w:val="004A3B47"/>
    <w:rsid w:val="004A3BE8"/>
    <w:rsid w:val="004A40EF"/>
    <w:rsid w:val="004A48BB"/>
    <w:rsid w:val="004A4C90"/>
    <w:rsid w:val="004A4E3F"/>
    <w:rsid w:val="004A6BF3"/>
    <w:rsid w:val="004A74AD"/>
    <w:rsid w:val="004A772C"/>
    <w:rsid w:val="004B13F6"/>
    <w:rsid w:val="004B160D"/>
    <w:rsid w:val="004B3933"/>
    <w:rsid w:val="004B412B"/>
    <w:rsid w:val="004B494D"/>
    <w:rsid w:val="004C07E5"/>
    <w:rsid w:val="004C1A54"/>
    <w:rsid w:val="004C354A"/>
    <w:rsid w:val="004C3C06"/>
    <w:rsid w:val="004C44E8"/>
    <w:rsid w:val="004C4D73"/>
    <w:rsid w:val="004C5086"/>
    <w:rsid w:val="004C5326"/>
    <w:rsid w:val="004C689B"/>
    <w:rsid w:val="004C6C2E"/>
    <w:rsid w:val="004C6FF8"/>
    <w:rsid w:val="004C7476"/>
    <w:rsid w:val="004D319B"/>
    <w:rsid w:val="004D3B35"/>
    <w:rsid w:val="004D3FF6"/>
    <w:rsid w:val="004D595F"/>
    <w:rsid w:val="004D68DC"/>
    <w:rsid w:val="004D6988"/>
    <w:rsid w:val="004D7CD5"/>
    <w:rsid w:val="004E0AA2"/>
    <w:rsid w:val="004E1080"/>
    <w:rsid w:val="004E21C6"/>
    <w:rsid w:val="004E445B"/>
    <w:rsid w:val="004E5EFE"/>
    <w:rsid w:val="004E64F0"/>
    <w:rsid w:val="004F046F"/>
    <w:rsid w:val="004F0EF0"/>
    <w:rsid w:val="004F1BBD"/>
    <w:rsid w:val="004F377D"/>
    <w:rsid w:val="00502421"/>
    <w:rsid w:val="00503837"/>
    <w:rsid w:val="00504BAC"/>
    <w:rsid w:val="00505770"/>
    <w:rsid w:val="00506B06"/>
    <w:rsid w:val="00506F8B"/>
    <w:rsid w:val="0050756D"/>
    <w:rsid w:val="00514B94"/>
    <w:rsid w:val="00515EEF"/>
    <w:rsid w:val="005169E8"/>
    <w:rsid w:val="0052137A"/>
    <w:rsid w:val="00524E50"/>
    <w:rsid w:val="0052500C"/>
    <w:rsid w:val="00525BA5"/>
    <w:rsid w:val="00526006"/>
    <w:rsid w:val="00526CA2"/>
    <w:rsid w:val="00530099"/>
    <w:rsid w:val="00531B13"/>
    <w:rsid w:val="005321E5"/>
    <w:rsid w:val="0053267F"/>
    <w:rsid w:val="00534BD1"/>
    <w:rsid w:val="00536D13"/>
    <w:rsid w:val="00541BB0"/>
    <w:rsid w:val="00543F59"/>
    <w:rsid w:val="00545FCA"/>
    <w:rsid w:val="005508B2"/>
    <w:rsid w:val="0055168F"/>
    <w:rsid w:val="00551DC1"/>
    <w:rsid w:val="00552BDD"/>
    <w:rsid w:val="00553787"/>
    <w:rsid w:val="00553E0B"/>
    <w:rsid w:val="00557C84"/>
    <w:rsid w:val="005605F7"/>
    <w:rsid w:val="005607EC"/>
    <w:rsid w:val="005613DF"/>
    <w:rsid w:val="00561432"/>
    <w:rsid w:val="00562372"/>
    <w:rsid w:val="0056254B"/>
    <w:rsid w:val="0056258F"/>
    <w:rsid w:val="005630BC"/>
    <w:rsid w:val="00563EF2"/>
    <w:rsid w:val="005666B2"/>
    <w:rsid w:val="00567E6F"/>
    <w:rsid w:val="005702AC"/>
    <w:rsid w:val="00570615"/>
    <w:rsid w:val="005712F6"/>
    <w:rsid w:val="0057139F"/>
    <w:rsid w:val="005715C5"/>
    <w:rsid w:val="00571A18"/>
    <w:rsid w:val="00572D2D"/>
    <w:rsid w:val="00573C3D"/>
    <w:rsid w:val="0057400A"/>
    <w:rsid w:val="00575BB3"/>
    <w:rsid w:val="00577A00"/>
    <w:rsid w:val="00581FB4"/>
    <w:rsid w:val="0058386F"/>
    <w:rsid w:val="00583F43"/>
    <w:rsid w:val="00585553"/>
    <w:rsid w:val="005856BF"/>
    <w:rsid w:val="00585E68"/>
    <w:rsid w:val="0058699D"/>
    <w:rsid w:val="00587458"/>
    <w:rsid w:val="0059018A"/>
    <w:rsid w:val="00590749"/>
    <w:rsid w:val="0059262C"/>
    <w:rsid w:val="00595447"/>
    <w:rsid w:val="00596F20"/>
    <w:rsid w:val="00597EB8"/>
    <w:rsid w:val="005A0C73"/>
    <w:rsid w:val="005A1153"/>
    <w:rsid w:val="005A15B9"/>
    <w:rsid w:val="005A2DDA"/>
    <w:rsid w:val="005A30DC"/>
    <w:rsid w:val="005A32EF"/>
    <w:rsid w:val="005A7F5B"/>
    <w:rsid w:val="005B0055"/>
    <w:rsid w:val="005B2691"/>
    <w:rsid w:val="005B2E51"/>
    <w:rsid w:val="005B5941"/>
    <w:rsid w:val="005B6896"/>
    <w:rsid w:val="005B68AF"/>
    <w:rsid w:val="005B6CA4"/>
    <w:rsid w:val="005C0FEA"/>
    <w:rsid w:val="005C1B69"/>
    <w:rsid w:val="005C2AAD"/>
    <w:rsid w:val="005C2D21"/>
    <w:rsid w:val="005C3B13"/>
    <w:rsid w:val="005C7BBC"/>
    <w:rsid w:val="005D18F1"/>
    <w:rsid w:val="005D3C84"/>
    <w:rsid w:val="005D43FD"/>
    <w:rsid w:val="005D4938"/>
    <w:rsid w:val="005D58BB"/>
    <w:rsid w:val="005D6D57"/>
    <w:rsid w:val="005D77E4"/>
    <w:rsid w:val="005E1E3E"/>
    <w:rsid w:val="005E32CB"/>
    <w:rsid w:val="005E4925"/>
    <w:rsid w:val="005E5910"/>
    <w:rsid w:val="005E7992"/>
    <w:rsid w:val="005F0695"/>
    <w:rsid w:val="005F2F6A"/>
    <w:rsid w:val="005F51D0"/>
    <w:rsid w:val="005F533D"/>
    <w:rsid w:val="005F64A8"/>
    <w:rsid w:val="005F7E48"/>
    <w:rsid w:val="00600123"/>
    <w:rsid w:val="00601CAA"/>
    <w:rsid w:val="00602257"/>
    <w:rsid w:val="00602E95"/>
    <w:rsid w:val="00603564"/>
    <w:rsid w:val="0060405D"/>
    <w:rsid w:val="00604452"/>
    <w:rsid w:val="0060451D"/>
    <w:rsid w:val="00606B91"/>
    <w:rsid w:val="006079DF"/>
    <w:rsid w:val="00610D05"/>
    <w:rsid w:val="00610E4A"/>
    <w:rsid w:val="00613AA1"/>
    <w:rsid w:val="00614E19"/>
    <w:rsid w:val="00614E6E"/>
    <w:rsid w:val="0061689C"/>
    <w:rsid w:val="00616D50"/>
    <w:rsid w:val="00617155"/>
    <w:rsid w:val="0062052F"/>
    <w:rsid w:val="00621981"/>
    <w:rsid w:val="00621B23"/>
    <w:rsid w:val="00621C13"/>
    <w:rsid w:val="006242CD"/>
    <w:rsid w:val="00624AF2"/>
    <w:rsid w:val="00624ED4"/>
    <w:rsid w:val="0062561B"/>
    <w:rsid w:val="00626CCC"/>
    <w:rsid w:val="00626D56"/>
    <w:rsid w:val="0062710B"/>
    <w:rsid w:val="00627A61"/>
    <w:rsid w:val="00630866"/>
    <w:rsid w:val="0063109C"/>
    <w:rsid w:val="00632069"/>
    <w:rsid w:val="00633B47"/>
    <w:rsid w:val="006354A0"/>
    <w:rsid w:val="00636ABF"/>
    <w:rsid w:val="00641B24"/>
    <w:rsid w:val="006420D6"/>
    <w:rsid w:val="00643DA1"/>
    <w:rsid w:val="00645C23"/>
    <w:rsid w:val="00645C2B"/>
    <w:rsid w:val="00646029"/>
    <w:rsid w:val="006461EF"/>
    <w:rsid w:val="00646522"/>
    <w:rsid w:val="00646847"/>
    <w:rsid w:val="0064719D"/>
    <w:rsid w:val="006473B5"/>
    <w:rsid w:val="00651F32"/>
    <w:rsid w:val="00653289"/>
    <w:rsid w:val="00654DCD"/>
    <w:rsid w:val="006576D0"/>
    <w:rsid w:val="00661066"/>
    <w:rsid w:val="00661DCD"/>
    <w:rsid w:val="006623FE"/>
    <w:rsid w:val="006630A4"/>
    <w:rsid w:val="00664F45"/>
    <w:rsid w:val="00665802"/>
    <w:rsid w:val="00666AF2"/>
    <w:rsid w:val="006712F6"/>
    <w:rsid w:val="0067429E"/>
    <w:rsid w:val="00674F5C"/>
    <w:rsid w:val="006751DF"/>
    <w:rsid w:val="00675287"/>
    <w:rsid w:val="006766D5"/>
    <w:rsid w:val="006802D9"/>
    <w:rsid w:val="00681BAB"/>
    <w:rsid w:val="00685E02"/>
    <w:rsid w:val="006863F9"/>
    <w:rsid w:val="00686466"/>
    <w:rsid w:val="006902D7"/>
    <w:rsid w:val="006906A8"/>
    <w:rsid w:val="00692EAE"/>
    <w:rsid w:val="00692F3E"/>
    <w:rsid w:val="00692FFF"/>
    <w:rsid w:val="00693977"/>
    <w:rsid w:val="00694E40"/>
    <w:rsid w:val="00695159"/>
    <w:rsid w:val="00695205"/>
    <w:rsid w:val="006956D1"/>
    <w:rsid w:val="006960AC"/>
    <w:rsid w:val="00696A4F"/>
    <w:rsid w:val="00697B7D"/>
    <w:rsid w:val="006A2A0E"/>
    <w:rsid w:val="006A33AF"/>
    <w:rsid w:val="006A3ACB"/>
    <w:rsid w:val="006A3D9B"/>
    <w:rsid w:val="006A58D8"/>
    <w:rsid w:val="006A6B5A"/>
    <w:rsid w:val="006B0681"/>
    <w:rsid w:val="006B2F21"/>
    <w:rsid w:val="006B2F28"/>
    <w:rsid w:val="006B4E9E"/>
    <w:rsid w:val="006B5E3D"/>
    <w:rsid w:val="006B681E"/>
    <w:rsid w:val="006B7157"/>
    <w:rsid w:val="006B77DF"/>
    <w:rsid w:val="006C00BF"/>
    <w:rsid w:val="006C0E46"/>
    <w:rsid w:val="006C134C"/>
    <w:rsid w:val="006C1B49"/>
    <w:rsid w:val="006C1E7A"/>
    <w:rsid w:val="006C24BB"/>
    <w:rsid w:val="006C2C31"/>
    <w:rsid w:val="006C35DE"/>
    <w:rsid w:val="006C396E"/>
    <w:rsid w:val="006C42D8"/>
    <w:rsid w:val="006C56E5"/>
    <w:rsid w:val="006C6562"/>
    <w:rsid w:val="006C7FBE"/>
    <w:rsid w:val="006D0511"/>
    <w:rsid w:val="006D1366"/>
    <w:rsid w:val="006D296D"/>
    <w:rsid w:val="006D37CB"/>
    <w:rsid w:val="006D5C38"/>
    <w:rsid w:val="006D733A"/>
    <w:rsid w:val="006E036F"/>
    <w:rsid w:val="006E0F70"/>
    <w:rsid w:val="006E1794"/>
    <w:rsid w:val="006E19C2"/>
    <w:rsid w:val="006E1EF5"/>
    <w:rsid w:val="006E2883"/>
    <w:rsid w:val="006E3143"/>
    <w:rsid w:val="006E345A"/>
    <w:rsid w:val="006E3EDE"/>
    <w:rsid w:val="006E6242"/>
    <w:rsid w:val="006F1F65"/>
    <w:rsid w:val="006F3464"/>
    <w:rsid w:val="007003C2"/>
    <w:rsid w:val="0070206C"/>
    <w:rsid w:val="00703D53"/>
    <w:rsid w:val="007041C7"/>
    <w:rsid w:val="0070594A"/>
    <w:rsid w:val="00707872"/>
    <w:rsid w:val="00710D92"/>
    <w:rsid w:val="007112B8"/>
    <w:rsid w:val="007126C8"/>
    <w:rsid w:val="00713CC4"/>
    <w:rsid w:val="00714C9B"/>
    <w:rsid w:val="00715274"/>
    <w:rsid w:val="00715278"/>
    <w:rsid w:val="0071587F"/>
    <w:rsid w:val="00717D8E"/>
    <w:rsid w:val="007208C5"/>
    <w:rsid w:val="00720A65"/>
    <w:rsid w:val="00720A9C"/>
    <w:rsid w:val="007219CF"/>
    <w:rsid w:val="007239B1"/>
    <w:rsid w:val="00723AB2"/>
    <w:rsid w:val="007240C6"/>
    <w:rsid w:val="00724395"/>
    <w:rsid w:val="007249F0"/>
    <w:rsid w:val="00725A66"/>
    <w:rsid w:val="00726366"/>
    <w:rsid w:val="00726D4B"/>
    <w:rsid w:val="00727ECD"/>
    <w:rsid w:val="00730853"/>
    <w:rsid w:val="00732121"/>
    <w:rsid w:val="0073267F"/>
    <w:rsid w:val="00732830"/>
    <w:rsid w:val="00733E66"/>
    <w:rsid w:val="00734800"/>
    <w:rsid w:val="00736CC1"/>
    <w:rsid w:val="00740457"/>
    <w:rsid w:val="00740F58"/>
    <w:rsid w:val="0074159B"/>
    <w:rsid w:val="007415F4"/>
    <w:rsid w:val="007432DE"/>
    <w:rsid w:val="00745E6B"/>
    <w:rsid w:val="0074775B"/>
    <w:rsid w:val="0074788C"/>
    <w:rsid w:val="00751A9A"/>
    <w:rsid w:val="007524A6"/>
    <w:rsid w:val="00752BD6"/>
    <w:rsid w:val="007532E3"/>
    <w:rsid w:val="0075463B"/>
    <w:rsid w:val="0075481C"/>
    <w:rsid w:val="00755968"/>
    <w:rsid w:val="00756493"/>
    <w:rsid w:val="00756A71"/>
    <w:rsid w:val="00756BF5"/>
    <w:rsid w:val="00757702"/>
    <w:rsid w:val="00757CF7"/>
    <w:rsid w:val="0076021E"/>
    <w:rsid w:val="00760478"/>
    <w:rsid w:val="0076112C"/>
    <w:rsid w:val="00761A9C"/>
    <w:rsid w:val="00761B74"/>
    <w:rsid w:val="0076346C"/>
    <w:rsid w:val="007635F7"/>
    <w:rsid w:val="007653CA"/>
    <w:rsid w:val="0076662F"/>
    <w:rsid w:val="00767904"/>
    <w:rsid w:val="00770778"/>
    <w:rsid w:val="00773220"/>
    <w:rsid w:val="00774EE9"/>
    <w:rsid w:val="00776C7F"/>
    <w:rsid w:val="00780087"/>
    <w:rsid w:val="00780806"/>
    <w:rsid w:val="00781EF4"/>
    <w:rsid w:val="0078214A"/>
    <w:rsid w:val="0078477D"/>
    <w:rsid w:val="00784A0D"/>
    <w:rsid w:val="00786D79"/>
    <w:rsid w:val="00787895"/>
    <w:rsid w:val="00787922"/>
    <w:rsid w:val="007900C0"/>
    <w:rsid w:val="00791B13"/>
    <w:rsid w:val="00791CB5"/>
    <w:rsid w:val="00795D2C"/>
    <w:rsid w:val="00796818"/>
    <w:rsid w:val="0079755B"/>
    <w:rsid w:val="007A0CC3"/>
    <w:rsid w:val="007A0FF4"/>
    <w:rsid w:val="007A1529"/>
    <w:rsid w:val="007A1DE9"/>
    <w:rsid w:val="007A24C2"/>
    <w:rsid w:val="007A2E1A"/>
    <w:rsid w:val="007A2E77"/>
    <w:rsid w:val="007A6119"/>
    <w:rsid w:val="007A6EBE"/>
    <w:rsid w:val="007A6F4D"/>
    <w:rsid w:val="007A7297"/>
    <w:rsid w:val="007A7BD7"/>
    <w:rsid w:val="007B058C"/>
    <w:rsid w:val="007B1D39"/>
    <w:rsid w:val="007B2419"/>
    <w:rsid w:val="007B4530"/>
    <w:rsid w:val="007B4B6E"/>
    <w:rsid w:val="007B4CC0"/>
    <w:rsid w:val="007B64CF"/>
    <w:rsid w:val="007B7492"/>
    <w:rsid w:val="007C3D22"/>
    <w:rsid w:val="007C4841"/>
    <w:rsid w:val="007C4B11"/>
    <w:rsid w:val="007C59AC"/>
    <w:rsid w:val="007C5FF3"/>
    <w:rsid w:val="007C6DCB"/>
    <w:rsid w:val="007C6E5F"/>
    <w:rsid w:val="007C6E97"/>
    <w:rsid w:val="007C7369"/>
    <w:rsid w:val="007C7616"/>
    <w:rsid w:val="007D5D0D"/>
    <w:rsid w:val="007E1FED"/>
    <w:rsid w:val="007E5330"/>
    <w:rsid w:val="007E63EE"/>
    <w:rsid w:val="007E75DA"/>
    <w:rsid w:val="007E76F0"/>
    <w:rsid w:val="007F2620"/>
    <w:rsid w:val="00801EB0"/>
    <w:rsid w:val="00801EB5"/>
    <w:rsid w:val="00801F3E"/>
    <w:rsid w:val="0080438E"/>
    <w:rsid w:val="008047DC"/>
    <w:rsid w:val="008047E0"/>
    <w:rsid w:val="008052F7"/>
    <w:rsid w:val="0080553B"/>
    <w:rsid w:val="00805BB8"/>
    <w:rsid w:val="00806584"/>
    <w:rsid w:val="008103F4"/>
    <w:rsid w:val="00812397"/>
    <w:rsid w:val="00813BF6"/>
    <w:rsid w:val="008144B5"/>
    <w:rsid w:val="00815E1B"/>
    <w:rsid w:val="008174D6"/>
    <w:rsid w:val="00822CE5"/>
    <w:rsid w:val="00823439"/>
    <w:rsid w:val="00826363"/>
    <w:rsid w:val="008267F9"/>
    <w:rsid w:val="00826B72"/>
    <w:rsid w:val="008277FC"/>
    <w:rsid w:val="0083213F"/>
    <w:rsid w:val="0083275B"/>
    <w:rsid w:val="00832DFB"/>
    <w:rsid w:val="008331B9"/>
    <w:rsid w:val="00835188"/>
    <w:rsid w:val="00836E44"/>
    <w:rsid w:val="00840363"/>
    <w:rsid w:val="00842020"/>
    <w:rsid w:val="0084219F"/>
    <w:rsid w:val="00842E84"/>
    <w:rsid w:val="008450D1"/>
    <w:rsid w:val="00846E13"/>
    <w:rsid w:val="00847325"/>
    <w:rsid w:val="00847E35"/>
    <w:rsid w:val="00847F90"/>
    <w:rsid w:val="00851CCF"/>
    <w:rsid w:val="00853C73"/>
    <w:rsid w:val="008543F3"/>
    <w:rsid w:val="0085768C"/>
    <w:rsid w:val="00861B70"/>
    <w:rsid w:val="00862C96"/>
    <w:rsid w:val="00863F15"/>
    <w:rsid w:val="00864C62"/>
    <w:rsid w:val="00865717"/>
    <w:rsid w:val="00865852"/>
    <w:rsid w:val="008669C4"/>
    <w:rsid w:val="0086718A"/>
    <w:rsid w:val="00870E9A"/>
    <w:rsid w:val="00871996"/>
    <w:rsid w:val="008722C9"/>
    <w:rsid w:val="008730A5"/>
    <w:rsid w:val="008736CE"/>
    <w:rsid w:val="008741BB"/>
    <w:rsid w:val="00875A4A"/>
    <w:rsid w:val="00875F8D"/>
    <w:rsid w:val="008807C2"/>
    <w:rsid w:val="008810D7"/>
    <w:rsid w:val="008818F1"/>
    <w:rsid w:val="00882E19"/>
    <w:rsid w:val="0088380A"/>
    <w:rsid w:val="00883FC9"/>
    <w:rsid w:val="00885DCC"/>
    <w:rsid w:val="00886034"/>
    <w:rsid w:val="00891665"/>
    <w:rsid w:val="008948B3"/>
    <w:rsid w:val="00894A8D"/>
    <w:rsid w:val="0089573E"/>
    <w:rsid w:val="008A111A"/>
    <w:rsid w:val="008A239E"/>
    <w:rsid w:val="008A23C0"/>
    <w:rsid w:val="008A27B3"/>
    <w:rsid w:val="008A29B6"/>
    <w:rsid w:val="008A34A3"/>
    <w:rsid w:val="008A4451"/>
    <w:rsid w:val="008A56AA"/>
    <w:rsid w:val="008A77D0"/>
    <w:rsid w:val="008B2404"/>
    <w:rsid w:val="008B5C1F"/>
    <w:rsid w:val="008C077D"/>
    <w:rsid w:val="008C0C97"/>
    <w:rsid w:val="008C2B36"/>
    <w:rsid w:val="008C3BBA"/>
    <w:rsid w:val="008C4360"/>
    <w:rsid w:val="008C4908"/>
    <w:rsid w:val="008C5027"/>
    <w:rsid w:val="008C59B5"/>
    <w:rsid w:val="008C7E37"/>
    <w:rsid w:val="008D0AB0"/>
    <w:rsid w:val="008D2BCF"/>
    <w:rsid w:val="008D2E0B"/>
    <w:rsid w:val="008D3575"/>
    <w:rsid w:val="008D46A7"/>
    <w:rsid w:val="008D7F87"/>
    <w:rsid w:val="008E0A61"/>
    <w:rsid w:val="008E462A"/>
    <w:rsid w:val="008E4E8E"/>
    <w:rsid w:val="008E61CB"/>
    <w:rsid w:val="008E65AA"/>
    <w:rsid w:val="008F0C07"/>
    <w:rsid w:val="008F1849"/>
    <w:rsid w:val="008F2C86"/>
    <w:rsid w:val="008F2F74"/>
    <w:rsid w:val="008F34BB"/>
    <w:rsid w:val="008F581F"/>
    <w:rsid w:val="008F7637"/>
    <w:rsid w:val="00900377"/>
    <w:rsid w:val="00900DBA"/>
    <w:rsid w:val="00901753"/>
    <w:rsid w:val="00901BD8"/>
    <w:rsid w:val="009021CE"/>
    <w:rsid w:val="00902FA0"/>
    <w:rsid w:val="009040DC"/>
    <w:rsid w:val="00904207"/>
    <w:rsid w:val="00905750"/>
    <w:rsid w:val="00906888"/>
    <w:rsid w:val="00906ACD"/>
    <w:rsid w:val="0090763E"/>
    <w:rsid w:val="0090784A"/>
    <w:rsid w:val="0091212A"/>
    <w:rsid w:val="009129F1"/>
    <w:rsid w:val="0091364D"/>
    <w:rsid w:val="009137A7"/>
    <w:rsid w:val="00914D7A"/>
    <w:rsid w:val="00915226"/>
    <w:rsid w:val="00915B48"/>
    <w:rsid w:val="009206C4"/>
    <w:rsid w:val="00920DEE"/>
    <w:rsid w:val="009220A5"/>
    <w:rsid w:val="009231E2"/>
    <w:rsid w:val="00924B40"/>
    <w:rsid w:val="009252E5"/>
    <w:rsid w:val="00926B84"/>
    <w:rsid w:val="009317A7"/>
    <w:rsid w:val="0093201C"/>
    <w:rsid w:val="00932E0E"/>
    <w:rsid w:val="009374C6"/>
    <w:rsid w:val="00940C21"/>
    <w:rsid w:val="0094208A"/>
    <w:rsid w:val="0094219C"/>
    <w:rsid w:val="00942C0A"/>
    <w:rsid w:val="00942EF6"/>
    <w:rsid w:val="009508AA"/>
    <w:rsid w:val="00951790"/>
    <w:rsid w:val="0095294E"/>
    <w:rsid w:val="00953610"/>
    <w:rsid w:val="009543F7"/>
    <w:rsid w:val="00955BD1"/>
    <w:rsid w:val="0095608C"/>
    <w:rsid w:val="009574BB"/>
    <w:rsid w:val="00957FC4"/>
    <w:rsid w:val="00962BCD"/>
    <w:rsid w:val="00963C7F"/>
    <w:rsid w:val="0096621B"/>
    <w:rsid w:val="00967BBD"/>
    <w:rsid w:val="0097071F"/>
    <w:rsid w:val="00970C5B"/>
    <w:rsid w:val="00971734"/>
    <w:rsid w:val="0097204F"/>
    <w:rsid w:val="009730A1"/>
    <w:rsid w:val="009731C1"/>
    <w:rsid w:val="009752D6"/>
    <w:rsid w:val="00975348"/>
    <w:rsid w:val="00976E0A"/>
    <w:rsid w:val="00982491"/>
    <w:rsid w:val="00983529"/>
    <w:rsid w:val="009836AA"/>
    <w:rsid w:val="009837CF"/>
    <w:rsid w:val="00983B5C"/>
    <w:rsid w:val="0098764E"/>
    <w:rsid w:val="00990C19"/>
    <w:rsid w:val="00990E15"/>
    <w:rsid w:val="009917AA"/>
    <w:rsid w:val="009932FD"/>
    <w:rsid w:val="009950A1"/>
    <w:rsid w:val="009960F8"/>
    <w:rsid w:val="00996DED"/>
    <w:rsid w:val="009A2872"/>
    <w:rsid w:val="009A28B7"/>
    <w:rsid w:val="009A5101"/>
    <w:rsid w:val="009A5271"/>
    <w:rsid w:val="009A6207"/>
    <w:rsid w:val="009A63AF"/>
    <w:rsid w:val="009B12B8"/>
    <w:rsid w:val="009B1524"/>
    <w:rsid w:val="009B17EC"/>
    <w:rsid w:val="009B35C6"/>
    <w:rsid w:val="009B3646"/>
    <w:rsid w:val="009B475F"/>
    <w:rsid w:val="009B49BD"/>
    <w:rsid w:val="009B5589"/>
    <w:rsid w:val="009B7C8B"/>
    <w:rsid w:val="009C017F"/>
    <w:rsid w:val="009C2585"/>
    <w:rsid w:val="009C5B3C"/>
    <w:rsid w:val="009C7F3F"/>
    <w:rsid w:val="009D1DD1"/>
    <w:rsid w:val="009D333D"/>
    <w:rsid w:val="009D6812"/>
    <w:rsid w:val="009E0196"/>
    <w:rsid w:val="009E0453"/>
    <w:rsid w:val="009E10DE"/>
    <w:rsid w:val="009E4105"/>
    <w:rsid w:val="009E479E"/>
    <w:rsid w:val="009E55F8"/>
    <w:rsid w:val="009E5922"/>
    <w:rsid w:val="009E740A"/>
    <w:rsid w:val="009E7571"/>
    <w:rsid w:val="009E7CA8"/>
    <w:rsid w:val="009F1403"/>
    <w:rsid w:val="009F2F53"/>
    <w:rsid w:val="009F510C"/>
    <w:rsid w:val="009F5C46"/>
    <w:rsid w:val="009F6CD0"/>
    <w:rsid w:val="00A0037E"/>
    <w:rsid w:val="00A00E22"/>
    <w:rsid w:val="00A02563"/>
    <w:rsid w:val="00A0348A"/>
    <w:rsid w:val="00A04609"/>
    <w:rsid w:val="00A04A81"/>
    <w:rsid w:val="00A0649A"/>
    <w:rsid w:val="00A070B3"/>
    <w:rsid w:val="00A11125"/>
    <w:rsid w:val="00A11765"/>
    <w:rsid w:val="00A11B75"/>
    <w:rsid w:val="00A2069B"/>
    <w:rsid w:val="00A2208F"/>
    <w:rsid w:val="00A26A93"/>
    <w:rsid w:val="00A273D8"/>
    <w:rsid w:val="00A27D8A"/>
    <w:rsid w:val="00A30638"/>
    <w:rsid w:val="00A3412A"/>
    <w:rsid w:val="00A34A70"/>
    <w:rsid w:val="00A34DA8"/>
    <w:rsid w:val="00A3529F"/>
    <w:rsid w:val="00A35659"/>
    <w:rsid w:val="00A35775"/>
    <w:rsid w:val="00A3586A"/>
    <w:rsid w:val="00A35954"/>
    <w:rsid w:val="00A35C6A"/>
    <w:rsid w:val="00A37D2A"/>
    <w:rsid w:val="00A37F49"/>
    <w:rsid w:val="00A4131A"/>
    <w:rsid w:val="00A41479"/>
    <w:rsid w:val="00A42B0C"/>
    <w:rsid w:val="00A43DAA"/>
    <w:rsid w:val="00A44200"/>
    <w:rsid w:val="00A44727"/>
    <w:rsid w:val="00A46BD7"/>
    <w:rsid w:val="00A517C6"/>
    <w:rsid w:val="00A53D48"/>
    <w:rsid w:val="00A55539"/>
    <w:rsid w:val="00A5695B"/>
    <w:rsid w:val="00A60B32"/>
    <w:rsid w:val="00A63C3A"/>
    <w:rsid w:val="00A648FC"/>
    <w:rsid w:val="00A67787"/>
    <w:rsid w:val="00A67B2A"/>
    <w:rsid w:val="00A70C69"/>
    <w:rsid w:val="00A71842"/>
    <w:rsid w:val="00A73EB1"/>
    <w:rsid w:val="00A74084"/>
    <w:rsid w:val="00A77127"/>
    <w:rsid w:val="00A772C3"/>
    <w:rsid w:val="00A77C65"/>
    <w:rsid w:val="00A80730"/>
    <w:rsid w:val="00A82AB4"/>
    <w:rsid w:val="00A84072"/>
    <w:rsid w:val="00A84B24"/>
    <w:rsid w:val="00A872D9"/>
    <w:rsid w:val="00A87CAA"/>
    <w:rsid w:val="00A92B80"/>
    <w:rsid w:val="00A92BA7"/>
    <w:rsid w:val="00A93928"/>
    <w:rsid w:val="00A93F21"/>
    <w:rsid w:val="00A93FA9"/>
    <w:rsid w:val="00A95F82"/>
    <w:rsid w:val="00A96ABF"/>
    <w:rsid w:val="00AA09DE"/>
    <w:rsid w:val="00AA0F3D"/>
    <w:rsid w:val="00AA1B3B"/>
    <w:rsid w:val="00AA27FD"/>
    <w:rsid w:val="00AA2F6F"/>
    <w:rsid w:val="00AA387D"/>
    <w:rsid w:val="00AA4627"/>
    <w:rsid w:val="00AA5BB5"/>
    <w:rsid w:val="00AA6FCB"/>
    <w:rsid w:val="00AB1CBE"/>
    <w:rsid w:val="00AB6507"/>
    <w:rsid w:val="00AB7431"/>
    <w:rsid w:val="00AB7EE3"/>
    <w:rsid w:val="00AC0E67"/>
    <w:rsid w:val="00AC39A3"/>
    <w:rsid w:val="00AC5200"/>
    <w:rsid w:val="00AC555B"/>
    <w:rsid w:val="00AC5805"/>
    <w:rsid w:val="00AC6CE8"/>
    <w:rsid w:val="00AC6D76"/>
    <w:rsid w:val="00AD10FB"/>
    <w:rsid w:val="00AD1B34"/>
    <w:rsid w:val="00AD348E"/>
    <w:rsid w:val="00AD3B20"/>
    <w:rsid w:val="00AD3D95"/>
    <w:rsid w:val="00AD49AE"/>
    <w:rsid w:val="00AD4D6E"/>
    <w:rsid w:val="00AD6D80"/>
    <w:rsid w:val="00AE06B1"/>
    <w:rsid w:val="00AE0F10"/>
    <w:rsid w:val="00AE2B16"/>
    <w:rsid w:val="00AE369A"/>
    <w:rsid w:val="00AE46C9"/>
    <w:rsid w:val="00AE59F9"/>
    <w:rsid w:val="00AE5E1D"/>
    <w:rsid w:val="00AE60C3"/>
    <w:rsid w:val="00AE639B"/>
    <w:rsid w:val="00AE7581"/>
    <w:rsid w:val="00AE7981"/>
    <w:rsid w:val="00AF0A51"/>
    <w:rsid w:val="00AF0A63"/>
    <w:rsid w:val="00AF0EFB"/>
    <w:rsid w:val="00AF3B2D"/>
    <w:rsid w:val="00AF404C"/>
    <w:rsid w:val="00AF5D6E"/>
    <w:rsid w:val="00AF7B25"/>
    <w:rsid w:val="00B01725"/>
    <w:rsid w:val="00B02652"/>
    <w:rsid w:val="00B0392A"/>
    <w:rsid w:val="00B04DA9"/>
    <w:rsid w:val="00B0604A"/>
    <w:rsid w:val="00B1030D"/>
    <w:rsid w:val="00B10D6D"/>
    <w:rsid w:val="00B119A9"/>
    <w:rsid w:val="00B11DCB"/>
    <w:rsid w:val="00B13136"/>
    <w:rsid w:val="00B13194"/>
    <w:rsid w:val="00B151AA"/>
    <w:rsid w:val="00B16875"/>
    <w:rsid w:val="00B16A77"/>
    <w:rsid w:val="00B17386"/>
    <w:rsid w:val="00B2118F"/>
    <w:rsid w:val="00B217ED"/>
    <w:rsid w:val="00B21C9E"/>
    <w:rsid w:val="00B22544"/>
    <w:rsid w:val="00B23942"/>
    <w:rsid w:val="00B23CFE"/>
    <w:rsid w:val="00B248EC"/>
    <w:rsid w:val="00B25477"/>
    <w:rsid w:val="00B25712"/>
    <w:rsid w:val="00B25C98"/>
    <w:rsid w:val="00B2615D"/>
    <w:rsid w:val="00B26F08"/>
    <w:rsid w:val="00B300AF"/>
    <w:rsid w:val="00B30FE9"/>
    <w:rsid w:val="00B32FE2"/>
    <w:rsid w:val="00B33B5C"/>
    <w:rsid w:val="00B35A50"/>
    <w:rsid w:val="00B4031D"/>
    <w:rsid w:val="00B40FDB"/>
    <w:rsid w:val="00B42FA1"/>
    <w:rsid w:val="00B44C74"/>
    <w:rsid w:val="00B452C3"/>
    <w:rsid w:val="00B46F14"/>
    <w:rsid w:val="00B50C6A"/>
    <w:rsid w:val="00B51A8F"/>
    <w:rsid w:val="00B54640"/>
    <w:rsid w:val="00B54706"/>
    <w:rsid w:val="00B57CC5"/>
    <w:rsid w:val="00B605C2"/>
    <w:rsid w:val="00B617D1"/>
    <w:rsid w:val="00B61F1A"/>
    <w:rsid w:val="00B622CF"/>
    <w:rsid w:val="00B622F2"/>
    <w:rsid w:val="00B645DB"/>
    <w:rsid w:val="00B65067"/>
    <w:rsid w:val="00B66DF5"/>
    <w:rsid w:val="00B67834"/>
    <w:rsid w:val="00B7041F"/>
    <w:rsid w:val="00B70AC1"/>
    <w:rsid w:val="00B720DC"/>
    <w:rsid w:val="00B721C8"/>
    <w:rsid w:val="00B72316"/>
    <w:rsid w:val="00B7349E"/>
    <w:rsid w:val="00B736E1"/>
    <w:rsid w:val="00B76A62"/>
    <w:rsid w:val="00B77AAF"/>
    <w:rsid w:val="00B804BA"/>
    <w:rsid w:val="00B82A0D"/>
    <w:rsid w:val="00B82E58"/>
    <w:rsid w:val="00B8306C"/>
    <w:rsid w:val="00B831AE"/>
    <w:rsid w:val="00B856C3"/>
    <w:rsid w:val="00B859CF"/>
    <w:rsid w:val="00B86547"/>
    <w:rsid w:val="00B866C6"/>
    <w:rsid w:val="00B91167"/>
    <w:rsid w:val="00B91309"/>
    <w:rsid w:val="00B930F4"/>
    <w:rsid w:val="00B936E5"/>
    <w:rsid w:val="00B94322"/>
    <w:rsid w:val="00B9727C"/>
    <w:rsid w:val="00BA14BB"/>
    <w:rsid w:val="00BA1A2F"/>
    <w:rsid w:val="00BA1E3C"/>
    <w:rsid w:val="00BA314F"/>
    <w:rsid w:val="00BA3AD3"/>
    <w:rsid w:val="00BA3C1F"/>
    <w:rsid w:val="00BA3C68"/>
    <w:rsid w:val="00BA688B"/>
    <w:rsid w:val="00BA7922"/>
    <w:rsid w:val="00BA7957"/>
    <w:rsid w:val="00BB1BA7"/>
    <w:rsid w:val="00BB63AA"/>
    <w:rsid w:val="00BB6D2E"/>
    <w:rsid w:val="00BB750A"/>
    <w:rsid w:val="00BB7B4F"/>
    <w:rsid w:val="00BC03EF"/>
    <w:rsid w:val="00BC376B"/>
    <w:rsid w:val="00BC39AF"/>
    <w:rsid w:val="00BC5DED"/>
    <w:rsid w:val="00BC6131"/>
    <w:rsid w:val="00BC6A57"/>
    <w:rsid w:val="00BC797B"/>
    <w:rsid w:val="00BC7AB8"/>
    <w:rsid w:val="00BD23DF"/>
    <w:rsid w:val="00BD4406"/>
    <w:rsid w:val="00BD52C2"/>
    <w:rsid w:val="00BD5625"/>
    <w:rsid w:val="00BD56E5"/>
    <w:rsid w:val="00BD586E"/>
    <w:rsid w:val="00BD6333"/>
    <w:rsid w:val="00BD6639"/>
    <w:rsid w:val="00BD717A"/>
    <w:rsid w:val="00BE117F"/>
    <w:rsid w:val="00BE31A5"/>
    <w:rsid w:val="00BE398E"/>
    <w:rsid w:val="00BE5389"/>
    <w:rsid w:val="00BE609B"/>
    <w:rsid w:val="00BE7010"/>
    <w:rsid w:val="00BE7F82"/>
    <w:rsid w:val="00BF0007"/>
    <w:rsid w:val="00BF022A"/>
    <w:rsid w:val="00BF0764"/>
    <w:rsid w:val="00BF16D6"/>
    <w:rsid w:val="00BF268A"/>
    <w:rsid w:val="00BF2DE9"/>
    <w:rsid w:val="00BF36AA"/>
    <w:rsid w:val="00BF3731"/>
    <w:rsid w:val="00BF4BD6"/>
    <w:rsid w:val="00BF4F67"/>
    <w:rsid w:val="00BF4FE9"/>
    <w:rsid w:val="00BF6896"/>
    <w:rsid w:val="00BF7E8A"/>
    <w:rsid w:val="00C00509"/>
    <w:rsid w:val="00C0437E"/>
    <w:rsid w:val="00C04F1E"/>
    <w:rsid w:val="00C05715"/>
    <w:rsid w:val="00C07519"/>
    <w:rsid w:val="00C11B8A"/>
    <w:rsid w:val="00C11D69"/>
    <w:rsid w:val="00C121E6"/>
    <w:rsid w:val="00C12815"/>
    <w:rsid w:val="00C1308F"/>
    <w:rsid w:val="00C13EA7"/>
    <w:rsid w:val="00C14E00"/>
    <w:rsid w:val="00C14EFD"/>
    <w:rsid w:val="00C15097"/>
    <w:rsid w:val="00C15FF6"/>
    <w:rsid w:val="00C1717B"/>
    <w:rsid w:val="00C175AA"/>
    <w:rsid w:val="00C175AE"/>
    <w:rsid w:val="00C17D51"/>
    <w:rsid w:val="00C2141E"/>
    <w:rsid w:val="00C22BB8"/>
    <w:rsid w:val="00C22E5C"/>
    <w:rsid w:val="00C25528"/>
    <w:rsid w:val="00C3030C"/>
    <w:rsid w:val="00C315AE"/>
    <w:rsid w:val="00C31F27"/>
    <w:rsid w:val="00C34645"/>
    <w:rsid w:val="00C34C07"/>
    <w:rsid w:val="00C356CD"/>
    <w:rsid w:val="00C35D5E"/>
    <w:rsid w:val="00C35E94"/>
    <w:rsid w:val="00C3669D"/>
    <w:rsid w:val="00C37C82"/>
    <w:rsid w:val="00C40C87"/>
    <w:rsid w:val="00C41F14"/>
    <w:rsid w:val="00C4252C"/>
    <w:rsid w:val="00C4636A"/>
    <w:rsid w:val="00C46FF6"/>
    <w:rsid w:val="00C4701D"/>
    <w:rsid w:val="00C51CFC"/>
    <w:rsid w:val="00C52015"/>
    <w:rsid w:val="00C522CF"/>
    <w:rsid w:val="00C543A9"/>
    <w:rsid w:val="00C543FD"/>
    <w:rsid w:val="00C55AA1"/>
    <w:rsid w:val="00C560C3"/>
    <w:rsid w:val="00C57B1C"/>
    <w:rsid w:val="00C601C8"/>
    <w:rsid w:val="00C6122C"/>
    <w:rsid w:val="00C61D47"/>
    <w:rsid w:val="00C652D5"/>
    <w:rsid w:val="00C70D93"/>
    <w:rsid w:val="00C70D99"/>
    <w:rsid w:val="00C711E6"/>
    <w:rsid w:val="00C715D2"/>
    <w:rsid w:val="00C7227B"/>
    <w:rsid w:val="00C742AB"/>
    <w:rsid w:val="00C7448C"/>
    <w:rsid w:val="00C76AE0"/>
    <w:rsid w:val="00C804FE"/>
    <w:rsid w:val="00C8143E"/>
    <w:rsid w:val="00C82369"/>
    <w:rsid w:val="00C845E2"/>
    <w:rsid w:val="00C86418"/>
    <w:rsid w:val="00C874B4"/>
    <w:rsid w:val="00C90B72"/>
    <w:rsid w:val="00C916F0"/>
    <w:rsid w:val="00C91F53"/>
    <w:rsid w:val="00C93AA9"/>
    <w:rsid w:val="00C9411C"/>
    <w:rsid w:val="00C967DF"/>
    <w:rsid w:val="00C96F79"/>
    <w:rsid w:val="00CA047B"/>
    <w:rsid w:val="00CA5F23"/>
    <w:rsid w:val="00CA7BD8"/>
    <w:rsid w:val="00CB1099"/>
    <w:rsid w:val="00CB28AA"/>
    <w:rsid w:val="00CB3770"/>
    <w:rsid w:val="00CB4D23"/>
    <w:rsid w:val="00CB630E"/>
    <w:rsid w:val="00CB64B9"/>
    <w:rsid w:val="00CB6973"/>
    <w:rsid w:val="00CB77E0"/>
    <w:rsid w:val="00CB780E"/>
    <w:rsid w:val="00CC10DA"/>
    <w:rsid w:val="00CC39B1"/>
    <w:rsid w:val="00CC68F0"/>
    <w:rsid w:val="00CD04C9"/>
    <w:rsid w:val="00CD1480"/>
    <w:rsid w:val="00CD1E35"/>
    <w:rsid w:val="00CD22E8"/>
    <w:rsid w:val="00CD3553"/>
    <w:rsid w:val="00CD374B"/>
    <w:rsid w:val="00CD453C"/>
    <w:rsid w:val="00CD51DA"/>
    <w:rsid w:val="00CE0150"/>
    <w:rsid w:val="00CE46CA"/>
    <w:rsid w:val="00CE527A"/>
    <w:rsid w:val="00CE53DE"/>
    <w:rsid w:val="00CE55A5"/>
    <w:rsid w:val="00CE7CA7"/>
    <w:rsid w:val="00CE7FC6"/>
    <w:rsid w:val="00CF2EE8"/>
    <w:rsid w:val="00CF40F4"/>
    <w:rsid w:val="00CF4C98"/>
    <w:rsid w:val="00D0199B"/>
    <w:rsid w:val="00D01FFD"/>
    <w:rsid w:val="00D04545"/>
    <w:rsid w:val="00D07BAF"/>
    <w:rsid w:val="00D100DB"/>
    <w:rsid w:val="00D159E0"/>
    <w:rsid w:val="00D15B2E"/>
    <w:rsid w:val="00D16C2A"/>
    <w:rsid w:val="00D2069A"/>
    <w:rsid w:val="00D2478D"/>
    <w:rsid w:val="00D24BB6"/>
    <w:rsid w:val="00D252FB"/>
    <w:rsid w:val="00D25C98"/>
    <w:rsid w:val="00D261A5"/>
    <w:rsid w:val="00D2663C"/>
    <w:rsid w:val="00D27B01"/>
    <w:rsid w:val="00D30E7C"/>
    <w:rsid w:val="00D32371"/>
    <w:rsid w:val="00D336B6"/>
    <w:rsid w:val="00D33FBC"/>
    <w:rsid w:val="00D4167E"/>
    <w:rsid w:val="00D41E3E"/>
    <w:rsid w:val="00D4235C"/>
    <w:rsid w:val="00D42C2B"/>
    <w:rsid w:val="00D435B0"/>
    <w:rsid w:val="00D43DE7"/>
    <w:rsid w:val="00D45EBB"/>
    <w:rsid w:val="00D4637E"/>
    <w:rsid w:val="00D473B5"/>
    <w:rsid w:val="00D508F9"/>
    <w:rsid w:val="00D50CB8"/>
    <w:rsid w:val="00D51915"/>
    <w:rsid w:val="00D52729"/>
    <w:rsid w:val="00D53F08"/>
    <w:rsid w:val="00D56C5A"/>
    <w:rsid w:val="00D6019B"/>
    <w:rsid w:val="00D609B9"/>
    <w:rsid w:val="00D62109"/>
    <w:rsid w:val="00D62140"/>
    <w:rsid w:val="00D63F68"/>
    <w:rsid w:val="00D643DF"/>
    <w:rsid w:val="00D6481F"/>
    <w:rsid w:val="00D65471"/>
    <w:rsid w:val="00D6658E"/>
    <w:rsid w:val="00D66C4B"/>
    <w:rsid w:val="00D66DC1"/>
    <w:rsid w:val="00D67C26"/>
    <w:rsid w:val="00D7022A"/>
    <w:rsid w:val="00D715A8"/>
    <w:rsid w:val="00D71A51"/>
    <w:rsid w:val="00D72222"/>
    <w:rsid w:val="00D727BB"/>
    <w:rsid w:val="00D73D58"/>
    <w:rsid w:val="00D751A6"/>
    <w:rsid w:val="00D75378"/>
    <w:rsid w:val="00D774EB"/>
    <w:rsid w:val="00D80262"/>
    <w:rsid w:val="00D81B16"/>
    <w:rsid w:val="00D824E3"/>
    <w:rsid w:val="00D83114"/>
    <w:rsid w:val="00D84CE0"/>
    <w:rsid w:val="00D85AA1"/>
    <w:rsid w:val="00D85DB5"/>
    <w:rsid w:val="00D86C3D"/>
    <w:rsid w:val="00D870AE"/>
    <w:rsid w:val="00D903AF"/>
    <w:rsid w:val="00D90606"/>
    <w:rsid w:val="00D9277A"/>
    <w:rsid w:val="00D93394"/>
    <w:rsid w:val="00D95C60"/>
    <w:rsid w:val="00D96235"/>
    <w:rsid w:val="00DA0958"/>
    <w:rsid w:val="00DA2BD3"/>
    <w:rsid w:val="00DA510A"/>
    <w:rsid w:val="00DA58C1"/>
    <w:rsid w:val="00DA6C59"/>
    <w:rsid w:val="00DA7B70"/>
    <w:rsid w:val="00DB0B36"/>
    <w:rsid w:val="00DB10C0"/>
    <w:rsid w:val="00DB12D8"/>
    <w:rsid w:val="00DB1463"/>
    <w:rsid w:val="00DB2537"/>
    <w:rsid w:val="00DB53BB"/>
    <w:rsid w:val="00DB5AA4"/>
    <w:rsid w:val="00DB5C79"/>
    <w:rsid w:val="00DB6407"/>
    <w:rsid w:val="00DC0E46"/>
    <w:rsid w:val="00DC1B76"/>
    <w:rsid w:val="00DC4703"/>
    <w:rsid w:val="00DC4860"/>
    <w:rsid w:val="00DC5129"/>
    <w:rsid w:val="00DC632E"/>
    <w:rsid w:val="00DC7BB6"/>
    <w:rsid w:val="00DD014D"/>
    <w:rsid w:val="00DD18FB"/>
    <w:rsid w:val="00DD26E8"/>
    <w:rsid w:val="00DD2AB1"/>
    <w:rsid w:val="00DD4F62"/>
    <w:rsid w:val="00DD5DBB"/>
    <w:rsid w:val="00DD5F6C"/>
    <w:rsid w:val="00DD6175"/>
    <w:rsid w:val="00DD6254"/>
    <w:rsid w:val="00DD6C47"/>
    <w:rsid w:val="00DE18BB"/>
    <w:rsid w:val="00DE4E9D"/>
    <w:rsid w:val="00DE5317"/>
    <w:rsid w:val="00DE638D"/>
    <w:rsid w:val="00DE7557"/>
    <w:rsid w:val="00DE7877"/>
    <w:rsid w:val="00DE788D"/>
    <w:rsid w:val="00DE7922"/>
    <w:rsid w:val="00DE7973"/>
    <w:rsid w:val="00DF048A"/>
    <w:rsid w:val="00DF082D"/>
    <w:rsid w:val="00DF1286"/>
    <w:rsid w:val="00DF17CA"/>
    <w:rsid w:val="00DF23E1"/>
    <w:rsid w:val="00DF4299"/>
    <w:rsid w:val="00DF5C82"/>
    <w:rsid w:val="00DF5F50"/>
    <w:rsid w:val="00DF6F6C"/>
    <w:rsid w:val="00DF78AE"/>
    <w:rsid w:val="00E01872"/>
    <w:rsid w:val="00E02BDA"/>
    <w:rsid w:val="00E03256"/>
    <w:rsid w:val="00E04AA6"/>
    <w:rsid w:val="00E05418"/>
    <w:rsid w:val="00E072C8"/>
    <w:rsid w:val="00E10B97"/>
    <w:rsid w:val="00E11DB6"/>
    <w:rsid w:val="00E11EC3"/>
    <w:rsid w:val="00E13DC1"/>
    <w:rsid w:val="00E1519D"/>
    <w:rsid w:val="00E161B4"/>
    <w:rsid w:val="00E16DE6"/>
    <w:rsid w:val="00E16EC3"/>
    <w:rsid w:val="00E2028E"/>
    <w:rsid w:val="00E21109"/>
    <w:rsid w:val="00E2118A"/>
    <w:rsid w:val="00E2188A"/>
    <w:rsid w:val="00E22C52"/>
    <w:rsid w:val="00E23E12"/>
    <w:rsid w:val="00E24B4B"/>
    <w:rsid w:val="00E24DC6"/>
    <w:rsid w:val="00E25D01"/>
    <w:rsid w:val="00E26AB8"/>
    <w:rsid w:val="00E27878"/>
    <w:rsid w:val="00E27D55"/>
    <w:rsid w:val="00E307D0"/>
    <w:rsid w:val="00E30F68"/>
    <w:rsid w:val="00E3118B"/>
    <w:rsid w:val="00E31F75"/>
    <w:rsid w:val="00E321E2"/>
    <w:rsid w:val="00E32653"/>
    <w:rsid w:val="00E32889"/>
    <w:rsid w:val="00E34974"/>
    <w:rsid w:val="00E37778"/>
    <w:rsid w:val="00E41F69"/>
    <w:rsid w:val="00E43569"/>
    <w:rsid w:val="00E43DE6"/>
    <w:rsid w:val="00E45505"/>
    <w:rsid w:val="00E46A07"/>
    <w:rsid w:val="00E46C96"/>
    <w:rsid w:val="00E502EE"/>
    <w:rsid w:val="00E51F50"/>
    <w:rsid w:val="00E53DCA"/>
    <w:rsid w:val="00E565D1"/>
    <w:rsid w:val="00E574F5"/>
    <w:rsid w:val="00E60000"/>
    <w:rsid w:val="00E6149F"/>
    <w:rsid w:val="00E618F3"/>
    <w:rsid w:val="00E62A7B"/>
    <w:rsid w:val="00E62BB2"/>
    <w:rsid w:val="00E642AE"/>
    <w:rsid w:val="00E654BA"/>
    <w:rsid w:val="00E657BF"/>
    <w:rsid w:val="00E67216"/>
    <w:rsid w:val="00E67FD9"/>
    <w:rsid w:val="00E7131F"/>
    <w:rsid w:val="00E71E66"/>
    <w:rsid w:val="00E758DB"/>
    <w:rsid w:val="00E8003E"/>
    <w:rsid w:val="00E84190"/>
    <w:rsid w:val="00E85761"/>
    <w:rsid w:val="00E86423"/>
    <w:rsid w:val="00E866DC"/>
    <w:rsid w:val="00E8683B"/>
    <w:rsid w:val="00E90588"/>
    <w:rsid w:val="00E91550"/>
    <w:rsid w:val="00E917DC"/>
    <w:rsid w:val="00E93A2C"/>
    <w:rsid w:val="00E93FC0"/>
    <w:rsid w:val="00E94582"/>
    <w:rsid w:val="00E96919"/>
    <w:rsid w:val="00EA4B0E"/>
    <w:rsid w:val="00EA6B0E"/>
    <w:rsid w:val="00EA7314"/>
    <w:rsid w:val="00EB0168"/>
    <w:rsid w:val="00EB46B8"/>
    <w:rsid w:val="00EB46D3"/>
    <w:rsid w:val="00EB4878"/>
    <w:rsid w:val="00EB489A"/>
    <w:rsid w:val="00EB6C66"/>
    <w:rsid w:val="00EB7115"/>
    <w:rsid w:val="00EB7B5F"/>
    <w:rsid w:val="00EC0C8E"/>
    <w:rsid w:val="00EC38D4"/>
    <w:rsid w:val="00EC75B7"/>
    <w:rsid w:val="00ED1728"/>
    <w:rsid w:val="00ED1732"/>
    <w:rsid w:val="00ED25F7"/>
    <w:rsid w:val="00ED5474"/>
    <w:rsid w:val="00ED5D19"/>
    <w:rsid w:val="00ED6156"/>
    <w:rsid w:val="00ED6EF9"/>
    <w:rsid w:val="00EE04D7"/>
    <w:rsid w:val="00EE06D5"/>
    <w:rsid w:val="00EE0DFA"/>
    <w:rsid w:val="00EE15B8"/>
    <w:rsid w:val="00EE2138"/>
    <w:rsid w:val="00EE234D"/>
    <w:rsid w:val="00EE346F"/>
    <w:rsid w:val="00EE61F0"/>
    <w:rsid w:val="00EF13BC"/>
    <w:rsid w:val="00EF19DE"/>
    <w:rsid w:val="00EF650C"/>
    <w:rsid w:val="00EF7BB5"/>
    <w:rsid w:val="00F0436D"/>
    <w:rsid w:val="00F04AA4"/>
    <w:rsid w:val="00F06EBE"/>
    <w:rsid w:val="00F07053"/>
    <w:rsid w:val="00F110D3"/>
    <w:rsid w:val="00F117D2"/>
    <w:rsid w:val="00F12686"/>
    <w:rsid w:val="00F13025"/>
    <w:rsid w:val="00F13091"/>
    <w:rsid w:val="00F1352D"/>
    <w:rsid w:val="00F13EEF"/>
    <w:rsid w:val="00F14AD9"/>
    <w:rsid w:val="00F15A5C"/>
    <w:rsid w:val="00F15CD0"/>
    <w:rsid w:val="00F160AD"/>
    <w:rsid w:val="00F20C21"/>
    <w:rsid w:val="00F21011"/>
    <w:rsid w:val="00F21C06"/>
    <w:rsid w:val="00F2377D"/>
    <w:rsid w:val="00F24C09"/>
    <w:rsid w:val="00F25BA6"/>
    <w:rsid w:val="00F26468"/>
    <w:rsid w:val="00F27694"/>
    <w:rsid w:val="00F27AB9"/>
    <w:rsid w:val="00F30DEC"/>
    <w:rsid w:val="00F30F5C"/>
    <w:rsid w:val="00F31634"/>
    <w:rsid w:val="00F32075"/>
    <w:rsid w:val="00F3379C"/>
    <w:rsid w:val="00F34847"/>
    <w:rsid w:val="00F34DD4"/>
    <w:rsid w:val="00F35ED8"/>
    <w:rsid w:val="00F3794B"/>
    <w:rsid w:val="00F37D32"/>
    <w:rsid w:val="00F405C6"/>
    <w:rsid w:val="00F40E88"/>
    <w:rsid w:val="00F41807"/>
    <w:rsid w:val="00F42C6E"/>
    <w:rsid w:val="00F434BF"/>
    <w:rsid w:val="00F43CF3"/>
    <w:rsid w:val="00F443B6"/>
    <w:rsid w:val="00F518A5"/>
    <w:rsid w:val="00F56766"/>
    <w:rsid w:val="00F575BE"/>
    <w:rsid w:val="00F60015"/>
    <w:rsid w:val="00F60344"/>
    <w:rsid w:val="00F61617"/>
    <w:rsid w:val="00F62A9C"/>
    <w:rsid w:val="00F6336C"/>
    <w:rsid w:val="00F63CCE"/>
    <w:rsid w:val="00F65DC1"/>
    <w:rsid w:val="00F67503"/>
    <w:rsid w:val="00F67569"/>
    <w:rsid w:val="00F7166F"/>
    <w:rsid w:val="00F71C2B"/>
    <w:rsid w:val="00F71C61"/>
    <w:rsid w:val="00F73560"/>
    <w:rsid w:val="00F74B46"/>
    <w:rsid w:val="00F74E0B"/>
    <w:rsid w:val="00F74E0D"/>
    <w:rsid w:val="00F74EED"/>
    <w:rsid w:val="00F760E2"/>
    <w:rsid w:val="00F76124"/>
    <w:rsid w:val="00F76DE4"/>
    <w:rsid w:val="00F76FFB"/>
    <w:rsid w:val="00F77922"/>
    <w:rsid w:val="00F806FE"/>
    <w:rsid w:val="00F82C4C"/>
    <w:rsid w:val="00F84694"/>
    <w:rsid w:val="00F84DAF"/>
    <w:rsid w:val="00F8698F"/>
    <w:rsid w:val="00F8737A"/>
    <w:rsid w:val="00F8762F"/>
    <w:rsid w:val="00F87767"/>
    <w:rsid w:val="00F87CEC"/>
    <w:rsid w:val="00F91E21"/>
    <w:rsid w:val="00F92288"/>
    <w:rsid w:val="00F92E7C"/>
    <w:rsid w:val="00F93B32"/>
    <w:rsid w:val="00F953A7"/>
    <w:rsid w:val="00F957C2"/>
    <w:rsid w:val="00F96161"/>
    <w:rsid w:val="00F979D2"/>
    <w:rsid w:val="00FA1906"/>
    <w:rsid w:val="00FA1DF9"/>
    <w:rsid w:val="00FA3F89"/>
    <w:rsid w:val="00FA4135"/>
    <w:rsid w:val="00FA61A6"/>
    <w:rsid w:val="00FA633E"/>
    <w:rsid w:val="00FA6ACB"/>
    <w:rsid w:val="00FB0D36"/>
    <w:rsid w:val="00FB2E2A"/>
    <w:rsid w:val="00FB2F74"/>
    <w:rsid w:val="00FB45F7"/>
    <w:rsid w:val="00FB79A6"/>
    <w:rsid w:val="00FC07D3"/>
    <w:rsid w:val="00FC0EF8"/>
    <w:rsid w:val="00FC14F7"/>
    <w:rsid w:val="00FC2FF4"/>
    <w:rsid w:val="00FC38DE"/>
    <w:rsid w:val="00FC445C"/>
    <w:rsid w:val="00FC4DEC"/>
    <w:rsid w:val="00FC58FC"/>
    <w:rsid w:val="00FC646B"/>
    <w:rsid w:val="00FC68D8"/>
    <w:rsid w:val="00FD0C92"/>
    <w:rsid w:val="00FD1DCF"/>
    <w:rsid w:val="00FD5BA4"/>
    <w:rsid w:val="00FD6551"/>
    <w:rsid w:val="00FD6935"/>
    <w:rsid w:val="00FE1D54"/>
    <w:rsid w:val="00FE20A2"/>
    <w:rsid w:val="00FE236C"/>
    <w:rsid w:val="00FE3B54"/>
    <w:rsid w:val="00FE4A66"/>
    <w:rsid w:val="00FE656C"/>
    <w:rsid w:val="00FE6700"/>
    <w:rsid w:val="00FF2782"/>
    <w:rsid w:val="00FF3598"/>
    <w:rsid w:val="00FF3A8C"/>
    <w:rsid w:val="00FF597D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53E0B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553E0B"/>
    <w:pPr>
      <w:shd w:val="clear" w:color="auto" w:fill="FFFFFF"/>
      <w:spacing w:before="300" w:after="120" w:line="370" w:lineRule="exact"/>
      <w:ind w:firstLine="840"/>
      <w:jc w:val="both"/>
    </w:pPr>
    <w:rPr>
      <w:rFonts w:ascii="Times New Roman" w:eastAsiaTheme="minorHAnsi" w:hAnsi="Times New Roman"/>
      <w:spacing w:val="4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53E0B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Курсив"/>
    <w:basedOn w:val="1"/>
    <w:uiPriority w:val="99"/>
    <w:rsid w:val="00553E0B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paragraph" w:customStyle="1" w:styleId="a6">
    <w:name w:val="Знак"/>
    <w:basedOn w:val="a"/>
    <w:rsid w:val="00CE55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55A5"/>
    <w:pPr>
      <w:ind w:left="720"/>
      <w:contextualSpacing/>
    </w:pPr>
    <w:rPr>
      <w:rFonts w:eastAsia="Calibri"/>
      <w:lang w:eastAsia="en-US"/>
    </w:rPr>
  </w:style>
  <w:style w:type="character" w:styleId="a8">
    <w:name w:val="Strong"/>
    <w:basedOn w:val="a0"/>
    <w:qFormat/>
    <w:rsid w:val="00CE55A5"/>
    <w:rPr>
      <w:b/>
      <w:bCs/>
    </w:rPr>
  </w:style>
  <w:style w:type="paragraph" w:styleId="a9">
    <w:name w:val="Normal (Web)"/>
    <w:basedOn w:val="a"/>
    <w:uiPriority w:val="99"/>
    <w:unhideWhenUsed/>
    <w:rsid w:val="00CE5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basedOn w:val="a0"/>
    <w:link w:val="2"/>
    <w:rsid w:val="0000009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00009B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3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5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70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9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3B4AC8"/>
  </w:style>
  <w:style w:type="paragraph" w:styleId="af">
    <w:name w:val="header"/>
    <w:basedOn w:val="a"/>
    <w:link w:val="af0"/>
    <w:uiPriority w:val="99"/>
    <w:unhideWhenUsed/>
    <w:rsid w:val="003B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B4AC8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B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B4AC8"/>
    <w:rPr>
      <w:rFonts w:ascii="Calibri" w:eastAsia="Times New Roman" w:hAnsi="Calibri" w:cs="Times New Roman"/>
      <w:lang w:eastAsia="ru-RU"/>
    </w:rPr>
  </w:style>
  <w:style w:type="paragraph" w:styleId="af3">
    <w:name w:val="No Spacing"/>
    <w:uiPriority w:val="1"/>
    <w:qFormat/>
    <w:rsid w:val="00F2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F7166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53E0B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553E0B"/>
    <w:pPr>
      <w:shd w:val="clear" w:color="auto" w:fill="FFFFFF"/>
      <w:spacing w:before="300" w:after="120" w:line="370" w:lineRule="exact"/>
      <w:ind w:firstLine="840"/>
      <w:jc w:val="both"/>
    </w:pPr>
    <w:rPr>
      <w:rFonts w:ascii="Times New Roman" w:eastAsiaTheme="minorHAnsi" w:hAnsi="Times New Roman"/>
      <w:spacing w:val="4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53E0B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+ Курсив"/>
    <w:basedOn w:val="1"/>
    <w:uiPriority w:val="99"/>
    <w:rsid w:val="00553E0B"/>
    <w:rPr>
      <w:rFonts w:ascii="Times New Roman" w:hAnsi="Times New Roman" w:cs="Times New Roman"/>
      <w:i/>
      <w:iCs/>
      <w:spacing w:val="4"/>
      <w:sz w:val="25"/>
      <w:szCs w:val="25"/>
      <w:shd w:val="clear" w:color="auto" w:fill="FFFFFF"/>
    </w:rPr>
  </w:style>
  <w:style w:type="paragraph" w:customStyle="1" w:styleId="a6">
    <w:name w:val="Знак"/>
    <w:basedOn w:val="a"/>
    <w:rsid w:val="00CE55A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55A5"/>
    <w:pPr>
      <w:ind w:left="720"/>
      <w:contextualSpacing/>
    </w:pPr>
    <w:rPr>
      <w:rFonts w:eastAsia="Calibri"/>
      <w:lang w:eastAsia="en-US"/>
    </w:rPr>
  </w:style>
  <w:style w:type="character" w:styleId="a8">
    <w:name w:val="Strong"/>
    <w:basedOn w:val="a0"/>
    <w:qFormat/>
    <w:rsid w:val="00CE55A5"/>
    <w:rPr>
      <w:b/>
      <w:bCs/>
    </w:rPr>
  </w:style>
  <w:style w:type="paragraph" w:styleId="a9">
    <w:name w:val="Normal (Web)"/>
    <w:basedOn w:val="a"/>
    <w:uiPriority w:val="99"/>
    <w:unhideWhenUsed/>
    <w:rsid w:val="00CE55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basedOn w:val="a0"/>
    <w:link w:val="2"/>
    <w:rsid w:val="0000009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a"/>
    <w:rsid w:val="0000009B"/>
    <w:pPr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3"/>
      <w:sz w:val="25"/>
      <w:szCs w:val="25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5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170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9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3B4AC8"/>
  </w:style>
  <w:style w:type="paragraph" w:styleId="af">
    <w:name w:val="header"/>
    <w:basedOn w:val="a"/>
    <w:link w:val="af0"/>
    <w:uiPriority w:val="99"/>
    <w:unhideWhenUsed/>
    <w:rsid w:val="003B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B4AC8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B4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B4AC8"/>
    <w:rPr>
      <w:rFonts w:ascii="Calibri" w:eastAsia="Times New Roman" w:hAnsi="Calibri" w:cs="Times New Roman"/>
      <w:lang w:eastAsia="ru-RU"/>
    </w:rPr>
  </w:style>
  <w:style w:type="paragraph" w:styleId="af3">
    <w:name w:val="No Spacing"/>
    <w:uiPriority w:val="1"/>
    <w:qFormat/>
    <w:rsid w:val="00F2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F7166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9E7C-2C93-472B-930F-1AC95865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6622</Words>
  <Characters>37752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</dc:creator>
  <cp:keywords/>
  <dc:description/>
  <cp:lastModifiedBy>Владелец</cp:lastModifiedBy>
  <cp:revision>11</cp:revision>
  <cp:lastPrinted>2014-05-30T04:44:00Z</cp:lastPrinted>
  <dcterms:created xsi:type="dcterms:W3CDTF">2014-06-26T18:05:00Z</dcterms:created>
  <dcterms:modified xsi:type="dcterms:W3CDTF">2014-07-08T03:25:00Z</dcterms:modified>
</cp:coreProperties>
</file>