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4F" w:rsidRDefault="0080644F" w:rsidP="0080644F">
      <w:pPr>
        <w:widowControl/>
        <w:autoSpaceDE/>
        <w:adjustRightInd/>
        <w:spacing w:after="200" w:line="276" w:lineRule="auto"/>
        <w:jc w:val="center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BDA65DC" wp14:editId="148273A1">
            <wp:extent cx="475615" cy="56070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44F" w:rsidRDefault="0080644F" w:rsidP="0080644F">
      <w:pPr>
        <w:shd w:val="clear" w:color="auto" w:fill="FFFFFF"/>
        <w:spacing w:line="317" w:lineRule="exact"/>
      </w:pPr>
      <w:r>
        <w:rPr>
          <w:b/>
          <w:bCs/>
          <w:spacing w:val="-2"/>
          <w:sz w:val="28"/>
          <w:szCs w:val="28"/>
        </w:rPr>
        <w:t>АДМИНИСТРАЦИЯ ЮРЛИНСКОГО МУНИЦИПАЛЬНОГО РАЙОНА</w:t>
      </w:r>
    </w:p>
    <w:p w:rsidR="0080644F" w:rsidRDefault="0080644F" w:rsidP="0080644F">
      <w:pPr>
        <w:shd w:val="clear" w:color="auto" w:fill="FFFFFF"/>
        <w:spacing w:line="317" w:lineRule="exact"/>
        <w:ind w:right="48"/>
        <w:jc w:val="center"/>
      </w:pPr>
      <w:r>
        <w:rPr>
          <w:b/>
          <w:bCs/>
          <w:spacing w:val="-2"/>
          <w:sz w:val="28"/>
          <w:szCs w:val="28"/>
        </w:rPr>
        <w:t>ПЕРМСКОГО КРАЯ</w:t>
      </w:r>
    </w:p>
    <w:p w:rsidR="0080644F" w:rsidRDefault="0080644F" w:rsidP="0080644F">
      <w:pPr>
        <w:shd w:val="clear" w:color="auto" w:fill="FFFFFF"/>
        <w:spacing w:before="317"/>
        <w:ind w:right="48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ПОСТАНОВЛЕНИЕ</w:t>
      </w:r>
    </w:p>
    <w:p w:rsidR="0080644F" w:rsidRDefault="0080644F" w:rsidP="0080644F"/>
    <w:p w:rsidR="0080644F" w:rsidRDefault="008E62F2" w:rsidP="0080644F">
      <w:pPr>
        <w:rPr>
          <w:sz w:val="28"/>
          <w:szCs w:val="28"/>
        </w:rPr>
      </w:pPr>
      <w:r w:rsidRPr="008E62F2">
        <w:rPr>
          <w:sz w:val="28"/>
          <w:szCs w:val="28"/>
          <w:u w:val="single"/>
        </w:rPr>
        <w:t>27.12.2017</w:t>
      </w:r>
      <w:r w:rsidR="0080644F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806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80644F">
        <w:rPr>
          <w:sz w:val="28"/>
          <w:szCs w:val="28"/>
        </w:rPr>
        <w:t xml:space="preserve"> </w:t>
      </w:r>
      <w:r w:rsidR="0080644F" w:rsidRPr="008E62F2">
        <w:rPr>
          <w:sz w:val="28"/>
          <w:szCs w:val="28"/>
          <w:u w:val="single"/>
        </w:rPr>
        <w:t>№</w:t>
      </w:r>
      <w:r w:rsidRPr="008E62F2">
        <w:rPr>
          <w:sz w:val="28"/>
          <w:szCs w:val="28"/>
          <w:u w:val="single"/>
        </w:rPr>
        <w:t xml:space="preserve"> 537</w:t>
      </w:r>
    </w:p>
    <w:p w:rsidR="0080644F" w:rsidRDefault="0080644F" w:rsidP="0080644F"/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775"/>
      </w:tblGrid>
      <w:tr w:rsidR="0080644F" w:rsidTr="008F7A6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F7A60" w:rsidRDefault="0080644F" w:rsidP="008F7A6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bCs/>
                <w:spacing w:val="-11"/>
                <w:sz w:val="28"/>
                <w:szCs w:val="28"/>
              </w:rPr>
              <w:t xml:space="preserve">О внесении изменений в </w:t>
            </w:r>
            <w:r w:rsidR="008F7A60">
              <w:rPr>
                <w:rFonts w:eastAsiaTheme="minorHAnsi"/>
                <w:sz w:val="28"/>
                <w:szCs w:val="28"/>
                <w:lang w:eastAsia="en-US"/>
              </w:rPr>
              <w:t xml:space="preserve">Постановление Администрации Юрлинского муниципального района от 23.12.2015 </w:t>
            </w:r>
            <w:r w:rsidR="00B65D87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8F7A60">
              <w:rPr>
                <w:rFonts w:eastAsiaTheme="minorHAnsi"/>
                <w:sz w:val="28"/>
                <w:szCs w:val="28"/>
                <w:lang w:eastAsia="en-US"/>
              </w:rPr>
              <w:t xml:space="preserve"> 402 "Об утверждении 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деятельности"</w:t>
            </w:r>
          </w:p>
          <w:p w:rsidR="0080644F" w:rsidRDefault="0080644F">
            <w:pPr>
              <w:tabs>
                <w:tab w:val="left" w:pos="-4678"/>
              </w:tabs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0644F" w:rsidRDefault="0080644F">
            <w:pPr>
              <w:tabs>
                <w:tab w:val="left" w:pos="-4678"/>
                <w:tab w:val="left" w:pos="-3828"/>
              </w:tabs>
              <w:ind w:right="-131"/>
              <w:jc w:val="both"/>
              <w:rPr>
                <w:b/>
                <w:bCs/>
                <w:spacing w:val="-11"/>
                <w:sz w:val="28"/>
                <w:szCs w:val="28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80644F" w:rsidRDefault="0080644F">
            <w:pPr>
              <w:tabs>
                <w:tab w:val="left" w:pos="-4678"/>
                <w:tab w:val="left" w:pos="5387"/>
              </w:tabs>
              <w:ind w:right="3826"/>
              <w:jc w:val="both"/>
              <w:rPr>
                <w:b/>
                <w:bCs/>
                <w:spacing w:val="-11"/>
                <w:sz w:val="28"/>
                <w:szCs w:val="28"/>
              </w:rPr>
            </w:pPr>
          </w:p>
        </w:tc>
      </w:tr>
    </w:tbl>
    <w:p w:rsidR="001A1A90" w:rsidRPr="008F7A60" w:rsidRDefault="008F7A60" w:rsidP="008F7A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6 октября 2003 г. N 131-ФЗ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"Об общих принципах организации местного самоуправления в Российской Федерации",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Пермского края от 11 декабря 2014 г. N 412-ПК "Об оценке регулирующего воздействия проектов нормативных правовых актов Пермского края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Пермского </w:t>
      </w:r>
      <w:proofErr w:type="gramEnd"/>
      <w:r>
        <w:rPr>
          <w:rFonts w:eastAsiaTheme="minorHAnsi"/>
          <w:sz w:val="28"/>
          <w:szCs w:val="28"/>
          <w:lang w:eastAsia="en-US"/>
        </w:rPr>
        <w:t>края и муниципальных нормативных правовых актов, затрагивающих вопросы осуществления предпринимательской и инвестиционной деятельности"</w:t>
      </w:r>
      <w:r w:rsidR="001A1A90">
        <w:rPr>
          <w:sz w:val="28"/>
          <w:szCs w:val="28"/>
        </w:rPr>
        <w:t xml:space="preserve">, Администрация Юрлинского муниципального района </w:t>
      </w:r>
    </w:p>
    <w:p w:rsidR="0080644F" w:rsidRPr="00694341" w:rsidRDefault="0080644F" w:rsidP="00694341">
      <w:pPr>
        <w:pStyle w:val="a7"/>
        <w:ind w:firstLine="567"/>
        <w:jc w:val="both"/>
        <w:rPr>
          <w:sz w:val="28"/>
          <w:szCs w:val="28"/>
        </w:rPr>
      </w:pPr>
      <w:r w:rsidRPr="00694341">
        <w:rPr>
          <w:sz w:val="28"/>
          <w:szCs w:val="28"/>
        </w:rPr>
        <w:t>ПОСТАНОВЛЯ</w:t>
      </w:r>
      <w:r w:rsidR="001A1A90" w:rsidRPr="00694341">
        <w:rPr>
          <w:sz w:val="28"/>
          <w:szCs w:val="28"/>
        </w:rPr>
        <w:t>ЕТ</w:t>
      </w:r>
      <w:r w:rsidRPr="00694341">
        <w:rPr>
          <w:sz w:val="28"/>
          <w:szCs w:val="28"/>
        </w:rPr>
        <w:t>:</w:t>
      </w:r>
    </w:p>
    <w:p w:rsidR="0080644F" w:rsidRPr="00694341" w:rsidRDefault="0080644F" w:rsidP="00694341">
      <w:pPr>
        <w:pStyle w:val="a7"/>
        <w:ind w:firstLine="567"/>
        <w:jc w:val="both"/>
        <w:rPr>
          <w:bCs/>
          <w:spacing w:val="-11"/>
          <w:sz w:val="28"/>
          <w:szCs w:val="28"/>
        </w:rPr>
      </w:pPr>
      <w:r w:rsidRPr="00694341">
        <w:rPr>
          <w:sz w:val="28"/>
          <w:szCs w:val="28"/>
        </w:rPr>
        <w:t xml:space="preserve">Внести следующие изменения </w:t>
      </w:r>
      <w:r w:rsidR="008F7A60" w:rsidRPr="00694341">
        <w:rPr>
          <w:bCs/>
          <w:spacing w:val="-11"/>
          <w:sz w:val="28"/>
          <w:szCs w:val="28"/>
        </w:rPr>
        <w:t xml:space="preserve">в </w:t>
      </w:r>
      <w:r w:rsidR="008F7A60" w:rsidRPr="00694341">
        <w:rPr>
          <w:rFonts w:eastAsiaTheme="minorHAnsi"/>
          <w:sz w:val="28"/>
          <w:szCs w:val="28"/>
          <w:lang w:eastAsia="en-US"/>
        </w:rPr>
        <w:t xml:space="preserve">Постановление Администрации Юрлинского муниципального района от 23.12.2015 N 402 "Об утверждении </w:t>
      </w:r>
      <w:proofErr w:type="gramStart"/>
      <w:r w:rsidR="008F7A60" w:rsidRPr="00694341">
        <w:rPr>
          <w:rFonts w:eastAsiaTheme="minorHAnsi"/>
          <w:sz w:val="28"/>
          <w:szCs w:val="28"/>
          <w:lang w:eastAsia="en-US"/>
        </w:rPr>
        <w:t>Порядка проведения оценки регулирующего воздействия проектов муниципальных нормативных правовых</w:t>
      </w:r>
      <w:proofErr w:type="gramEnd"/>
      <w:r w:rsidR="008F7A60" w:rsidRPr="00694341">
        <w:rPr>
          <w:rFonts w:eastAsiaTheme="minorHAnsi"/>
          <w:sz w:val="28"/>
          <w:szCs w:val="28"/>
          <w:lang w:eastAsia="en-US"/>
        </w:rPr>
        <w:t xml:space="preserve"> актов, затрагивающих вопросы осуществления предпринимательской и инвестиционной деятельности, и порядка проведения экспертизы муниципальных нормативных правовых актов, затрагивающих вопросы осуществления предпринимательской и </w:t>
      </w:r>
      <w:r w:rsidR="008F7A60" w:rsidRPr="00694341">
        <w:rPr>
          <w:rFonts w:eastAsiaTheme="minorHAnsi"/>
          <w:sz w:val="28"/>
          <w:szCs w:val="28"/>
          <w:lang w:eastAsia="en-US"/>
        </w:rPr>
        <w:lastRenderedPageBreak/>
        <w:t>инвестиционной деятельности"</w:t>
      </w:r>
      <w:r w:rsidRPr="00694341">
        <w:rPr>
          <w:bCs/>
          <w:spacing w:val="-11"/>
          <w:sz w:val="28"/>
          <w:szCs w:val="28"/>
        </w:rPr>
        <w:t>:</w:t>
      </w:r>
    </w:p>
    <w:p w:rsidR="008F7A60" w:rsidRPr="00694341" w:rsidRDefault="00B65D87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4341">
        <w:rPr>
          <w:bCs/>
          <w:spacing w:val="-11"/>
          <w:sz w:val="28"/>
          <w:szCs w:val="28"/>
        </w:rPr>
        <w:t xml:space="preserve">1.1. </w:t>
      </w:r>
      <w:r w:rsidR="008F7A60" w:rsidRPr="00694341">
        <w:rPr>
          <w:bCs/>
          <w:spacing w:val="-11"/>
          <w:sz w:val="28"/>
          <w:szCs w:val="28"/>
        </w:rPr>
        <w:t xml:space="preserve">В </w:t>
      </w:r>
      <w:hyperlink r:id="rId9" w:history="1">
        <w:proofErr w:type="gramStart"/>
        <w:r w:rsidR="008F7A60" w:rsidRPr="00694341">
          <w:rPr>
            <w:rFonts w:eastAsiaTheme="minorHAnsi"/>
            <w:color w:val="0000FF"/>
            <w:sz w:val="28"/>
            <w:szCs w:val="28"/>
            <w:lang w:eastAsia="en-US"/>
          </w:rPr>
          <w:t>Поряд</w:t>
        </w:r>
      </w:hyperlink>
      <w:r w:rsidR="008F7A60" w:rsidRPr="00694341">
        <w:rPr>
          <w:rFonts w:eastAsiaTheme="minorHAnsi"/>
          <w:sz w:val="28"/>
          <w:szCs w:val="28"/>
          <w:lang w:eastAsia="en-US"/>
        </w:rPr>
        <w:t>ке</w:t>
      </w:r>
      <w:proofErr w:type="gramEnd"/>
      <w:r w:rsidR="008F7A60" w:rsidRPr="00694341">
        <w:rPr>
          <w:rFonts w:eastAsiaTheme="minorHAnsi"/>
          <w:sz w:val="28"/>
          <w:szCs w:val="28"/>
          <w:lang w:eastAsia="en-US"/>
        </w:rPr>
        <w:t xml:space="preserve">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деятельности:</w:t>
      </w:r>
    </w:p>
    <w:p w:rsidR="008F7A60" w:rsidRPr="00694341" w:rsidRDefault="00B65D87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4341">
        <w:rPr>
          <w:rFonts w:eastAsiaTheme="minorHAnsi"/>
          <w:sz w:val="28"/>
          <w:szCs w:val="28"/>
          <w:lang w:eastAsia="en-US"/>
        </w:rPr>
        <w:t>1.1.1.</w:t>
      </w:r>
      <w:r w:rsidR="00390A21" w:rsidRPr="00694341">
        <w:rPr>
          <w:rFonts w:eastAsiaTheme="minorHAnsi"/>
          <w:sz w:val="28"/>
          <w:szCs w:val="28"/>
          <w:lang w:eastAsia="en-US"/>
        </w:rPr>
        <w:t>Пункт 1.1. Порядка изложить в следующей редакции:</w:t>
      </w:r>
    </w:p>
    <w:p w:rsidR="00390A21" w:rsidRPr="00694341" w:rsidRDefault="00390A21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4341">
        <w:rPr>
          <w:rFonts w:eastAsiaTheme="minorHAnsi"/>
          <w:sz w:val="28"/>
          <w:szCs w:val="28"/>
          <w:lang w:eastAsia="en-US"/>
        </w:rPr>
        <w:t xml:space="preserve">«1.1. </w:t>
      </w:r>
      <w:proofErr w:type="gramStart"/>
      <w:r w:rsidRPr="00694341">
        <w:rPr>
          <w:rFonts w:eastAsiaTheme="minorHAnsi"/>
          <w:sz w:val="28"/>
          <w:szCs w:val="28"/>
          <w:lang w:eastAsia="en-US"/>
        </w:rPr>
        <w:t xml:space="preserve">Настоящий Порядок проведения оценки регулирующего воздействия проектов муниципальных нормативных правовых актов администрации Юрлинского муниципального района, затрагивающих вопросы осуществления предпринимательской и инвестиционной деятельности (далее - Порядок), разработан в соответствии с Федеральным </w:t>
      </w:r>
      <w:hyperlink r:id="rId10" w:history="1">
        <w:r w:rsidRPr="00694341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694341">
        <w:rPr>
          <w:rFonts w:eastAsiaTheme="minorHAnsi"/>
          <w:sz w:val="28"/>
          <w:szCs w:val="28"/>
          <w:lang w:eastAsia="en-US"/>
        </w:rPr>
        <w:t xml:space="preserve"> от 6 октября 2003 г. N 131-ФЗ "Об общих принципах организации местного самоуправления в Российской Федерации", </w:t>
      </w:r>
      <w:hyperlink r:id="rId11" w:history="1">
        <w:r w:rsidRPr="00694341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694341">
        <w:rPr>
          <w:rFonts w:eastAsiaTheme="minorHAnsi"/>
          <w:sz w:val="28"/>
          <w:szCs w:val="28"/>
          <w:lang w:eastAsia="en-US"/>
        </w:rPr>
        <w:t xml:space="preserve"> Пермского края от 11 декабря 2014 г. N 412-ПК "Об оценке регулирующего воздействия</w:t>
      </w:r>
      <w:proofErr w:type="gramEnd"/>
      <w:r w:rsidRPr="0069434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94341">
        <w:rPr>
          <w:rFonts w:eastAsiaTheme="minorHAnsi"/>
          <w:sz w:val="28"/>
          <w:szCs w:val="28"/>
          <w:lang w:eastAsia="en-US"/>
        </w:rPr>
        <w:t>проектов нормативных правовых актов Пермского края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Пермского края и муниципальных нормативных правовых актов, затрагивающих вопросы осуществления предпринимательской и инвестиционной деятельности" и определяет процедуру проведения оценки регулирующего воздействия (далее - ОРВ) и подготовки заключений по результатам ОРВ проектов муниципальных нормативных правовых актов, устанавливающие новые</w:t>
      </w:r>
      <w:proofErr w:type="gramEnd"/>
      <w:r w:rsidRPr="00694341">
        <w:rPr>
          <w:rFonts w:eastAsiaTheme="minorHAnsi"/>
          <w:sz w:val="28"/>
          <w:szCs w:val="28"/>
          <w:lang w:eastAsia="en-US"/>
        </w:rPr>
        <w:t xml:space="preserve">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3E2528" w:rsidRPr="00694341">
        <w:rPr>
          <w:rFonts w:eastAsiaTheme="minorHAnsi"/>
          <w:sz w:val="28"/>
          <w:szCs w:val="28"/>
          <w:lang w:eastAsia="en-US"/>
        </w:rPr>
        <w:t>.</w:t>
      </w:r>
    </w:p>
    <w:p w:rsidR="003E2528" w:rsidRPr="00694341" w:rsidRDefault="003E2528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4341">
        <w:rPr>
          <w:rFonts w:eastAsiaTheme="minorHAnsi"/>
          <w:sz w:val="28"/>
          <w:szCs w:val="28"/>
          <w:lang w:eastAsia="en-US"/>
        </w:rPr>
        <w:t>Настоящий Порядок распространяется на проекты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проекты правовых актов) за исключением:</w:t>
      </w:r>
    </w:p>
    <w:p w:rsidR="003E2528" w:rsidRPr="00694341" w:rsidRDefault="003E2528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4341">
        <w:rPr>
          <w:rFonts w:eastAsiaTheme="minorHAnsi"/>
          <w:sz w:val="28"/>
          <w:szCs w:val="28"/>
          <w:lang w:eastAsia="en-US"/>
        </w:rPr>
        <w:t>а)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3E2528" w:rsidRPr="00694341" w:rsidRDefault="003E2528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4341">
        <w:rPr>
          <w:rFonts w:eastAsiaTheme="minorHAnsi"/>
          <w:sz w:val="28"/>
          <w:szCs w:val="28"/>
          <w:lang w:eastAsia="en-US"/>
        </w:rPr>
        <w:t>б) проектов нормативных правовых актов представительных органов муниципальных образований, регулирующих бюджетные правоотношения</w:t>
      </w:r>
      <w:proofErr w:type="gramStart"/>
      <w:r w:rsidRPr="00694341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5851CA" w:rsidRPr="00694341" w:rsidRDefault="005851CA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4341">
        <w:rPr>
          <w:rFonts w:eastAsiaTheme="minorHAnsi"/>
          <w:sz w:val="28"/>
          <w:szCs w:val="28"/>
          <w:lang w:eastAsia="en-US"/>
        </w:rPr>
        <w:t xml:space="preserve">1.1.2. Пункт 1.3. Порядка изложить в следующей редакции: </w:t>
      </w:r>
    </w:p>
    <w:p w:rsidR="005851CA" w:rsidRPr="00694341" w:rsidRDefault="005851CA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4341">
        <w:rPr>
          <w:rFonts w:eastAsiaTheme="minorHAnsi"/>
          <w:sz w:val="28"/>
          <w:szCs w:val="28"/>
          <w:lang w:eastAsia="en-US"/>
        </w:rPr>
        <w:t>«1.3. ОРВ подлежат проекты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proofErr w:type="gramStart"/>
      <w:r w:rsidRPr="00694341">
        <w:rPr>
          <w:rFonts w:eastAsiaTheme="minorHAnsi"/>
          <w:sz w:val="28"/>
          <w:szCs w:val="28"/>
          <w:lang w:eastAsia="en-US"/>
        </w:rPr>
        <w:t xml:space="preserve">.». </w:t>
      </w:r>
      <w:proofErr w:type="gramEnd"/>
    </w:p>
    <w:p w:rsidR="005851CA" w:rsidRPr="00694341" w:rsidRDefault="005851CA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4341">
        <w:rPr>
          <w:rFonts w:eastAsiaTheme="minorHAnsi"/>
          <w:sz w:val="28"/>
          <w:szCs w:val="28"/>
          <w:lang w:eastAsia="en-US"/>
        </w:rPr>
        <w:t xml:space="preserve">1.1.3. Дополнить порядок пунктом 1.5.1. </w:t>
      </w:r>
      <w:r w:rsidR="00244ACB" w:rsidRPr="00694341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244ACB" w:rsidRPr="00694341" w:rsidRDefault="00244ACB" w:rsidP="00694341">
      <w:pPr>
        <w:pStyle w:val="a7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694341">
        <w:rPr>
          <w:rFonts w:eastAsiaTheme="minorHAnsi"/>
          <w:sz w:val="28"/>
          <w:szCs w:val="28"/>
          <w:lang w:eastAsia="en-US"/>
        </w:rPr>
        <w:t>«</w:t>
      </w:r>
      <w:r w:rsidRPr="00694341">
        <w:rPr>
          <w:rFonts w:eastAsiaTheme="minorHAnsi"/>
          <w:bCs/>
          <w:sz w:val="28"/>
          <w:szCs w:val="28"/>
          <w:lang w:eastAsia="en-US"/>
        </w:rPr>
        <w:t xml:space="preserve">1.5.1  Проекты  </w:t>
      </w:r>
      <w:r w:rsidRPr="00694341">
        <w:rPr>
          <w:rFonts w:eastAsiaTheme="minorHAnsi"/>
          <w:sz w:val="28"/>
          <w:szCs w:val="28"/>
          <w:lang w:eastAsia="en-US"/>
        </w:rPr>
        <w:t xml:space="preserve">муниципальных нормативных </w:t>
      </w:r>
      <w:r w:rsidRPr="00694341">
        <w:rPr>
          <w:rFonts w:eastAsiaTheme="minorHAnsi"/>
          <w:bCs/>
          <w:sz w:val="28"/>
          <w:szCs w:val="28"/>
          <w:lang w:eastAsia="en-US"/>
        </w:rPr>
        <w:t xml:space="preserve">правовых  актов  делятся  разработчиком  по степени их регуляторной   значимости  в  сфере  предпринимательской  и  инвестиционной деятельности  с  целью  определения  упрощенного  или  углубленного порядка оценки </w:t>
      </w:r>
      <w:r w:rsidRPr="00694341">
        <w:rPr>
          <w:rFonts w:eastAsiaTheme="minorHAnsi"/>
          <w:bCs/>
          <w:sz w:val="28"/>
          <w:szCs w:val="28"/>
          <w:lang w:eastAsia="en-US"/>
        </w:rPr>
        <w:lastRenderedPageBreak/>
        <w:t>регулирующего воздействия.</w:t>
      </w:r>
    </w:p>
    <w:p w:rsidR="00244ACB" w:rsidRPr="00694341" w:rsidRDefault="00244ACB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4341">
        <w:rPr>
          <w:rFonts w:eastAsiaTheme="minorHAnsi"/>
          <w:sz w:val="28"/>
          <w:szCs w:val="28"/>
          <w:lang w:eastAsia="en-US"/>
        </w:rPr>
        <w:t>Оценка регулирующего воздействия проектов муниципальных нормативных правовых актов проводится с учетом следующих степеней регулирующего воздействия:</w:t>
      </w:r>
    </w:p>
    <w:p w:rsidR="00244ACB" w:rsidRPr="00694341" w:rsidRDefault="00244ACB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94341">
        <w:rPr>
          <w:rFonts w:eastAsiaTheme="minorHAnsi"/>
          <w:sz w:val="28"/>
          <w:szCs w:val="28"/>
          <w:lang w:eastAsia="en-US"/>
        </w:rPr>
        <w:t>высокая степень регулирующего воздействия - проект муниципального нормативного правового акта содержит положения, устанавливающие ранее не предусмотренные законодательством Российской Федерации и Пермского края обязанности, запреты и ограничения для физических и юридических лиц в сфере предпринимательской и инвестиционной деятельности, или положения, способствующие возникновению ранее не предусмотренных нормативными правовыми актами обязанностей, запретов и ограничений для физических и юридических лиц в сфере предпринимательской и инвестиционной</w:t>
      </w:r>
      <w:proofErr w:type="gramEnd"/>
      <w:r w:rsidRPr="00694341">
        <w:rPr>
          <w:rFonts w:eastAsiaTheme="minorHAnsi"/>
          <w:sz w:val="28"/>
          <w:szCs w:val="28"/>
          <w:lang w:eastAsia="en-US"/>
        </w:rPr>
        <w:t xml:space="preserve"> деятельности, а также положения, приводящие к возникновению ранее не предусмотренных законодательством Российской Федерации и Пермского края расходов физических и юридических лиц в сфере предпринимательской и инвестиционной деятельности;</w:t>
      </w:r>
    </w:p>
    <w:p w:rsidR="00244ACB" w:rsidRPr="00694341" w:rsidRDefault="00244ACB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94341">
        <w:rPr>
          <w:rFonts w:eastAsiaTheme="minorHAnsi"/>
          <w:sz w:val="28"/>
          <w:szCs w:val="28"/>
          <w:lang w:eastAsia="en-US"/>
        </w:rPr>
        <w:t>средняя степень регулирующего воздействия - проект муниципального нормативного правового акта содержит положения, изменяющие или отменяющие ранее предусмотренные законодательством Российской Федерации и Пермского края обязанности, запреты и ограничения для физических и юридических лиц в сфере предпринимательской и инвестиционной деятельности, или способствующие их возникновению в связи с внесенными изменениями, изменению или отмене ранее предусмотренных законодательством Российской Федерации и Пермского края обязанностей, запретов и</w:t>
      </w:r>
      <w:proofErr w:type="gramEnd"/>
      <w:r w:rsidRPr="00694341">
        <w:rPr>
          <w:rFonts w:eastAsiaTheme="minorHAnsi"/>
          <w:sz w:val="28"/>
          <w:szCs w:val="28"/>
          <w:lang w:eastAsia="en-US"/>
        </w:rPr>
        <w:t xml:space="preserve"> ограничений для физических и юридических лиц в сфере предпринимательской и инвестиционной деятельности, а также положения, приводящие к изменению или отмене ранее предусмотренных расходов физических и юридических лиц в сфере предпринимательской и инвестиционной деятельности;</w:t>
      </w:r>
    </w:p>
    <w:p w:rsidR="00244ACB" w:rsidRPr="00694341" w:rsidRDefault="00244ACB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4341">
        <w:rPr>
          <w:rFonts w:eastAsiaTheme="minorHAnsi"/>
          <w:sz w:val="28"/>
          <w:szCs w:val="28"/>
          <w:lang w:eastAsia="en-US"/>
        </w:rPr>
        <w:t>низкая степень регулирующего воздействия - положения проекта муниципального нормативного правового акта дублируют положения нормативного правового акта Российской Федерации и (или) нормативного правового акта Пермского края или приводят положения нормативного правового акта в соответствие с федеральным законодательством</w:t>
      </w:r>
      <w:proofErr w:type="gramStart"/>
      <w:r w:rsidRPr="00694341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3E2528" w:rsidRPr="00694341" w:rsidRDefault="00B65D87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4341">
        <w:rPr>
          <w:rFonts w:eastAsiaTheme="minorHAnsi"/>
          <w:sz w:val="28"/>
          <w:szCs w:val="28"/>
          <w:lang w:eastAsia="en-US"/>
        </w:rPr>
        <w:t>1.1.</w:t>
      </w:r>
      <w:r w:rsidR="00694341" w:rsidRPr="00694341">
        <w:rPr>
          <w:rFonts w:eastAsiaTheme="minorHAnsi"/>
          <w:sz w:val="28"/>
          <w:szCs w:val="28"/>
          <w:lang w:eastAsia="en-US"/>
        </w:rPr>
        <w:t>4</w:t>
      </w:r>
      <w:r w:rsidRPr="00694341">
        <w:rPr>
          <w:rFonts w:eastAsiaTheme="minorHAnsi"/>
          <w:sz w:val="28"/>
          <w:szCs w:val="28"/>
          <w:lang w:eastAsia="en-US"/>
        </w:rPr>
        <w:t xml:space="preserve">. </w:t>
      </w:r>
      <w:r w:rsidR="003E2528" w:rsidRPr="00694341">
        <w:rPr>
          <w:rFonts w:eastAsiaTheme="minorHAnsi"/>
          <w:sz w:val="28"/>
          <w:szCs w:val="28"/>
          <w:lang w:eastAsia="en-US"/>
        </w:rPr>
        <w:t>Пункт 1.4. Порядка исключить.</w:t>
      </w:r>
    </w:p>
    <w:p w:rsidR="00865A02" w:rsidRPr="00694341" w:rsidRDefault="00B65D87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4341">
        <w:rPr>
          <w:rFonts w:eastAsiaTheme="minorHAnsi"/>
          <w:sz w:val="28"/>
          <w:szCs w:val="28"/>
          <w:lang w:eastAsia="en-US"/>
        </w:rPr>
        <w:t>1.1.</w:t>
      </w:r>
      <w:r w:rsidR="00694341" w:rsidRPr="00694341">
        <w:rPr>
          <w:rFonts w:eastAsiaTheme="minorHAnsi"/>
          <w:sz w:val="28"/>
          <w:szCs w:val="28"/>
          <w:lang w:eastAsia="en-US"/>
        </w:rPr>
        <w:t>5</w:t>
      </w:r>
      <w:r w:rsidRPr="00694341">
        <w:rPr>
          <w:rFonts w:eastAsiaTheme="minorHAnsi"/>
          <w:sz w:val="28"/>
          <w:szCs w:val="28"/>
          <w:lang w:eastAsia="en-US"/>
        </w:rPr>
        <w:t xml:space="preserve">. </w:t>
      </w:r>
      <w:r w:rsidR="00865A02" w:rsidRPr="00694341">
        <w:rPr>
          <w:rFonts w:eastAsiaTheme="minorHAnsi"/>
          <w:sz w:val="28"/>
          <w:szCs w:val="28"/>
          <w:lang w:eastAsia="en-US"/>
        </w:rPr>
        <w:t>Пункт 1.7.1 Порядка изложить в следующей редакции:</w:t>
      </w:r>
    </w:p>
    <w:p w:rsidR="00865A02" w:rsidRPr="00694341" w:rsidRDefault="00865A02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4341">
        <w:rPr>
          <w:rFonts w:eastAsiaTheme="minorHAnsi"/>
          <w:sz w:val="28"/>
          <w:szCs w:val="28"/>
          <w:lang w:eastAsia="en-US"/>
        </w:rPr>
        <w:t>«1.7.1. размещение уведомления о подготовке проекта муниципального нормативного правового акта и проведение публичных консультаций, за исключением оценки регулирующего воздействия проектов муниципальных нормативных правовых актов с низкой степенью регулирующего воздействия</w:t>
      </w:r>
      <w:proofErr w:type="gramStart"/>
      <w:r w:rsidRPr="00694341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694341">
        <w:rPr>
          <w:rFonts w:eastAsiaTheme="minorHAnsi"/>
          <w:sz w:val="28"/>
          <w:szCs w:val="28"/>
          <w:lang w:eastAsia="en-US"/>
        </w:rPr>
        <w:t>.</w:t>
      </w:r>
    </w:p>
    <w:p w:rsidR="00865A02" w:rsidRPr="00694341" w:rsidRDefault="00865A02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4341">
        <w:rPr>
          <w:rFonts w:eastAsiaTheme="minorHAnsi"/>
          <w:sz w:val="28"/>
          <w:szCs w:val="28"/>
          <w:lang w:eastAsia="en-US"/>
        </w:rPr>
        <w:t>Пункт 1.7.3 Порядка изложить в следующей редакции:</w:t>
      </w:r>
    </w:p>
    <w:p w:rsidR="00865A02" w:rsidRPr="00694341" w:rsidRDefault="00865A02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4341">
        <w:rPr>
          <w:rFonts w:eastAsiaTheme="minorHAnsi"/>
          <w:sz w:val="28"/>
          <w:szCs w:val="28"/>
          <w:lang w:eastAsia="en-US"/>
        </w:rPr>
        <w:t>«1.7.3. подготовка уполномоченным органом заключения об оценке регулирующего воздействия муниципального нормативного правового акта</w:t>
      </w:r>
      <w:proofErr w:type="gramStart"/>
      <w:r w:rsidRPr="00694341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3E2528" w:rsidRPr="00694341" w:rsidRDefault="00580123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1.2. </w:t>
      </w:r>
      <w:r w:rsidR="00FD47CC" w:rsidRPr="00694341">
        <w:rPr>
          <w:rFonts w:eastAsiaTheme="minorHAnsi"/>
          <w:sz w:val="28"/>
          <w:szCs w:val="28"/>
          <w:lang w:eastAsia="en-US"/>
        </w:rPr>
        <w:t>В порядке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деятельности:</w:t>
      </w:r>
    </w:p>
    <w:p w:rsidR="003E2528" w:rsidRPr="00694341" w:rsidRDefault="00B65D87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4341">
        <w:rPr>
          <w:rFonts w:eastAsiaTheme="minorHAnsi"/>
          <w:sz w:val="28"/>
          <w:szCs w:val="28"/>
          <w:lang w:eastAsia="en-US"/>
        </w:rPr>
        <w:t xml:space="preserve">1.2.1. </w:t>
      </w:r>
      <w:r w:rsidR="00991D48" w:rsidRPr="00694341">
        <w:rPr>
          <w:rFonts w:eastAsiaTheme="minorHAnsi"/>
          <w:sz w:val="28"/>
          <w:szCs w:val="28"/>
          <w:lang w:eastAsia="en-US"/>
        </w:rPr>
        <w:t>Пункт 1.1. Порядка изложить в следующей редакции:</w:t>
      </w:r>
    </w:p>
    <w:p w:rsidR="00991D48" w:rsidRPr="00694341" w:rsidRDefault="00991D48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4341">
        <w:rPr>
          <w:rFonts w:eastAsiaTheme="minorHAnsi"/>
          <w:sz w:val="28"/>
          <w:szCs w:val="28"/>
          <w:lang w:eastAsia="en-US"/>
        </w:rPr>
        <w:t xml:space="preserve">«1.1. </w:t>
      </w:r>
      <w:proofErr w:type="gramStart"/>
      <w:r w:rsidRPr="00694341">
        <w:rPr>
          <w:rFonts w:eastAsiaTheme="minorHAnsi"/>
          <w:sz w:val="28"/>
          <w:szCs w:val="28"/>
          <w:lang w:eastAsia="en-US"/>
        </w:rPr>
        <w:t xml:space="preserve">Настоящий Порядок проведения экспертизы муниципальных нормативных правовых, затрагивающих вопросы осуществления предпринимательской и инвестиционной деятельности (далее - Порядок), разработан в соответствии с Федеральным </w:t>
      </w:r>
      <w:hyperlink r:id="rId12" w:history="1">
        <w:r w:rsidRPr="00694341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694341">
        <w:rPr>
          <w:rFonts w:eastAsiaTheme="minorHAnsi"/>
          <w:sz w:val="28"/>
          <w:szCs w:val="28"/>
          <w:lang w:eastAsia="en-US"/>
        </w:rPr>
        <w:t xml:space="preserve"> от 6 октября 2003 г. N 131-ФЗ "Об общих принципах организации местного самоуправления в Российской Федерации", </w:t>
      </w:r>
      <w:hyperlink r:id="rId13" w:history="1">
        <w:r w:rsidRPr="00694341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694341">
        <w:rPr>
          <w:rFonts w:eastAsiaTheme="minorHAnsi"/>
          <w:sz w:val="28"/>
          <w:szCs w:val="28"/>
          <w:lang w:eastAsia="en-US"/>
        </w:rPr>
        <w:t xml:space="preserve"> Пермского края от 11 декабря 2014 г. N 412-ПК "Об оценке регулирующего воздействия проектов нормативных правовых актов Пермского края и проектов</w:t>
      </w:r>
      <w:proofErr w:type="gramEnd"/>
      <w:r w:rsidRPr="0069434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94341">
        <w:rPr>
          <w:rFonts w:eastAsiaTheme="minorHAnsi"/>
          <w:sz w:val="28"/>
          <w:szCs w:val="28"/>
          <w:lang w:eastAsia="en-US"/>
        </w:rPr>
        <w:t>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Пермского края и муниципальных нормативных правовых актов, затрагивающих вопросы осуществления предпринимательской и инвестиционной деятельности" и определяет процедуру проведения экспертизы муниципальных нормативных правовых актов, устанавливающих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экспертиза).</w:t>
      </w:r>
      <w:proofErr w:type="gramEnd"/>
    </w:p>
    <w:p w:rsidR="00991D48" w:rsidRPr="00694341" w:rsidRDefault="00991D48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94341">
        <w:rPr>
          <w:rFonts w:eastAsiaTheme="minorHAnsi"/>
          <w:sz w:val="28"/>
          <w:szCs w:val="28"/>
          <w:lang w:eastAsia="en-US"/>
        </w:rPr>
        <w:t>Настоящий Порядок распространяется на муниципальные нормативные правовые акты Земского Собрания Юрлинского муниципального района и муниципальные нормативные правовые акты Администрации Юрлинского муниципального района, устанавливающих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правовые акты).</w:t>
      </w:r>
      <w:proofErr w:type="gramEnd"/>
    </w:p>
    <w:p w:rsidR="00991D48" w:rsidRPr="00694341" w:rsidRDefault="00B65D87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4341">
        <w:rPr>
          <w:rFonts w:eastAsiaTheme="minorHAnsi"/>
          <w:sz w:val="28"/>
          <w:szCs w:val="28"/>
          <w:lang w:eastAsia="en-US"/>
        </w:rPr>
        <w:t>1.2.2.</w:t>
      </w:r>
      <w:r w:rsidR="00991D48" w:rsidRPr="00694341">
        <w:rPr>
          <w:rFonts w:eastAsiaTheme="minorHAnsi"/>
          <w:sz w:val="28"/>
          <w:szCs w:val="28"/>
          <w:lang w:eastAsia="en-US"/>
        </w:rPr>
        <w:t xml:space="preserve"> </w:t>
      </w:r>
      <w:r w:rsidR="0005204D" w:rsidRPr="00694341">
        <w:rPr>
          <w:rFonts w:eastAsiaTheme="minorHAnsi"/>
          <w:sz w:val="28"/>
          <w:szCs w:val="28"/>
          <w:lang w:eastAsia="en-US"/>
        </w:rPr>
        <w:t>П</w:t>
      </w:r>
      <w:r w:rsidR="00991D48" w:rsidRPr="00694341">
        <w:rPr>
          <w:rFonts w:eastAsiaTheme="minorHAnsi"/>
          <w:sz w:val="28"/>
          <w:szCs w:val="28"/>
          <w:lang w:eastAsia="en-US"/>
        </w:rPr>
        <w:t>ункт 3.2. Порядка изложить в следующей редакции:</w:t>
      </w:r>
    </w:p>
    <w:p w:rsidR="0005204D" w:rsidRPr="00694341" w:rsidRDefault="00580123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4341">
        <w:rPr>
          <w:rFonts w:eastAsiaTheme="minorHAnsi"/>
          <w:sz w:val="28"/>
          <w:szCs w:val="28"/>
          <w:lang w:eastAsia="en-US"/>
        </w:rPr>
        <w:t xml:space="preserve"> </w:t>
      </w:r>
      <w:r w:rsidR="0005204D" w:rsidRPr="00694341">
        <w:rPr>
          <w:rFonts w:eastAsiaTheme="minorHAnsi"/>
          <w:sz w:val="28"/>
          <w:szCs w:val="28"/>
          <w:lang w:eastAsia="en-US"/>
        </w:rPr>
        <w:t>«3.2. Экспертиза муниципальных нормативных правовых актов, в отношении проектов которых ранее не проводилась процедура оценки регулирующего воздействия, включает следующие этапы:</w:t>
      </w:r>
    </w:p>
    <w:p w:rsidR="0005204D" w:rsidRPr="00694341" w:rsidRDefault="0005204D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4341">
        <w:rPr>
          <w:rFonts w:eastAsiaTheme="minorHAnsi"/>
          <w:sz w:val="28"/>
          <w:szCs w:val="28"/>
          <w:lang w:eastAsia="en-US"/>
        </w:rPr>
        <w:t>3.2.1. проведение публичных консультаций;</w:t>
      </w:r>
    </w:p>
    <w:p w:rsidR="0005204D" w:rsidRPr="00694341" w:rsidRDefault="0005204D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4341">
        <w:rPr>
          <w:rFonts w:eastAsiaTheme="minorHAnsi"/>
          <w:sz w:val="28"/>
          <w:szCs w:val="28"/>
          <w:lang w:eastAsia="en-US"/>
        </w:rPr>
        <w:t>3.2.2. проведение исследования правового акта, в ходе которого:</w:t>
      </w:r>
    </w:p>
    <w:p w:rsidR="0005204D" w:rsidRPr="00694341" w:rsidRDefault="0005204D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94341">
        <w:rPr>
          <w:rFonts w:eastAsiaTheme="minorHAnsi"/>
          <w:sz w:val="28"/>
          <w:szCs w:val="28"/>
          <w:lang w:eastAsia="en-US"/>
        </w:rPr>
        <w:t>рассматриваются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  <w:proofErr w:type="gramEnd"/>
    </w:p>
    <w:p w:rsidR="0005204D" w:rsidRPr="00694341" w:rsidRDefault="0005204D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4341">
        <w:rPr>
          <w:rFonts w:eastAsiaTheme="minorHAnsi"/>
          <w:sz w:val="28"/>
          <w:szCs w:val="28"/>
          <w:lang w:eastAsia="en-US"/>
        </w:rPr>
        <w:t>анализируются положения правового акта во взаимосвязи со сложившейся практикой их применения;</w:t>
      </w:r>
    </w:p>
    <w:p w:rsidR="0005204D" w:rsidRPr="00694341" w:rsidRDefault="0005204D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4341">
        <w:rPr>
          <w:rFonts w:eastAsiaTheme="minorHAnsi"/>
          <w:sz w:val="28"/>
          <w:szCs w:val="28"/>
          <w:lang w:eastAsia="en-US"/>
        </w:rPr>
        <w:t>определяется характер и степень воздействия положений правового акта на регулируемые отношения в сфере предпринимательской и инвестиционной деятельности;</w:t>
      </w:r>
    </w:p>
    <w:p w:rsidR="0005204D" w:rsidRPr="00694341" w:rsidRDefault="0005204D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4341">
        <w:rPr>
          <w:rFonts w:eastAsiaTheme="minorHAnsi"/>
          <w:sz w:val="28"/>
          <w:szCs w:val="28"/>
          <w:lang w:eastAsia="en-US"/>
        </w:rPr>
        <w:t xml:space="preserve">устанавливается наличие затруднений в осуществлении предпринимательской и инвестиционной деятельности, вызванных </w:t>
      </w:r>
      <w:r w:rsidRPr="00694341">
        <w:rPr>
          <w:rFonts w:eastAsiaTheme="minorHAnsi"/>
          <w:sz w:val="28"/>
          <w:szCs w:val="28"/>
          <w:lang w:eastAsia="en-US"/>
        </w:rPr>
        <w:lastRenderedPageBreak/>
        <w:t>применением положений правового акта, а также их обоснованность и целесообразность для целей муниципального регулирования соответствующих отношений;</w:t>
      </w:r>
    </w:p>
    <w:p w:rsidR="0005204D" w:rsidRPr="00694341" w:rsidRDefault="0005204D" w:rsidP="0069434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4341">
        <w:rPr>
          <w:rFonts w:eastAsiaTheme="minorHAnsi"/>
          <w:sz w:val="28"/>
          <w:szCs w:val="28"/>
          <w:lang w:eastAsia="en-US"/>
        </w:rPr>
        <w:t>3.2.3. подготовка заключения об экспертизе муниципальных нормативных правовых актов, затрагивающих вопросы осуществления предпринимательской и инвестиционной деятельности (далее - заключение об экспертизе)</w:t>
      </w:r>
      <w:proofErr w:type="gramStart"/>
      <w:r w:rsidRPr="00694341">
        <w:rPr>
          <w:rFonts w:eastAsiaTheme="minorHAnsi"/>
          <w:sz w:val="28"/>
          <w:szCs w:val="28"/>
          <w:lang w:eastAsia="en-US"/>
        </w:rPr>
        <w:t>.»</w:t>
      </w:r>
      <w:proofErr w:type="gramEnd"/>
      <w:r w:rsidRPr="00694341">
        <w:rPr>
          <w:rFonts w:eastAsiaTheme="minorHAnsi"/>
          <w:sz w:val="28"/>
          <w:szCs w:val="28"/>
          <w:lang w:eastAsia="en-US"/>
        </w:rPr>
        <w:t>.</w:t>
      </w:r>
    </w:p>
    <w:p w:rsidR="00166C36" w:rsidRPr="00580123" w:rsidRDefault="0005204D" w:rsidP="00580123">
      <w:pPr>
        <w:pStyle w:val="a7"/>
        <w:ind w:firstLine="567"/>
        <w:jc w:val="both"/>
        <w:rPr>
          <w:rFonts w:eastAsiaTheme="minorHAnsi"/>
          <w:sz w:val="28"/>
          <w:szCs w:val="28"/>
        </w:rPr>
      </w:pPr>
      <w:r w:rsidRPr="00580123">
        <w:rPr>
          <w:rFonts w:eastAsiaTheme="minorHAnsi"/>
          <w:sz w:val="28"/>
          <w:szCs w:val="28"/>
        </w:rPr>
        <w:t xml:space="preserve"> </w:t>
      </w:r>
      <w:r w:rsidR="00694341" w:rsidRPr="00580123">
        <w:rPr>
          <w:rFonts w:eastAsiaTheme="minorHAnsi"/>
          <w:sz w:val="28"/>
          <w:szCs w:val="28"/>
        </w:rPr>
        <w:t>1.2</w:t>
      </w:r>
      <w:r w:rsidR="00166C36" w:rsidRPr="00580123">
        <w:rPr>
          <w:rFonts w:eastAsiaTheme="minorHAnsi"/>
          <w:sz w:val="28"/>
          <w:szCs w:val="28"/>
        </w:rPr>
        <w:t>.</w:t>
      </w:r>
      <w:r w:rsidR="00694341" w:rsidRPr="00580123">
        <w:rPr>
          <w:rFonts w:eastAsiaTheme="minorHAnsi"/>
          <w:sz w:val="28"/>
          <w:szCs w:val="28"/>
        </w:rPr>
        <w:t>3</w:t>
      </w:r>
      <w:r w:rsidR="00166C36" w:rsidRPr="00580123">
        <w:rPr>
          <w:rFonts w:eastAsiaTheme="minorHAnsi"/>
          <w:sz w:val="28"/>
          <w:szCs w:val="28"/>
        </w:rPr>
        <w:t xml:space="preserve">. </w:t>
      </w:r>
      <w:r w:rsidR="0030155B">
        <w:rPr>
          <w:rFonts w:eastAsiaTheme="minorHAnsi"/>
          <w:sz w:val="28"/>
          <w:szCs w:val="28"/>
        </w:rPr>
        <w:t xml:space="preserve">Порядок </w:t>
      </w:r>
      <w:hyperlink r:id="rId14" w:history="1">
        <w:r w:rsidR="0030155B">
          <w:rPr>
            <w:rFonts w:eastAsiaTheme="minorHAnsi"/>
            <w:sz w:val="28"/>
            <w:szCs w:val="28"/>
          </w:rPr>
          <w:t>д</w:t>
        </w:r>
        <w:r w:rsidR="00580123" w:rsidRPr="00580123">
          <w:rPr>
            <w:rFonts w:eastAsiaTheme="minorHAnsi"/>
            <w:sz w:val="28"/>
            <w:szCs w:val="28"/>
          </w:rPr>
          <w:t>ополнить</w:t>
        </w:r>
      </w:hyperlink>
      <w:r w:rsidR="00166C36" w:rsidRPr="00580123">
        <w:rPr>
          <w:rFonts w:eastAsiaTheme="minorHAnsi"/>
          <w:sz w:val="28"/>
          <w:szCs w:val="28"/>
        </w:rPr>
        <w:t xml:space="preserve"> пунктом 3.2.(1) следующего содержания:</w:t>
      </w:r>
    </w:p>
    <w:p w:rsidR="00166C36" w:rsidRPr="00580123" w:rsidRDefault="00580123" w:rsidP="00580123">
      <w:pPr>
        <w:pStyle w:val="a7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="00166C36" w:rsidRPr="00580123">
        <w:rPr>
          <w:rFonts w:eastAsiaTheme="minorHAnsi"/>
          <w:sz w:val="28"/>
          <w:szCs w:val="28"/>
        </w:rPr>
        <w:t>«3.2.(1) Экспертиза муниципальных нормативных правовых актов, в отношении проектов   которых   ранее   проводилась   процедура  оценки  регулирующего воздействия, включает следующие этапы:</w:t>
      </w:r>
    </w:p>
    <w:p w:rsidR="00166C36" w:rsidRPr="00580123" w:rsidRDefault="00166C36" w:rsidP="00580123">
      <w:pPr>
        <w:pStyle w:val="a7"/>
        <w:ind w:firstLine="567"/>
        <w:jc w:val="both"/>
        <w:rPr>
          <w:rFonts w:eastAsiaTheme="minorHAnsi"/>
          <w:sz w:val="28"/>
          <w:szCs w:val="28"/>
        </w:rPr>
      </w:pPr>
      <w:r w:rsidRPr="00580123">
        <w:rPr>
          <w:rFonts w:eastAsiaTheme="minorHAnsi"/>
          <w:sz w:val="28"/>
          <w:szCs w:val="28"/>
        </w:rPr>
        <w:t xml:space="preserve"> 3.2.(1).1. проведение публичных консультаций;</w:t>
      </w:r>
    </w:p>
    <w:p w:rsidR="00166C36" w:rsidRPr="00580123" w:rsidRDefault="00166C36" w:rsidP="00580123">
      <w:pPr>
        <w:pStyle w:val="a7"/>
        <w:ind w:firstLine="567"/>
        <w:jc w:val="both"/>
        <w:rPr>
          <w:rFonts w:eastAsiaTheme="minorHAnsi"/>
          <w:sz w:val="28"/>
          <w:szCs w:val="28"/>
        </w:rPr>
      </w:pPr>
      <w:r w:rsidRPr="00580123">
        <w:rPr>
          <w:rFonts w:eastAsiaTheme="minorHAnsi"/>
          <w:sz w:val="28"/>
          <w:szCs w:val="28"/>
        </w:rPr>
        <w:t xml:space="preserve"> 3.2.(1).2. проведение анализа достижения целей регулирования, заявленных в отчете  об  оценке регулирующего воздействия проекта правового акта, в ходе которого:</w:t>
      </w:r>
    </w:p>
    <w:p w:rsidR="00166C36" w:rsidRPr="00580123" w:rsidRDefault="00166C36" w:rsidP="00580123">
      <w:pPr>
        <w:pStyle w:val="a7"/>
        <w:ind w:firstLine="567"/>
        <w:jc w:val="both"/>
        <w:rPr>
          <w:rFonts w:eastAsiaTheme="minorHAnsi"/>
          <w:sz w:val="28"/>
          <w:szCs w:val="28"/>
        </w:rPr>
      </w:pPr>
      <w:proofErr w:type="gramStart"/>
      <w:r w:rsidRPr="00580123">
        <w:rPr>
          <w:rFonts w:eastAsiaTheme="minorHAnsi"/>
          <w:sz w:val="28"/>
          <w:szCs w:val="28"/>
        </w:rPr>
        <w:t>рассматриваются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  <w:proofErr w:type="gramEnd"/>
    </w:p>
    <w:p w:rsidR="00166C36" w:rsidRPr="00580123" w:rsidRDefault="00166C36" w:rsidP="00580123">
      <w:pPr>
        <w:pStyle w:val="a7"/>
        <w:ind w:firstLine="567"/>
        <w:jc w:val="both"/>
        <w:rPr>
          <w:rFonts w:eastAsiaTheme="minorHAnsi"/>
          <w:sz w:val="28"/>
          <w:szCs w:val="28"/>
        </w:rPr>
      </w:pPr>
      <w:r w:rsidRPr="00580123">
        <w:rPr>
          <w:rFonts w:eastAsiaTheme="minorHAnsi"/>
          <w:sz w:val="28"/>
          <w:szCs w:val="28"/>
        </w:rPr>
        <w:t>анализируются положения правового акта во взаимосвязи со сложившейся практикой их применения;</w:t>
      </w:r>
    </w:p>
    <w:p w:rsidR="00166C36" w:rsidRPr="00580123" w:rsidRDefault="00166C36" w:rsidP="00580123">
      <w:pPr>
        <w:pStyle w:val="a7"/>
        <w:ind w:firstLine="567"/>
        <w:jc w:val="both"/>
        <w:rPr>
          <w:rFonts w:eastAsiaTheme="minorHAnsi"/>
          <w:sz w:val="28"/>
          <w:szCs w:val="28"/>
        </w:rPr>
      </w:pPr>
      <w:r w:rsidRPr="00580123">
        <w:rPr>
          <w:rFonts w:eastAsiaTheme="minorHAnsi"/>
          <w:sz w:val="28"/>
          <w:szCs w:val="28"/>
        </w:rPr>
        <w:t>определяется характер и степень воздействия положений правового акта на регулируемые отношения в сфере предпринимательской и инвестиционной деятельности;</w:t>
      </w:r>
    </w:p>
    <w:p w:rsidR="00166C36" w:rsidRPr="00580123" w:rsidRDefault="00166C36" w:rsidP="00580123">
      <w:pPr>
        <w:pStyle w:val="a7"/>
        <w:ind w:firstLine="567"/>
        <w:jc w:val="both"/>
        <w:rPr>
          <w:rFonts w:eastAsiaTheme="minorHAnsi"/>
          <w:sz w:val="28"/>
          <w:szCs w:val="28"/>
        </w:rPr>
      </w:pPr>
      <w:r w:rsidRPr="00580123">
        <w:rPr>
          <w:rFonts w:eastAsiaTheme="minorHAnsi"/>
          <w:sz w:val="28"/>
          <w:szCs w:val="28"/>
        </w:rPr>
        <w:t xml:space="preserve"> 3.2.(1).3.  определение и оценка фактических положительных и отрицательных последствий  принятия  правовых  актов,  а также выявление в них положений, необоснованно  затрудняющих  ведение  предпринимательской  и инвестиционной деятельности или приводящих к возникновению необоснованных расходов бюджета </w:t>
      </w:r>
      <w:r w:rsidR="00333EEB" w:rsidRPr="00580123">
        <w:rPr>
          <w:rFonts w:eastAsiaTheme="minorHAnsi"/>
          <w:sz w:val="28"/>
          <w:szCs w:val="28"/>
        </w:rPr>
        <w:t>Юрлинского муниципального района</w:t>
      </w:r>
      <w:r w:rsidRPr="00580123">
        <w:rPr>
          <w:rFonts w:eastAsiaTheme="minorHAnsi"/>
          <w:sz w:val="28"/>
          <w:szCs w:val="28"/>
        </w:rPr>
        <w:t>;</w:t>
      </w:r>
    </w:p>
    <w:p w:rsidR="0005204D" w:rsidRPr="00580123" w:rsidRDefault="00580123" w:rsidP="00580123">
      <w:pPr>
        <w:pStyle w:val="a7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proofErr w:type="gramStart"/>
      <w:r w:rsidR="00166C36" w:rsidRPr="00580123">
        <w:rPr>
          <w:rFonts w:eastAsiaTheme="minorHAnsi"/>
          <w:sz w:val="28"/>
          <w:szCs w:val="28"/>
        </w:rPr>
        <w:t>3.2.(1).4.   подготовка  заключения  об  оценке  фактического  воздействия муниципальных нормативных правовых актов (далее - заключение об оценке</w:t>
      </w:r>
      <w:r w:rsidR="00333EEB" w:rsidRPr="00580123">
        <w:rPr>
          <w:rFonts w:eastAsiaTheme="minorHAnsi"/>
          <w:sz w:val="28"/>
          <w:szCs w:val="28"/>
        </w:rPr>
        <w:t>.»</w:t>
      </w:r>
      <w:r w:rsidR="0030155B">
        <w:rPr>
          <w:rFonts w:eastAsiaTheme="minorHAnsi"/>
          <w:sz w:val="28"/>
          <w:szCs w:val="28"/>
        </w:rPr>
        <w:t>.</w:t>
      </w:r>
      <w:proofErr w:type="gramEnd"/>
    </w:p>
    <w:p w:rsidR="0005204D" w:rsidRPr="00580123" w:rsidRDefault="00694341" w:rsidP="00580123">
      <w:pPr>
        <w:pStyle w:val="a7"/>
        <w:ind w:firstLine="567"/>
        <w:jc w:val="both"/>
        <w:rPr>
          <w:rFonts w:eastAsiaTheme="minorHAnsi"/>
          <w:sz w:val="28"/>
          <w:szCs w:val="28"/>
        </w:rPr>
      </w:pPr>
      <w:r w:rsidRPr="00580123">
        <w:rPr>
          <w:rFonts w:eastAsiaTheme="minorHAnsi"/>
          <w:sz w:val="28"/>
          <w:szCs w:val="28"/>
        </w:rPr>
        <w:t>1</w:t>
      </w:r>
      <w:r w:rsidR="0005204D" w:rsidRPr="00580123">
        <w:rPr>
          <w:rFonts w:eastAsiaTheme="minorHAnsi"/>
          <w:sz w:val="28"/>
          <w:szCs w:val="28"/>
        </w:rPr>
        <w:t>.</w:t>
      </w:r>
      <w:r w:rsidRPr="00580123">
        <w:rPr>
          <w:rFonts w:eastAsiaTheme="minorHAnsi"/>
          <w:sz w:val="28"/>
          <w:szCs w:val="28"/>
        </w:rPr>
        <w:t>2</w:t>
      </w:r>
      <w:r w:rsidR="0005204D" w:rsidRPr="00580123">
        <w:rPr>
          <w:rFonts w:eastAsiaTheme="minorHAnsi"/>
          <w:sz w:val="28"/>
          <w:szCs w:val="28"/>
        </w:rPr>
        <w:t>.</w:t>
      </w:r>
      <w:r w:rsidRPr="00580123">
        <w:rPr>
          <w:rFonts w:eastAsiaTheme="minorHAnsi"/>
          <w:sz w:val="28"/>
          <w:szCs w:val="28"/>
        </w:rPr>
        <w:t>4</w:t>
      </w:r>
      <w:r w:rsidR="0005204D" w:rsidRPr="00580123">
        <w:rPr>
          <w:rFonts w:eastAsiaTheme="minorHAnsi"/>
          <w:sz w:val="28"/>
          <w:szCs w:val="28"/>
        </w:rPr>
        <w:t xml:space="preserve"> </w:t>
      </w:r>
      <w:hyperlink r:id="rId15" w:history="1">
        <w:r w:rsidR="00333EEB" w:rsidRPr="00580123">
          <w:rPr>
            <w:rFonts w:eastAsiaTheme="minorHAnsi"/>
            <w:sz w:val="28"/>
            <w:szCs w:val="28"/>
          </w:rPr>
          <w:t>П</w:t>
        </w:r>
        <w:r w:rsidR="0005204D" w:rsidRPr="00580123">
          <w:rPr>
            <w:rFonts w:eastAsiaTheme="minorHAnsi"/>
            <w:sz w:val="28"/>
            <w:szCs w:val="28"/>
          </w:rPr>
          <w:t>ункт 3.5</w:t>
        </w:r>
      </w:hyperlink>
      <w:r w:rsidR="00333EEB" w:rsidRPr="00580123">
        <w:rPr>
          <w:rFonts w:eastAsiaTheme="minorHAnsi"/>
          <w:sz w:val="28"/>
          <w:szCs w:val="28"/>
        </w:rPr>
        <w:t xml:space="preserve"> </w:t>
      </w:r>
      <w:r w:rsidR="0030155B">
        <w:rPr>
          <w:rFonts w:eastAsiaTheme="minorHAnsi"/>
          <w:sz w:val="28"/>
          <w:szCs w:val="28"/>
        </w:rPr>
        <w:t xml:space="preserve">Порядка </w:t>
      </w:r>
      <w:r w:rsidR="00333EEB" w:rsidRPr="00580123">
        <w:rPr>
          <w:rFonts w:eastAsiaTheme="minorHAnsi"/>
          <w:sz w:val="28"/>
          <w:szCs w:val="28"/>
        </w:rPr>
        <w:t>признать утратившим силу.</w:t>
      </w:r>
    </w:p>
    <w:p w:rsidR="0005204D" w:rsidRPr="00580123" w:rsidRDefault="00694341" w:rsidP="00580123">
      <w:pPr>
        <w:pStyle w:val="a7"/>
        <w:ind w:firstLine="567"/>
        <w:jc w:val="both"/>
        <w:rPr>
          <w:rFonts w:eastAsiaTheme="minorHAnsi"/>
          <w:sz w:val="28"/>
          <w:szCs w:val="28"/>
        </w:rPr>
      </w:pPr>
      <w:r w:rsidRPr="00580123">
        <w:rPr>
          <w:rFonts w:eastAsiaTheme="minorHAnsi"/>
          <w:sz w:val="28"/>
          <w:szCs w:val="28"/>
        </w:rPr>
        <w:t>1.</w:t>
      </w:r>
      <w:r w:rsidR="0005204D" w:rsidRPr="00580123">
        <w:rPr>
          <w:rFonts w:eastAsiaTheme="minorHAnsi"/>
          <w:sz w:val="28"/>
          <w:szCs w:val="28"/>
        </w:rPr>
        <w:t>2.</w:t>
      </w:r>
      <w:r w:rsidRPr="00580123">
        <w:rPr>
          <w:rFonts w:eastAsiaTheme="minorHAnsi"/>
          <w:sz w:val="28"/>
          <w:szCs w:val="28"/>
        </w:rPr>
        <w:t>5</w:t>
      </w:r>
      <w:r w:rsidR="0005204D" w:rsidRPr="00580123">
        <w:rPr>
          <w:rFonts w:eastAsiaTheme="minorHAnsi"/>
          <w:sz w:val="28"/>
          <w:szCs w:val="28"/>
        </w:rPr>
        <w:t xml:space="preserve">. </w:t>
      </w:r>
      <w:r w:rsidR="00333EEB" w:rsidRPr="00580123">
        <w:rPr>
          <w:rFonts w:eastAsiaTheme="minorHAnsi"/>
          <w:sz w:val="28"/>
          <w:szCs w:val="28"/>
        </w:rPr>
        <w:t>В</w:t>
      </w:r>
      <w:r w:rsidR="0005204D" w:rsidRPr="00580123">
        <w:rPr>
          <w:rFonts w:eastAsiaTheme="minorHAnsi"/>
          <w:sz w:val="28"/>
          <w:szCs w:val="28"/>
        </w:rPr>
        <w:t xml:space="preserve"> </w:t>
      </w:r>
      <w:hyperlink r:id="rId16" w:history="1">
        <w:r w:rsidR="0005204D" w:rsidRPr="00580123">
          <w:rPr>
            <w:rFonts w:eastAsiaTheme="minorHAnsi"/>
            <w:sz w:val="28"/>
            <w:szCs w:val="28"/>
          </w:rPr>
          <w:t>абзаце четвертом пункта 3.6</w:t>
        </w:r>
      </w:hyperlink>
      <w:r w:rsidR="0005204D" w:rsidRPr="00580123">
        <w:rPr>
          <w:rFonts w:eastAsiaTheme="minorHAnsi"/>
          <w:sz w:val="28"/>
          <w:szCs w:val="28"/>
        </w:rPr>
        <w:t xml:space="preserve"> </w:t>
      </w:r>
      <w:r w:rsidR="0030155B">
        <w:rPr>
          <w:rFonts w:eastAsiaTheme="minorHAnsi"/>
          <w:sz w:val="28"/>
          <w:szCs w:val="28"/>
        </w:rPr>
        <w:t xml:space="preserve">Порядка </w:t>
      </w:r>
      <w:r w:rsidR="0005204D" w:rsidRPr="00580123">
        <w:rPr>
          <w:rFonts w:eastAsiaTheme="minorHAnsi"/>
          <w:sz w:val="28"/>
          <w:szCs w:val="28"/>
        </w:rPr>
        <w:t xml:space="preserve">после слов </w:t>
      </w:r>
      <w:r w:rsidR="00333EEB" w:rsidRPr="00580123">
        <w:rPr>
          <w:rFonts w:eastAsiaTheme="minorHAnsi"/>
          <w:sz w:val="28"/>
          <w:szCs w:val="28"/>
        </w:rPr>
        <w:t>«</w:t>
      </w:r>
      <w:r w:rsidR="0005204D" w:rsidRPr="00580123">
        <w:rPr>
          <w:rFonts w:eastAsiaTheme="minorHAnsi"/>
          <w:sz w:val="28"/>
          <w:szCs w:val="28"/>
        </w:rPr>
        <w:t>в тексте заключения об экспертизе</w:t>
      </w:r>
      <w:r w:rsidR="00333EEB" w:rsidRPr="00580123">
        <w:rPr>
          <w:rFonts w:eastAsiaTheme="minorHAnsi"/>
          <w:sz w:val="28"/>
          <w:szCs w:val="28"/>
        </w:rPr>
        <w:t>»</w:t>
      </w:r>
      <w:r w:rsidR="0005204D" w:rsidRPr="00580123">
        <w:rPr>
          <w:rFonts w:eastAsiaTheme="minorHAnsi"/>
          <w:sz w:val="28"/>
          <w:szCs w:val="28"/>
        </w:rPr>
        <w:t xml:space="preserve"> дополнить словами </w:t>
      </w:r>
      <w:r w:rsidR="00333EEB" w:rsidRPr="00580123">
        <w:rPr>
          <w:rFonts w:eastAsiaTheme="minorHAnsi"/>
          <w:sz w:val="28"/>
          <w:szCs w:val="28"/>
        </w:rPr>
        <w:t>«</w:t>
      </w:r>
      <w:r w:rsidR="0005204D" w:rsidRPr="00580123">
        <w:rPr>
          <w:rFonts w:eastAsiaTheme="minorHAnsi"/>
          <w:sz w:val="28"/>
          <w:szCs w:val="28"/>
        </w:rPr>
        <w:t>или в тексте заключения об оценке</w:t>
      </w:r>
      <w:r w:rsidR="00333EEB" w:rsidRPr="00580123">
        <w:rPr>
          <w:rFonts w:eastAsiaTheme="minorHAnsi"/>
          <w:sz w:val="28"/>
          <w:szCs w:val="28"/>
        </w:rPr>
        <w:t>».</w:t>
      </w:r>
    </w:p>
    <w:p w:rsidR="0005204D" w:rsidRPr="00580123" w:rsidRDefault="00694341" w:rsidP="00580123">
      <w:pPr>
        <w:pStyle w:val="a7"/>
        <w:ind w:firstLine="567"/>
        <w:jc w:val="both"/>
        <w:rPr>
          <w:rFonts w:eastAsiaTheme="minorHAnsi"/>
          <w:sz w:val="28"/>
          <w:szCs w:val="28"/>
        </w:rPr>
      </w:pPr>
      <w:r w:rsidRPr="00580123">
        <w:rPr>
          <w:rFonts w:eastAsiaTheme="minorHAnsi"/>
          <w:sz w:val="28"/>
          <w:szCs w:val="28"/>
        </w:rPr>
        <w:t>1.</w:t>
      </w:r>
      <w:r w:rsidR="0005204D" w:rsidRPr="00580123">
        <w:rPr>
          <w:rFonts w:eastAsiaTheme="minorHAnsi"/>
          <w:sz w:val="28"/>
          <w:szCs w:val="28"/>
        </w:rPr>
        <w:t>2.</w:t>
      </w:r>
      <w:r w:rsidRPr="00580123">
        <w:rPr>
          <w:rFonts w:eastAsiaTheme="minorHAnsi"/>
          <w:sz w:val="28"/>
          <w:szCs w:val="28"/>
        </w:rPr>
        <w:t>6</w:t>
      </w:r>
      <w:r w:rsidR="0005204D" w:rsidRPr="00580123">
        <w:rPr>
          <w:rFonts w:eastAsiaTheme="minorHAnsi"/>
          <w:sz w:val="28"/>
          <w:szCs w:val="28"/>
        </w:rPr>
        <w:t xml:space="preserve">. </w:t>
      </w:r>
      <w:r w:rsidR="0030155B">
        <w:rPr>
          <w:rFonts w:eastAsiaTheme="minorHAnsi"/>
          <w:sz w:val="28"/>
          <w:szCs w:val="28"/>
        </w:rPr>
        <w:t>В</w:t>
      </w:r>
      <w:r w:rsidR="0005204D" w:rsidRPr="00580123">
        <w:rPr>
          <w:rFonts w:eastAsiaTheme="minorHAnsi"/>
          <w:sz w:val="28"/>
          <w:szCs w:val="28"/>
        </w:rPr>
        <w:t xml:space="preserve"> </w:t>
      </w:r>
      <w:hyperlink r:id="rId17" w:history="1">
        <w:r w:rsidR="0005204D" w:rsidRPr="00580123">
          <w:rPr>
            <w:rFonts w:eastAsiaTheme="minorHAnsi"/>
            <w:sz w:val="28"/>
            <w:szCs w:val="28"/>
          </w:rPr>
          <w:t>пункте 3.7</w:t>
        </w:r>
      </w:hyperlink>
      <w:r w:rsidR="0030155B">
        <w:rPr>
          <w:rFonts w:eastAsiaTheme="minorHAnsi"/>
          <w:sz w:val="28"/>
          <w:szCs w:val="28"/>
        </w:rPr>
        <w:t xml:space="preserve"> Порядка</w:t>
      </w:r>
      <w:r w:rsidR="0005204D" w:rsidRPr="00580123">
        <w:rPr>
          <w:rFonts w:eastAsiaTheme="minorHAnsi"/>
          <w:sz w:val="28"/>
          <w:szCs w:val="28"/>
        </w:rPr>
        <w:t>:</w:t>
      </w:r>
    </w:p>
    <w:p w:rsidR="0005204D" w:rsidRPr="00580123" w:rsidRDefault="00333EEB" w:rsidP="00580123">
      <w:pPr>
        <w:pStyle w:val="a7"/>
        <w:ind w:firstLine="567"/>
        <w:jc w:val="both"/>
        <w:rPr>
          <w:rFonts w:eastAsiaTheme="minorHAnsi"/>
          <w:sz w:val="28"/>
          <w:szCs w:val="28"/>
        </w:rPr>
      </w:pPr>
      <w:r w:rsidRPr="00580123">
        <w:rPr>
          <w:rFonts w:eastAsiaTheme="minorHAnsi"/>
          <w:sz w:val="28"/>
          <w:szCs w:val="28"/>
        </w:rPr>
        <w:t>1)</w:t>
      </w:r>
      <w:r w:rsidR="0005204D" w:rsidRPr="00580123">
        <w:rPr>
          <w:rFonts w:eastAsiaTheme="minorHAnsi"/>
          <w:sz w:val="28"/>
          <w:szCs w:val="28"/>
        </w:rPr>
        <w:t xml:space="preserve"> в </w:t>
      </w:r>
      <w:hyperlink r:id="rId18" w:history="1">
        <w:r w:rsidR="0005204D" w:rsidRPr="00580123">
          <w:rPr>
            <w:rFonts w:eastAsiaTheme="minorHAnsi"/>
            <w:sz w:val="28"/>
            <w:szCs w:val="28"/>
          </w:rPr>
          <w:t>абзаце первом</w:t>
        </w:r>
      </w:hyperlink>
      <w:r w:rsidR="0005204D" w:rsidRPr="00580123">
        <w:rPr>
          <w:rFonts w:eastAsiaTheme="minorHAnsi"/>
          <w:sz w:val="28"/>
          <w:szCs w:val="28"/>
        </w:rPr>
        <w:t xml:space="preserve"> после слов </w:t>
      </w:r>
      <w:r w:rsidRPr="00580123">
        <w:rPr>
          <w:rFonts w:eastAsiaTheme="minorHAnsi"/>
          <w:sz w:val="28"/>
          <w:szCs w:val="28"/>
        </w:rPr>
        <w:t>«</w:t>
      </w:r>
      <w:r w:rsidR="0005204D" w:rsidRPr="00580123">
        <w:rPr>
          <w:rFonts w:eastAsiaTheme="minorHAnsi"/>
          <w:sz w:val="28"/>
          <w:szCs w:val="28"/>
        </w:rPr>
        <w:t>заключение об экспертизе</w:t>
      </w:r>
      <w:r w:rsidRPr="00580123">
        <w:rPr>
          <w:rFonts w:eastAsiaTheme="minorHAnsi"/>
          <w:sz w:val="28"/>
          <w:szCs w:val="28"/>
        </w:rPr>
        <w:t>»</w:t>
      </w:r>
      <w:r w:rsidR="0005204D" w:rsidRPr="00580123">
        <w:rPr>
          <w:rFonts w:eastAsiaTheme="minorHAnsi"/>
          <w:sz w:val="28"/>
          <w:szCs w:val="28"/>
        </w:rPr>
        <w:t xml:space="preserve"> дополнить словами </w:t>
      </w:r>
      <w:r w:rsidRPr="00580123">
        <w:rPr>
          <w:rFonts w:eastAsiaTheme="minorHAnsi"/>
          <w:sz w:val="28"/>
          <w:szCs w:val="28"/>
        </w:rPr>
        <w:t>«</w:t>
      </w:r>
      <w:r w:rsidR="0005204D" w:rsidRPr="00580123">
        <w:rPr>
          <w:rFonts w:eastAsiaTheme="minorHAnsi"/>
          <w:sz w:val="28"/>
          <w:szCs w:val="28"/>
        </w:rPr>
        <w:t>или заключение об оценке</w:t>
      </w:r>
      <w:r w:rsidRPr="00580123">
        <w:rPr>
          <w:rFonts w:eastAsiaTheme="minorHAnsi"/>
          <w:sz w:val="28"/>
          <w:szCs w:val="28"/>
        </w:rPr>
        <w:t>»</w:t>
      </w:r>
      <w:r w:rsidR="0005204D" w:rsidRPr="00580123">
        <w:rPr>
          <w:rFonts w:eastAsiaTheme="minorHAnsi"/>
          <w:sz w:val="28"/>
          <w:szCs w:val="28"/>
        </w:rPr>
        <w:t>;</w:t>
      </w:r>
    </w:p>
    <w:p w:rsidR="0005204D" w:rsidRPr="00580123" w:rsidRDefault="00333EEB" w:rsidP="00580123">
      <w:pPr>
        <w:pStyle w:val="a7"/>
        <w:ind w:firstLine="567"/>
        <w:jc w:val="both"/>
        <w:rPr>
          <w:rFonts w:eastAsiaTheme="minorHAnsi"/>
          <w:sz w:val="28"/>
          <w:szCs w:val="28"/>
        </w:rPr>
      </w:pPr>
      <w:r w:rsidRPr="00580123">
        <w:rPr>
          <w:rFonts w:eastAsiaTheme="minorHAnsi"/>
          <w:sz w:val="28"/>
          <w:szCs w:val="28"/>
        </w:rPr>
        <w:t>2)</w:t>
      </w:r>
      <w:r w:rsidR="0005204D" w:rsidRPr="00580123">
        <w:rPr>
          <w:rFonts w:eastAsiaTheme="minorHAnsi"/>
          <w:sz w:val="28"/>
          <w:szCs w:val="28"/>
        </w:rPr>
        <w:t xml:space="preserve"> в </w:t>
      </w:r>
      <w:hyperlink r:id="rId19" w:history="1">
        <w:r w:rsidR="0005204D" w:rsidRPr="00580123">
          <w:rPr>
            <w:rFonts w:eastAsiaTheme="minorHAnsi"/>
            <w:sz w:val="28"/>
            <w:szCs w:val="28"/>
          </w:rPr>
          <w:t>абзаце четвертом</w:t>
        </w:r>
      </w:hyperlink>
      <w:r w:rsidR="0005204D" w:rsidRPr="00580123">
        <w:rPr>
          <w:rFonts w:eastAsiaTheme="minorHAnsi"/>
          <w:sz w:val="28"/>
          <w:szCs w:val="28"/>
        </w:rPr>
        <w:t xml:space="preserve"> слова </w:t>
      </w:r>
      <w:r w:rsidRPr="00580123">
        <w:rPr>
          <w:rFonts w:eastAsiaTheme="minorHAnsi"/>
          <w:sz w:val="28"/>
          <w:szCs w:val="28"/>
        </w:rPr>
        <w:t>«</w:t>
      </w:r>
      <w:r w:rsidR="0005204D" w:rsidRPr="00580123">
        <w:rPr>
          <w:rFonts w:eastAsiaTheme="minorHAnsi"/>
          <w:sz w:val="28"/>
          <w:szCs w:val="28"/>
        </w:rPr>
        <w:t>в соответствии с пунктом 3.5 настоящего Порядка</w:t>
      </w:r>
      <w:r w:rsidRPr="00580123">
        <w:rPr>
          <w:rFonts w:eastAsiaTheme="minorHAnsi"/>
          <w:sz w:val="28"/>
          <w:szCs w:val="28"/>
        </w:rPr>
        <w:t>»</w:t>
      </w:r>
      <w:r w:rsidR="0005204D" w:rsidRPr="00580123">
        <w:rPr>
          <w:rFonts w:eastAsiaTheme="minorHAnsi"/>
          <w:sz w:val="28"/>
          <w:szCs w:val="28"/>
        </w:rPr>
        <w:t xml:space="preserve"> исключить;</w:t>
      </w:r>
    </w:p>
    <w:p w:rsidR="0005204D" w:rsidRPr="00580123" w:rsidRDefault="0005204D" w:rsidP="00580123">
      <w:pPr>
        <w:pStyle w:val="a7"/>
        <w:ind w:firstLine="567"/>
        <w:jc w:val="both"/>
        <w:rPr>
          <w:rFonts w:eastAsiaTheme="minorHAnsi"/>
          <w:sz w:val="28"/>
          <w:szCs w:val="28"/>
        </w:rPr>
      </w:pPr>
      <w:r w:rsidRPr="00580123">
        <w:rPr>
          <w:rFonts w:eastAsiaTheme="minorHAnsi"/>
          <w:sz w:val="28"/>
          <w:szCs w:val="28"/>
        </w:rPr>
        <w:t>3</w:t>
      </w:r>
      <w:r w:rsidR="00333EEB" w:rsidRPr="00580123">
        <w:rPr>
          <w:rFonts w:eastAsiaTheme="minorHAnsi"/>
          <w:sz w:val="28"/>
          <w:szCs w:val="28"/>
        </w:rPr>
        <w:t>)</w:t>
      </w:r>
      <w:r w:rsidRPr="00580123">
        <w:rPr>
          <w:rFonts w:eastAsiaTheme="minorHAnsi"/>
          <w:sz w:val="28"/>
          <w:szCs w:val="28"/>
        </w:rPr>
        <w:t xml:space="preserve"> в </w:t>
      </w:r>
      <w:hyperlink r:id="rId20" w:history="1">
        <w:r w:rsidRPr="00580123">
          <w:rPr>
            <w:rFonts w:eastAsiaTheme="minorHAnsi"/>
            <w:sz w:val="28"/>
            <w:szCs w:val="28"/>
          </w:rPr>
          <w:t>абзаце шестом</w:t>
        </w:r>
      </w:hyperlink>
      <w:r w:rsidRPr="00580123">
        <w:rPr>
          <w:rFonts w:eastAsiaTheme="minorHAnsi"/>
          <w:sz w:val="28"/>
          <w:szCs w:val="28"/>
        </w:rPr>
        <w:t xml:space="preserve"> после слов </w:t>
      </w:r>
      <w:r w:rsidR="00333EEB" w:rsidRPr="00580123">
        <w:rPr>
          <w:rFonts w:eastAsiaTheme="minorHAnsi"/>
          <w:sz w:val="28"/>
          <w:szCs w:val="28"/>
        </w:rPr>
        <w:t>«</w:t>
      </w:r>
      <w:r w:rsidRPr="00580123">
        <w:rPr>
          <w:rFonts w:eastAsiaTheme="minorHAnsi"/>
          <w:sz w:val="28"/>
          <w:szCs w:val="28"/>
        </w:rPr>
        <w:t>заключение об экспертизе</w:t>
      </w:r>
      <w:r w:rsidR="00333EEB" w:rsidRPr="00580123">
        <w:rPr>
          <w:rFonts w:eastAsiaTheme="minorHAnsi"/>
          <w:sz w:val="28"/>
          <w:szCs w:val="28"/>
        </w:rPr>
        <w:t>»</w:t>
      </w:r>
      <w:r w:rsidRPr="00580123">
        <w:rPr>
          <w:rFonts w:eastAsiaTheme="minorHAnsi"/>
          <w:sz w:val="28"/>
          <w:szCs w:val="28"/>
        </w:rPr>
        <w:t xml:space="preserve"> дополнить словами </w:t>
      </w:r>
      <w:r w:rsidR="00333EEB" w:rsidRPr="00580123">
        <w:rPr>
          <w:rFonts w:eastAsiaTheme="minorHAnsi"/>
          <w:sz w:val="28"/>
          <w:szCs w:val="28"/>
        </w:rPr>
        <w:t>«</w:t>
      </w:r>
      <w:r w:rsidRPr="00580123">
        <w:rPr>
          <w:rFonts w:eastAsiaTheme="minorHAnsi"/>
          <w:sz w:val="28"/>
          <w:szCs w:val="28"/>
        </w:rPr>
        <w:t>и заключение об оценке</w:t>
      </w:r>
      <w:r w:rsidR="00333EEB" w:rsidRPr="00580123">
        <w:rPr>
          <w:rFonts w:eastAsiaTheme="minorHAnsi"/>
          <w:sz w:val="28"/>
          <w:szCs w:val="28"/>
        </w:rPr>
        <w:t>»</w:t>
      </w:r>
      <w:proofErr w:type="gramStart"/>
      <w:r w:rsidRPr="00580123">
        <w:rPr>
          <w:rFonts w:eastAsiaTheme="minorHAnsi"/>
          <w:sz w:val="28"/>
          <w:szCs w:val="28"/>
        </w:rPr>
        <w:t>;</w:t>
      </w:r>
      <w:r w:rsidR="00333EEB" w:rsidRPr="00580123">
        <w:rPr>
          <w:rFonts w:eastAsiaTheme="minorHAnsi"/>
          <w:sz w:val="28"/>
          <w:szCs w:val="28"/>
        </w:rPr>
        <w:t>»</w:t>
      </w:r>
      <w:proofErr w:type="gramEnd"/>
    </w:p>
    <w:p w:rsidR="0005204D" w:rsidRPr="00580123" w:rsidRDefault="00694341" w:rsidP="00580123">
      <w:pPr>
        <w:pStyle w:val="a7"/>
        <w:ind w:firstLine="567"/>
        <w:jc w:val="both"/>
        <w:rPr>
          <w:rFonts w:eastAsiaTheme="minorHAnsi"/>
          <w:sz w:val="28"/>
          <w:szCs w:val="28"/>
        </w:rPr>
      </w:pPr>
      <w:r w:rsidRPr="00580123">
        <w:rPr>
          <w:rFonts w:eastAsiaTheme="minorHAnsi"/>
          <w:sz w:val="28"/>
          <w:szCs w:val="28"/>
        </w:rPr>
        <w:t>1.2</w:t>
      </w:r>
      <w:r w:rsidR="0005204D" w:rsidRPr="00580123">
        <w:rPr>
          <w:rFonts w:eastAsiaTheme="minorHAnsi"/>
          <w:sz w:val="28"/>
          <w:szCs w:val="28"/>
        </w:rPr>
        <w:t>.</w:t>
      </w:r>
      <w:r w:rsidRPr="00580123">
        <w:rPr>
          <w:rFonts w:eastAsiaTheme="minorHAnsi"/>
          <w:sz w:val="28"/>
          <w:szCs w:val="28"/>
        </w:rPr>
        <w:t>7</w:t>
      </w:r>
      <w:r w:rsidR="0005204D" w:rsidRPr="00580123">
        <w:rPr>
          <w:rFonts w:eastAsiaTheme="minorHAnsi"/>
          <w:sz w:val="28"/>
          <w:szCs w:val="28"/>
        </w:rPr>
        <w:t xml:space="preserve">. </w:t>
      </w:r>
      <w:r w:rsidR="00333EEB" w:rsidRPr="00580123">
        <w:rPr>
          <w:rFonts w:eastAsiaTheme="minorHAnsi"/>
          <w:sz w:val="28"/>
          <w:szCs w:val="28"/>
        </w:rPr>
        <w:t>В</w:t>
      </w:r>
      <w:r w:rsidR="0005204D" w:rsidRPr="00580123">
        <w:rPr>
          <w:rFonts w:eastAsiaTheme="minorHAnsi"/>
          <w:sz w:val="28"/>
          <w:szCs w:val="28"/>
        </w:rPr>
        <w:t xml:space="preserve"> </w:t>
      </w:r>
      <w:hyperlink r:id="rId21" w:history="1">
        <w:r w:rsidR="0005204D" w:rsidRPr="00580123">
          <w:rPr>
            <w:rFonts w:eastAsiaTheme="minorHAnsi"/>
            <w:sz w:val="28"/>
            <w:szCs w:val="28"/>
          </w:rPr>
          <w:t>пункте 3.8</w:t>
        </w:r>
      </w:hyperlink>
      <w:r w:rsidR="0005204D" w:rsidRPr="00580123">
        <w:rPr>
          <w:rFonts w:eastAsiaTheme="minorHAnsi"/>
          <w:sz w:val="28"/>
          <w:szCs w:val="28"/>
        </w:rPr>
        <w:t xml:space="preserve"> </w:t>
      </w:r>
      <w:r w:rsidR="0030155B">
        <w:rPr>
          <w:rFonts w:eastAsiaTheme="minorHAnsi"/>
          <w:sz w:val="28"/>
          <w:szCs w:val="28"/>
        </w:rPr>
        <w:t xml:space="preserve">Порядка </w:t>
      </w:r>
      <w:r w:rsidR="0005204D" w:rsidRPr="00580123">
        <w:rPr>
          <w:rFonts w:eastAsiaTheme="minorHAnsi"/>
          <w:sz w:val="28"/>
          <w:szCs w:val="28"/>
        </w:rPr>
        <w:t xml:space="preserve">после слов </w:t>
      </w:r>
      <w:r w:rsidR="00333EEB" w:rsidRPr="00580123">
        <w:rPr>
          <w:rFonts w:eastAsiaTheme="minorHAnsi"/>
          <w:sz w:val="28"/>
          <w:szCs w:val="28"/>
        </w:rPr>
        <w:t>«</w:t>
      </w:r>
      <w:r w:rsidR="0005204D" w:rsidRPr="00580123">
        <w:rPr>
          <w:rFonts w:eastAsiaTheme="minorHAnsi"/>
          <w:sz w:val="28"/>
          <w:szCs w:val="28"/>
        </w:rPr>
        <w:t>заключения об экспертизе</w:t>
      </w:r>
      <w:r w:rsidR="00333EEB" w:rsidRPr="00580123">
        <w:rPr>
          <w:rFonts w:eastAsiaTheme="minorHAnsi"/>
          <w:sz w:val="28"/>
          <w:szCs w:val="28"/>
        </w:rPr>
        <w:t>»</w:t>
      </w:r>
      <w:r w:rsidR="0005204D" w:rsidRPr="00580123">
        <w:rPr>
          <w:rFonts w:eastAsiaTheme="minorHAnsi"/>
          <w:sz w:val="28"/>
          <w:szCs w:val="28"/>
        </w:rPr>
        <w:t xml:space="preserve"> дополнить словами </w:t>
      </w:r>
      <w:r w:rsidR="00333EEB" w:rsidRPr="00580123">
        <w:rPr>
          <w:rFonts w:eastAsiaTheme="minorHAnsi"/>
          <w:sz w:val="28"/>
          <w:szCs w:val="28"/>
        </w:rPr>
        <w:t>«</w:t>
      </w:r>
      <w:r w:rsidR="0005204D" w:rsidRPr="00580123">
        <w:rPr>
          <w:rFonts w:eastAsiaTheme="minorHAnsi"/>
          <w:sz w:val="28"/>
          <w:szCs w:val="28"/>
        </w:rPr>
        <w:t>или заключения об оценке</w:t>
      </w:r>
      <w:r w:rsidR="00333EEB" w:rsidRPr="00580123">
        <w:rPr>
          <w:rFonts w:eastAsiaTheme="minorHAnsi"/>
          <w:sz w:val="28"/>
          <w:szCs w:val="28"/>
        </w:rPr>
        <w:t>»</w:t>
      </w:r>
      <w:r w:rsidR="0005204D" w:rsidRPr="00580123">
        <w:rPr>
          <w:rFonts w:eastAsiaTheme="minorHAnsi"/>
          <w:sz w:val="28"/>
          <w:szCs w:val="28"/>
        </w:rPr>
        <w:t>;</w:t>
      </w:r>
    </w:p>
    <w:p w:rsidR="0005204D" w:rsidRPr="00580123" w:rsidRDefault="00694341" w:rsidP="00580123">
      <w:pPr>
        <w:pStyle w:val="a7"/>
        <w:ind w:firstLine="567"/>
        <w:jc w:val="both"/>
        <w:rPr>
          <w:rFonts w:eastAsiaTheme="minorHAnsi"/>
          <w:sz w:val="28"/>
          <w:szCs w:val="28"/>
        </w:rPr>
      </w:pPr>
      <w:r w:rsidRPr="00580123">
        <w:rPr>
          <w:rFonts w:eastAsiaTheme="minorHAnsi"/>
          <w:sz w:val="28"/>
          <w:szCs w:val="28"/>
        </w:rPr>
        <w:lastRenderedPageBreak/>
        <w:t>1.2</w:t>
      </w:r>
      <w:r w:rsidR="0005204D" w:rsidRPr="00580123">
        <w:rPr>
          <w:rFonts w:eastAsiaTheme="minorHAnsi"/>
          <w:sz w:val="28"/>
          <w:szCs w:val="28"/>
        </w:rPr>
        <w:t>.</w:t>
      </w:r>
      <w:r w:rsidRPr="00580123">
        <w:rPr>
          <w:rFonts w:eastAsiaTheme="minorHAnsi"/>
          <w:sz w:val="28"/>
          <w:szCs w:val="28"/>
        </w:rPr>
        <w:t>8</w:t>
      </w:r>
      <w:r w:rsidR="0005204D" w:rsidRPr="00580123">
        <w:rPr>
          <w:rFonts w:eastAsiaTheme="minorHAnsi"/>
          <w:sz w:val="28"/>
          <w:szCs w:val="28"/>
        </w:rPr>
        <w:t xml:space="preserve">. </w:t>
      </w:r>
      <w:hyperlink r:id="rId22" w:history="1">
        <w:r w:rsidR="00333EEB" w:rsidRPr="00580123">
          <w:rPr>
            <w:rFonts w:eastAsiaTheme="minorHAnsi"/>
            <w:sz w:val="28"/>
            <w:szCs w:val="28"/>
          </w:rPr>
          <w:t>П</w:t>
        </w:r>
        <w:r w:rsidR="0005204D" w:rsidRPr="00580123">
          <w:rPr>
            <w:rFonts w:eastAsiaTheme="minorHAnsi"/>
            <w:sz w:val="28"/>
            <w:szCs w:val="28"/>
          </w:rPr>
          <w:t>ункт 3.9</w:t>
        </w:r>
      </w:hyperlink>
      <w:r w:rsidR="0030155B">
        <w:rPr>
          <w:rFonts w:eastAsiaTheme="minorHAnsi"/>
          <w:sz w:val="28"/>
          <w:szCs w:val="28"/>
        </w:rPr>
        <w:t xml:space="preserve"> Порядка</w:t>
      </w:r>
      <w:r w:rsidR="0005204D" w:rsidRPr="00580123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05204D" w:rsidRPr="005D5236" w:rsidRDefault="00333EEB" w:rsidP="005D5236">
      <w:pPr>
        <w:widowControl/>
        <w:ind w:firstLine="540"/>
        <w:jc w:val="both"/>
        <w:rPr>
          <w:rFonts w:eastAsiaTheme="minorHAnsi"/>
          <w:sz w:val="28"/>
          <w:szCs w:val="28"/>
        </w:rPr>
      </w:pPr>
      <w:r w:rsidRPr="005D5236">
        <w:rPr>
          <w:rFonts w:eastAsiaTheme="minorHAnsi"/>
          <w:sz w:val="28"/>
          <w:szCs w:val="28"/>
        </w:rPr>
        <w:t>«</w:t>
      </w:r>
      <w:r w:rsidR="0005204D" w:rsidRPr="005D5236">
        <w:rPr>
          <w:rFonts w:eastAsiaTheme="minorHAnsi"/>
          <w:sz w:val="28"/>
          <w:szCs w:val="28"/>
        </w:rPr>
        <w:t xml:space="preserve">3.9. </w:t>
      </w:r>
      <w:proofErr w:type="gramStart"/>
      <w:r w:rsidR="005D5236" w:rsidRPr="005D5236">
        <w:rPr>
          <w:rFonts w:eastAsiaTheme="minorHAnsi"/>
          <w:sz w:val="28"/>
          <w:szCs w:val="28"/>
          <w:lang w:eastAsia="en-US"/>
        </w:rPr>
        <w:t>Рассмотрение и учет результатов экспертизы муниципальных правовых актов, в том числе оценки их фактического воздействия, осуществляются в Порядке учета выводов, содержащихся в заключениях об оценке регулирующего воздействия, и урегулирования разногласий по возникающим в ходе процедуры оценки регулирующего воздействия спорным вопросам, установленном муниципальным правовым актом</w:t>
      </w:r>
      <w:r w:rsidRPr="005D5236">
        <w:rPr>
          <w:rFonts w:eastAsiaTheme="minorHAnsi"/>
          <w:sz w:val="28"/>
          <w:szCs w:val="28"/>
        </w:rPr>
        <w:t>».</w:t>
      </w:r>
      <w:proofErr w:type="gramEnd"/>
    </w:p>
    <w:p w:rsidR="0005204D" w:rsidRDefault="00694341" w:rsidP="00580123">
      <w:pPr>
        <w:pStyle w:val="a7"/>
        <w:ind w:firstLine="567"/>
        <w:jc w:val="both"/>
        <w:rPr>
          <w:rFonts w:eastAsiaTheme="minorHAnsi"/>
          <w:sz w:val="28"/>
          <w:szCs w:val="28"/>
        </w:rPr>
      </w:pPr>
      <w:r w:rsidRPr="00580123">
        <w:rPr>
          <w:rFonts w:eastAsiaTheme="minorHAnsi"/>
          <w:sz w:val="28"/>
          <w:szCs w:val="28"/>
        </w:rPr>
        <w:t>1.</w:t>
      </w:r>
      <w:r w:rsidR="0005204D" w:rsidRPr="00580123">
        <w:rPr>
          <w:rFonts w:eastAsiaTheme="minorHAnsi"/>
          <w:sz w:val="28"/>
          <w:szCs w:val="28"/>
        </w:rPr>
        <w:t>2.</w:t>
      </w:r>
      <w:r w:rsidRPr="00580123">
        <w:rPr>
          <w:rFonts w:eastAsiaTheme="minorHAnsi"/>
          <w:sz w:val="28"/>
          <w:szCs w:val="28"/>
        </w:rPr>
        <w:t>9</w:t>
      </w:r>
      <w:r w:rsidR="0005204D" w:rsidRPr="00580123">
        <w:rPr>
          <w:rFonts w:eastAsiaTheme="minorHAnsi"/>
          <w:sz w:val="28"/>
          <w:szCs w:val="28"/>
        </w:rPr>
        <w:t xml:space="preserve">. в </w:t>
      </w:r>
      <w:hyperlink r:id="rId23" w:history="1">
        <w:r w:rsidR="0005204D" w:rsidRPr="00580123">
          <w:rPr>
            <w:rFonts w:eastAsiaTheme="minorHAnsi"/>
            <w:sz w:val="28"/>
            <w:szCs w:val="28"/>
          </w:rPr>
          <w:t>пункте 3.10</w:t>
        </w:r>
      </w:hyperlink>
      <w:r w:rsidR="0005204D" w:rsidRPr="00580123">
        <w:rPr>
          <w:rFonts w:eastAsiaTheme="minorHAnsi"/>
          <w:sz w:val="28"/>
          <w:szCs w:val="28"/>
        </w:rPr>
        <w:t xml:space="preserve"> </w:t>
      </w:r>
      <w:r w:rsidR="0030155B">
        <w:rPr>
          <w:rFonts w:eastAsiaTheme="minorHAnsi"/>
          <w:sz w:val="28"/>
          <w:szCs w:val="28"/>
        </w:rPr>
        <w:t xml:space="preserve">Порядка </w:t>
      </w:r>
      <w:r w:rsidR="0005204D" w:rsidRPr="00580123">
        <w:rPr>
          <w:rFonts w:eastAsiaTheme="minorHAnsi"/>
          <w:sz w:val="28"/>
          <w:szCs w:val="28"/>
        </w:rPr>
        <w:t xml:space="preserve">слова "о результатах экспертизы" заменить словами </w:t>
      </w:r>
      <w:r w:rsidR="00333EEB" w:rsidRPr="00580123">
        <w:rPr>
          <w:rFonts w:eastAsiaTheme="minorHAnsi"/>
          <w:sz w:val="28"/>
          <w:szCs w:val="28"/>
        </w:rPr>
        <w:t>«</w:t>
      </w:r>
      <w:r w:rsidR="0005204D" w:rsidRPr="00580123">
        <w:rPr>
          <w:rFonts w:eastAsiaTheme="minorHAnsi"/>
          <w:sz w:val="28"/>
          <w:szCs w:val="28"/>
        </w:rPr>
        <w:t>об учете результатов экспертизы</w:t>
      </w:r>
      <w:r w:rsidR="00333EEB" w:rsidRPr="00580123">
        <w:rPr>
          <w:rFonts w:eastAsiaTheme="minorHAnsi"/>
          <w:sz w:val="28"/>
          <w:szCs w:val="28"/>
        </w:rPr>
        <w:t>»</w:t>
      </w:r>
      <w:r w:rsidR="0005204D" w:rsidRPr="00580123">
        <w:rPr>
          <w:rFonts w:eastAsiaTheme="minorHAnsi"/>
          <w:sz w:val="28"/>
          <w:szCs w:val="28"/>
        </w:rPr>
        <w:t>.</w:t>
      </w:r>
    </w:p>
    <w:p w:rsidR="005D5236" w:rsidRPr="00580123" w:rsidRDefault="005D5236" w:rsidP="00580123">
      <w:pPr>
        <w:pStyle w:val="a7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1.3. </w:t>
      </w:r>
      <w:proofErr w:type="gramStart"/>
      <w:r w:rsidR="00B20780">
        <w:rPr>
          <w:rFonts w:eastAsiaTheme="minorHAnsi"/>
          <w:sz w:val="28"/>
          <w:szCs w:val="28"/>
        </w:rPr>
        <w:t xml:space="preserve">Дополнить прилагаемым Порядком </w:t>
      </w:r>
      <w:r>
        <w:rPr>
          <w:rFonts w:eastAsiaTheme="minorHAnsi"/>
          <w:sz w:val="28"/>
          <w:szCs w:val="28"/>
        </w:rPr>
        <w:t xml:space="preserve"> </w:t>
      </w:r>
      <w:r w:rsidR="00B20780" w:rsidRPr="005D5236">
        <w:rPr>
          <w:rFonts w:eastAsiaTheme="minorHAnsi"/>
          <w:sz w:val="28"/>
          <w:szCs w:val="28"/>
          <w:lang w:eastAsia="en-US"/>
        </w:rPr>
        <w:t>учета выводов, содержащихся в заключениях об оценке регулирующего воздействия, и урегулирования разногласий по возникающим в ходе процедуры оценки регулирующего воздействия спорным вопросам, установленном муниципальным правовым актом</w:t>
      </w:r>
      <w:r w:rsidR="00B20780">
        <w:rPr>
          <w:rFonts w:eastAsiaTheme="minorHAnsi"/>
          <w:sz w:val="28"/>
          <w:szCs w:val="28"/>
          <w:lang w:eastAsia="en-US"/>
        </w:rPr>
        <w:t xml:space="preserve">. </w:t>
      </w:r>
      <w:proofErr w:type="gramEnd"/>
    </w:p>
    <w:p w:rsidR="003D7CC9" w:rsidRPr="00580123" w:rsidRDefault="00B65D87" w:rsidP="00580123">
      <w:pPr>
        <w:pStyle w:val="a7"/>
        <w:ind w:firstLine="567"/>
        <w:jc w:val="both"/>
        <w:rPr>
          <w:rFonts w:eastAsiaTheme="minorHAnsi"/>
          <w:sz w:val="28"/>
          <w:szCs w:val="28"/>
        </w:rPr>
      </w:pPr>
      <w:r w:rsidRPr="00580123">
        <w:rPr>
          <w:rFonts w:eastAsiaTheme="minorHAnsi"/>
          <w:sz w:val="28"/>
          <w:szCs w:val="28"/>
        </w:rPr>
        <w:t>2</w:t>
      </w:r>
      <w:r w:rsidR="003D7CC9" w:rsidRPr="00580123">
        <w:rPr>
          <w:rFonts w:eastAsiaTheme="minorHAnsi"/>
          <w:sz w:val="28"/>
          <w:szCs w:val="28"/>
        </w:rPr>
        <w:t>. Настоящее Постановление вступает в силу с момента  опубликования в информационном бюллетене "Вестник Юрлы" и подлежит размещению на официальном сайте Администрации Юрлинского муниципального района в информационно-телекоммуникационной сети "Интернет".</w:t>
      </w:r>
    </w:p>
    <w:p w:rsidR="003D7CC9" w:rsidRPr="00580123" w:rsidRDefault="00B65D87" w:rsidP="00580123">
      <w:pPr>
        <w:pStyle w:val="a7"/>
        <w:ind w:firstLine="567"/>
        <w:jc w:val="both"/>
        <w:rPr>
          <w:rFonts w:eastAsiaTheme="minorHAnsi"/>
          <w:sz w:val="28"/>
          <w:szCs w:val="28"/>
        </w:rPr>
      </w:pPr>
      <w:r w:rsidRPr="00580123">
        <w:rPr>
          <w:rFonts w:eastAsiaTheme="minorHAnsi"/>
          <w:sz w:val="28"/>
          <w:szCs w:val="28"/>
        </w:rPr>
        <w:t>3</w:t>
      </w:r>
      <w:r w:rsidR="003D7CC9" w:rsidRPr="00580123">
        <w:rPr>
          <w:rFonts w:eastAsiaTheme="minorHAnsi"/>
          <w:sz w:val="28"/>
          <w:szCs w:val="28"/>
        </w:rPr>
        <w:t xml:space="preserve">. </w:t>
      </w:r>
      <w:proofErr w:type="gramStart"/>
      <w:r w:rsidR="003D7CC9" w:rsidRPr="00580123">
        <w:rPr>
          <w:rFonts w:eastAsiaTheme="minorHAnsi"/>
          <w:sz w:val="28"/>
          <w:szCs w:val="28"/>
        </w:rPr>
        <w:t>Контроль за</w:t>
      </w:r>
      <w:proofErr w:type="gramEnd"/>
      <w:r w:rsidR="003D7CC9" w:rsidRPr="00580123">
        <w:rPr>
          <w:rFonts w:eastAsiaTheme="minorHAnsi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Н.А.</w:t>
      </w:r>
      <w:r w:rsidRPr="00580123">
        <w:rPr>
          <w:rFonts w:eastAsiaTheme="minorHAnsi"/>
          <w:sz w:val="28"/>
          <w:szCs w:val="28"/>
        </w:rPr>
        <w:t xml:space="preserve"> </w:t>
      </w:r>
      <w:r w:rsidR="003D7CC9" w:rsidRPr="00580123">
        <w:rPr>
          <w:rFonts w:eastAsiaTheme="minorHAnsi"/>
          <w:sz w:val="28"/>
          <w:szCs w:val="28"/>
        </w:rPr>
        <w:t>Мелехину.</w:t>
      </w:r>
    </w:p>
    <w:p w:rsidR="003D7CC9" w:rsidRPr="00580123" w:rsidRDefault="003D7CC9" w:rsidP="00580123">
      <w:pPr>
        <w:pStyle w:val="a7"/>
        <w:ind w:firstLine="567"/>
        <w:jc w:val="both"/>
        <w:rPr>
          <w:rFonts w:eastAsiaTheme="minorHAnsi"/>
          <w:sz w:val="28"/>
          <w:szCs w:val="28"/>
        </w:rPr>
      </w:pPr>
    </w:p>
    <w:p w:rsidR="003D7CC9" w:rsidRDefault="003D7CC9" w:rsidP="00B65D87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025FA8" w:rsidRPr="00B65D87" w:rsidRDefault="00025FA8" w:rsidP="00B65D87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D7CC9" w:rsidRPr="00B65D87" w:rsidRDefault="003D7CC9" w:rsidP="00B65D87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B65D87">
        <w:rPr>
          <w:rFonts w:eastAsiaTheme="minorHAnsi"/>
          <w:sz w:val="28"/>
          <w:szCs w:val="28"/>
          <w:lang w:eastAsia="en-US"/>
        </w:rPr>
        <w:t>Глава района -</w:t>
      </w:r>
    </w:p>
    <w:p w:rsidR="003D7CC9" w:rsidRDefault="003D7CC9" w:rsidP="00B65D87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B65D87">
        <w:rPr>
          <w:rFonts w:eastAsiaTheme="minorHAnsi"/>
          <w:sz w:val="28"/>
          <w:szCs w:val="28"/>
          <w:lang w:eastAsia="en-US"/>
        </w:rPr>
        <w:t xml:space="preserve">Глава администрации района                                     </w:t>
      </w:r>
      <w:r w:rsidR="00B65D87">
        <w:rPr>
          <w:rFonts w:eastAsiaTheme="minorHAnsi"/>
          <w:sz w:val="28"/>
          <w:szCs w:val="28"/>
          <w:lang w:eastAsia="en-US"/>
        </w:rPr>
        <w:t xml:space="preserve">       </w:t>
      </w:r>
      <w:r w:rsidRPr="00B65D87">
        <w:rPr>
          <w:rFonts w:eastAsiaTheme="minorHAnsi"/>
          <w:sz w:val="28"/>
          <w:szCs w:val="28"/>
          <w:lang w:eastAsia="en-US"/>
        </w:rPr>
        <w:t xml:space="preserve">       Т.М. Моисеева </w:t>
      </w:r>
    </w:p>
    <w:p w:rsidR="00B20780" w:rsidRDefault="00B20780" w:rsidP="00B65D87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B20780" w:rsidRDefault="00B20780" w:rsidP="00B65D87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B20780" w:rsidRDefault="00B20780" w:rsidP="00B65D87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B20780" w:rsidRDefault="00B20780" w:rsidP="00B65D87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B20780" w:rsidRDefault="00B20780" w:rsidP="00B65D87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B20780" w:rsidRDefault="00B20780" w:rsidP="00B65D87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B20780" w:rsidRDefault="00B20780" w:rsidP="00B65D87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B20780" w:rsidRDefault="00B20780" w:rsidP="00B65D87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B20780" w:rsidRDefault="00B20780" w:rsidP="00B65D87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B20780" w:rsidRDefault="00B20780" w:rsidP="00B65D87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B20780" w:rsidRDefault="00B20780" w:rsidP="00B65D87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B20780" w:rsidRDefault="00B20780" w:rsidP="00B65D87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B20780" w:rsidRDefault="00B20780" w:rsidP="00B65D87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B20780" w:rsidRDefault="00B20780" w:rsidP="00B65D87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B20780" w:rsidRDefault="00B20780" w:rsidP="00B65D87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B20780" w:rsidRDefault="00B20780" w:rsidP="00B65D87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B20780" w:rsidRDefault="00B20780" w:rsidP="00B65D87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B20780" w:rsidRDefault="00B20780" w:rsidP="00B65D87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B20780" w:rsidRDefault="00B20780" w:rsidP="00B65D87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B20780" w:rsidRDefault="00B20780" w:rsidP="00B65D87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B20780" w:rsidRPr="00B20780" w:rsidRDefault="00B20780" w:rsidP="00B20780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B20780">
        <w:rPr>
          <w:rFonts w:eastAsiaTheme="minorHAnsi"/>
          <w:sz w:val="28"/>
          <w:szCs w:val="28"/>
          <w:lang w:eastAsia="en-US"/>
        </w:rPr>
        <w:lastRenderedPageBreak/>
        <w:t>УТВЕРЖДЕН</w:t>
      </w:r>
    </w:p>
    <w:p w:rsidR="00B20780" w:rsidRPr="00B20780" w:rsidRDefault="00B20780" w:rsidP="00B20780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B20780">
        <w:rPr>
          <w:rFonts w:eastAsiaTheme="minorHAnsi"/>
          <w:sz w:val="28"/>
          <w:szCs w:val="28"/>
          <w:lang w:eastAsia="en-US"/>
        </w:rPr>
        <w:t>Постановлением</w:t>
      </w:r>
    </w:p>
    <w:p w:rsidR="00B20780" w:rsidRPr="00B20780" w:rsidRDefault="00B20780" w:rsidP="00B20780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B20780">
        <w:rPr>
          <w:rFonts w:eastAsiaTheme="minorHAnsi"/>
          <w:sz w:val="28"/>
          <w:szCs w:val="28"/>
          <w:lang w:eastAsia="en-US"/>
        </w:rPr>
        <w:t xml:space="preserve">администрации </w:t>
      </w:r>
      <w:r>
        <w:rPr>
          <w:rFonts w:eastAsiaTheme="minorHAnsi"/>
          <w:sz w:val="28"/>
          <w:szCs w:val="28"/>
          <w:lang w:eastAsia="en-US"/>
        </w:rPr>
        <w:t xml:space="preserve">Юрлинского муниципального района </w:t>
      </w:r>
    </w:p>
    <w:p w:rsidR="00B20780" w:rsidRPr="00C22B99" w:rsidRDefault="00B20780" w:rsidP="00B20780">
      <w:pPr>
        <w:widowControl/>
        <w:jc w:val="right"/>
        <w:rPr>
          <w:rFonts w:eastAsiaTheme="minorHAnsi"/>
          <w:sz w:val="28"/>
          <w:szCs w:val="28"/>
          <w:u w:val="single"/>
          <w:lang w:eastAsia="en-US"/>
        </w:rPr>
      </w:pPr>
      <w:r w:rsidRPr="00C22B99">
        <w:rPr>
          <w:rFonts w:eastAsiaTheme="minorHAnsi"/>
          <w:sz w:val="28"/>
          <w:szCs w:val="28"/>
          <w:u w:val="single"/>
          <w:lang w:eastAsia="en-US"/>
        </w:rPr>
        <w:t>от</w:t>
      </w:r>
      <w:r w:rsidR="008E62F2" w:rsidRPr="00C22B99">
        <w:rPr>
          <w:rFonts w:eastAsiaTheme="minorHAnsi"/>
          <w:sz w:val="28"/>
          <w:szCs w:val="28"/>
          <w:u w:val="single"/>
          <w:lang w:eastAsia="en-US"/>
        </w:rPr>
        <w:t xml:space="preserve"> 27.12.2017 </w:t>
      </w:r>
      <w:r w:rsidRPr="00C22B99">
        <w:rPr>
          <w:rFonts w:eastAsiaTheme="minorHAnsi"/>
          <w:sz w:val="28"/>
          <w:szCs w:val="28"/>
          <w:u w:val="single"/>
          <w:lang w:eastAsia="en-US"/>
        </w:rPr>
        <w:t xml:space="preserve">№ </w:t>
      </w:r>
      <w:r w:rsidR="008E62F2" w:rsidRPr="00C22B99">
        <w:rPr>
          <w:rFonts w:eastAsiaTheme="minorHAnsi"/>
          <w:sz w:val="28"/>
          <w:szCs w:val="28"/>
          <w:u w:val="single"/>
          <w:lang w:eastAsia="en-US"/>
        </w:rPr>
        <w:t>537</w:t>
      </w:r>
    </w:p>
    <w:p w:rsidR="00B20780" w:rsidRPr="00B20780" w:rsidRDefault="00B20780" w:rsidP="00B20780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B20780" w:rsidRPr="00B20780" w:rsidRDefault="00B20780" w:rsidP="00B20780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20780">
        <w:rPr>
          <w:rFonts w:eastAsiaTheme="minorHAnsi"/>
          <w:b/>
          <w:bCs/>
          <w:sz w:val="28"/>
          <w:szCs w:val="28"/>
          <w:lang w:eastAsia="en-US"/>
        </w:rPr>
        <w:t>ПОРЯДОК</w:t>
      </w:r>
    </w:p>
    <w:p w:rsidR="00B20780" w:rsidRPr="00B20780" w:rsidRDefault="00B20780" w:rsidP="00B20780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20780">
        <w:rPr>
          <w:rFonts w:eastAsiaTheme="minorHAnsi"/>
          <w:b/>
          <w:bCs/>
          <w:sz w:val="28"/>
          <w:szCs w:val="28"/>
          <w:lang w:eastAsia="en-US"/>
        </w:rPr>
        <w:t>УЧЕТА ВЫВОДОВ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, СОДЕРЖАЩИХСЯ В ЗАКЛЮЧЕНИЯХ ОБ </w:t>
      </w:r>
      <w:r w:rsidRPr="00B20780">
        <w:rPr>
          <w:rFonts w:eastAsiaTheme="minorHAnsi"/>
          <w:b/>
          <w:bCs/>
          <w:sz w:val="28"/>
          <w:szCs w:val="28"/>
          <w:lang w:eastAsia="en-US"/>
        </w:rPr>
        <w:t>ОЦЕНКЕ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20780">
        <w:rPr>
          <w:rFonts w:eastAsiaTheme="minorHAnsi"/>
          <w:b/>
          <w:bCs/>
          <w:sz w:val="28"/>
          <w:szCs w:val="28"/>
          <w:lang w:eastAsia="en-US"/>
        </w:rPr>
        <w:t>РЕГУЛИРУЮЩЕГО ВОЗДЕЙСТВИЯ, И УРЕГУЛИРОВАНИЯ РАЗНОГЛАСИЙ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20780">
        <w:rPr>
          <w:rFonts w:eastAsiaTheme="minorHAnsi"/>
          <w:b/>
          <w:bCs/>
          <w:sz w:val="28"/>
          <w:szCs w:val="28"/>
          <w:lang w:eastAsia="en-US"/>
        </w:rPr>
        <w:t xml:space="preserve">ПО </w:t>
      </w:r>
      <w:proofErr w:type="gramStart"/>
      <w:r w:rsidRPr="00B20780">
        <w:rPr>
          <w:rFonts w:eastAsiaTheme="minorHAnsi"/>
          <w:b/>
          <w:bCs/>
          <w:sz w:val="28"/>
          <w:szCs w:val="28"/>
          <w:lang w:eastAsia="en-US"/>
        </w:rPr>
        <w:t>ВОЗНИКАЮЩИМ</w:t>
      </w:r>
      <w:proofErr w:type="gramEnd"/>
      <w:r w:rsidRPr="00B20780">
        <w:rPr>
          <w:rFonts w:eastAsiaTheme="minorHAnsi"/>
          <w:b/>
          <w:bCs/>
          <w:sz w:val="28"/>
          <w:szCs w:val="28"/>
          <w:lang w:eastAsia="en-US"/>
        </w:rPr>
        <w:t xml:space="preserve"> В ХОДЕ ПРОЦЕДУРЫ ОЦЕНКИ РЕГУЛИРУЮЩЕГО</w:t>
      </w:r>
    </w:p>
    <w:p w:rsidR="00B20780" w:rsidRPr="00B20780" w:rsidRDefault="00B20780" w:rsidP="00B20780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20780">
        <w:rPr>
          <w:rFonts w:eastAsiaTheme="minorHAnsi"/>
          <w:b/>
          <w:bCs/>
          <w:sz w:val="28"/>
          <w:szCs w:val="28"/>
          <w:lang w:eastAsia="en-US"/>
        </w:rPr>
        <w:t>ВОЗДЕЙСТВИЯ СПОРНЫМ ВОПРОСАМ</w:t>
      </w:r>
    </w:p>
    <w:p w:rsidR="00B20780" w:rsidRPr="00B20780" w:rsidRDefault="00B20780" w:rsidP="00B20780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B20780" w:rsidRPr="00B20780" w:rsidRDefault="00B20780" w:rsidP="00B2078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0780">
        <w:rPr>
          <w:rFonts w:eastAsiaTheme="minorHAnsi"/>
          <w:sz w:val="28"/>
          <w:szCs w:val="28"/>
          <w:lang w:eastAsia="en-US"/>
        </w:rPr>
        <w:t>1. Настоящий Порядок определяет процедуру учета выводов, содержащихся в заключениях об оценке регулирующего воздействия проектов МНПА, заключениях об оценке фактического воздействия МНПА и заключениях об экспертизе МНПА (далее - заключение), а также процедуру урегулирования разногласий по возникающим в ходе процедуры оценки регулирующего воздействия спорным вопросам.</w:t>
      </w:r>
    </w:p>
    <w:p w:rsidR="00B20780" w:rsidRPr="00B20780" w:rsidRDefault="00B20780" w:rsidP="00B20780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0780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B20780">
        <w:rPr>
          <w:rFonts w:eastAsiaTheme="minorHAnsi"/>
          <w:sz w:val="28"/>
          <w:szCs w:val="28"/>
          <w:lang w:eastAsia="en-US"/>
        </w:rPr>
        <w:t xml:space="preserve">Разработчики НПА в случае несогласия с указанными в заключении выводами о наличии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положениями, способствующими возникновению необоснованных расходов субъектов предпринимательской и инвестиционной деятельности и бюджета </w:t>
      </w:r>
      <w:r>
        <w:rPr>
          <w:rFonts w:eastAsiaTheme="minorHAnsi"/>
          <w:sz w:val="28"/>
          <w:szCs w:val="28"/>
          <w:lang w:eastAsia="en-US"/>
        </w:rPr>
        <w:t>Юрлинского муниципального района</w:t>
      </w:r>
      <w:r w:rsidRPr="00B20780">
        <w:rPr>
          <w:rFonts w:eastAsiaTheme="minorHAnsi"/>
          <w:sz w:val="28"/>
          <w:szCs w:val="28"/>
          <w:lang w:eastAsia="en-US"/>
        </w:rPr>
        <w:t xml:space="preserve"> (далее - отрицательное заключение), вправе в течение 10 рабочих дней после получения отрицательного</w:t>
      </w:r>
      <w:proofErr w:type="gramEnd"/>
      <w:r w:rsidRPr="00B20780">
        <w:rPr>
          <w:rFonts w:eastAsiaTheme="minorHAnsi"/>
          <w:sz w:val="28"/>
          <w:szCs w:val="28"/>
          <w:lang w:eastAsia="en-US"/>
        </w:rPr>
        <w:t xml:space="preserve"> заключения представить в уполномоченный орган в письменном виде свои возражения.</w:t>
      </w:r>
    </w:p>
    <w:p w:rsidR="00B20780" w:rsidRPr="00B20780" w:rsidRDefault="00B20780" w:rsidP="00B20780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0780">
        <w:rPr>
          <w:rFonts w:eastAsiaTheme="minorHAnsi"/>
          <w:sz w:val="28"/>
          <w:szCs w:val="28"/>
          <w:lang w:eastAsia="en-US"/>
        </w:rPr>
        <w:t>3. Уполномоченный орган в течение 7 рабочих дней после получения возражений на отрицательное заключение или на отдельные положения отрицательного заключения рассматривает их и в письменной форме уведомляет разработчика НПА:</w:t>
      </w:r>
    </w:p>
    <w:p w:rsidR="00B20780" w:rsidRPr="00B20780" w:rsidRDefault="00B20780" w:rsidP="00B20780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0780">
        <w:rPr>
          <w:rFonts w:eastAsiaTheme="minorHAnsi"/>
          <w:sz w:val="28"/>
          <w:szCs w:val="28"/>
          <w:lang w:eastAsia="en-US"/>
        </w:rPr>
        <w:t>о согласии с возражениями на отрицательное заключение или на отдельные положения отрицательного заключения;</w:t>
      </w:r>
    </w:p>
    <w:p w:rsidR="00B20780" w:rsidRPr="00B20780" w:rsidRDefault="00B20780" w:rsidP="00B20780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0780">
        <w:rPr>
          <w:rFonts w:eastAsiaTheme="minorHAnsi"/>
          <w:sz w:val="28"/>
          <w:szCs w:val="28"/>
          <w:lang w:eastAsia="en-US"/>
        </w:rPr>
        <w:t>о несогласии с возражениями на отрицательное заключение, на отдельные положения отрицательного заключения.</w:t>
      </w:r>
    </w:p>
    <w:p w:rsidR="00B20780" w:rsidRPr="00B20780" w:rsidRDefault="00B20780" w:rsidP="00B20780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16"/>
      <w:bookmarkEnd w:id="0"/>
      <w:r w:rsidRPr="00B20780">
        <w:rPr>
          <w:rFonts w:eastAsiaTheme="minorHAnsi"/>
          <w:sz w:val="28"/>
          <w:szCs w:val="28"/>
          <w:lang w:eastAsia="en-US"/>
        </w:rPr>
        <w:t>4. В случае несогласия с возражениями разработчика НПА на отрицательное заключение или на отдельные положения отрицательного заключения уполномоченный орган оформляет таблицу разногласий и направляет ее разработчику НПА.</w:t>
      </w:r>
    </w:p>
    <w:p w:rsidR="00B20780" w:rsidRPr="00B20780" w:rsidRDefault="00B20780" w:rsidP="00B20780">
      <w:pPr>
        <w:widowControl/>
        <w:rPr>
          <w:rFonts w:eastAsiaTheme="minorHAnsi"/>
          <w:sz w:val="24"/>
          <w:szCs w:val="24"/>
          <w:lang w:eastAsia="en-US"/>
        </w:rPr>
      </w:pPr>
    </w:p>
    <w:p w:rsidR="00B20780" w:rsidRPr="00B20780" w:rsidRDefault="00B20780" w:rsidP="00B20780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0780">
        <w:rPr>
          <w:rFonts w:eastAsiaTheme="minorHAnsi"/>
          <w:sz w:val="28"/>
          <w:szCs w:val="28"/>
          <w:lang w:eastAsia="en-US"/>
        </w:rPr>
        <w:lastRenderedPageBreak/>
        <w:t xml:space="preserve">5. </w:t>
      </w:r>
      <w:proofErr w:type="gramStart"/>
      <w:r w:rsidRPr="00B20780">
        <w:rPr>
          <w:rFonts w:eastAsiaTheme="minorHAnsi"/>
          <w:sz w:val="28"/>
          <w:szCs w:val="28"/>
          <w:lang w:eastAsia="en-US"/>
        </w:rPr>
        <w:t xml:space="preserve">Разрешение разногласий, возникающих по результатам проведения оценки регулирующего воздействия, в случае несогласия уполномоченного органа с представленными возражениями разработчика НПА и в случае отсутствия договоренности по представленным возражениям осуществляется на совещании </w:t>
      </w:r>
      <w:r w:rsidR="0031341D">
        <w:rPr>
          <w:rFonts w:eastAsiaTheme="minorHAnsi"/>
          <w:sz w:val="28"/>
          <w:szCs w:val="28"/>
          <w:lang w:eastAsia="en-US"/>
        </w:rPr>
        <w:t xml:space="preserve">Консультативного </w:t>
      </w:r>
      <w:r w:rsidRPr="00B20780">
        <w:rPr>
          <w:rFonts w:eastAsiaTheme="minorHAnsi"/>
          <w:sz w:val="28"/>
          <w:szCs w:val="28"/>
          <w:lang w:eastAsia="en-US"/>
        </w:rPr>
        <w:t>совета</w:t>
      </w:r>
      <w:r w:rsidR="00302391">
        <w:rPr>
          <w:rFonts w:eastAsiaTheme="minorHAnsi"/>
          <w:sz w:val="28"/>
          <w:szCs w:val="28"/>
          <w:lang w:eastAsia="en-US"/>
        </w:rPr>
        <w:t xml:space="preserve"> при главе района-главе Администрации </w:t>
      </w:r>
      <w:proofErr w:type="spellStart"/>
      <w:r w:rsidR="00302391">
        <w:rPr>
          <w:rFonts w:eastAsiaTheme="minorHAnsi"/>
          <w:sz w:val="28"/>
          <w:szCs w:val="28"/>
          <w:lang w:eastAsia="en-US"/>
        </w:rPr>
        <w:t>Юрлинского</w:t>
      </w:r>
      <w:proofErr w:type="spellEnd"/>
      <w:r w:rsidR="00302391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B20780">
        <w:rPr>
          <w:rFonts w:eastAsiaTheme="minorHAnsi"/>
          <w:sz w:val="28"/>
          <w:szCs w:val="28"/>
          <w:lang w:eastAsia="en-US"/>
        </w:rPr>
        <w:t xml:space="preserve"> по </w:t>
      </w:r>
      <w:r w:rsidR="00302391">
        <w:rPr>
          <w:rFonts w:eastAsiaTheme="minorHAnsi"/>
          <w:sz w:val="28"/>
          <w:szCs w:val="28"/>
          <w:lang w:eastAsia="en-US"/>
        </w:rPr>
        <w:t>вопросам оценки регулирующего воздействия и улучшению</w:t>
      </w:r>
      <w:r w:rsidR="004D3429">
        <w:rPr>
          <w:rFonts w:eastAsiaTheme="minorHAnsi"/>
          <w:sz w:val="28"/>
          <w:szCs w:val="28"/>
          <w:lang w:eastAsia="en-US"/>
        </w:rPr>
        <w:t xml:space="preserve"> ин</w:t>
      </w:r>
      <w:r w:rsidRPr="00B20780">
        <w:rPr>
          <w:rFonts w:eastAsiaTheme="minorHAnsi"/>
          <w:sz w:val="28"/>
          <w:szCs w:val="28"/>
          <w:lang w:eastAsia="en-US"/>
        </w:rPr>
        <w:t>вестиционно</w:t>
      </w:r>
      <w:r w:rsidR="004D3429">
        <w:rPr>
          <w:rFonts w:eastAsiaTheme="minorHAnsi"/>
          <w:sz w:val="28"/>
          <w:szCs w:val="28"/>
          <w:lang w:eastAsia="en-US"/>
        </w:rPr>
        <w:t xml:space="preserve">го климата, </w:t>
      </w:r>
      <w:r w:rsidRPr="00B20780">
        <w:rPr>
          <w:rFonts w:eastAsiaTheme="minorHAnsi"/>
          <w:sz w:val="28"/>
          <w:szCs w:val="28"/>
          <w:lang w:eastAsia="en-US"/>
        </w:rPr>
        <w:t xml:space="preserve">под председательством главы </w:t>
      </w:r>
      <w:r w:rsidR="00E919CD">
        <w:rPr>
          <w:rFonts w:eastAsiaTheme="minorHAnsi"/>
          <w:sz w:val="28"/>
          <w:szCs w:val="28"/>
          <w:lang w:eastAsia="en-US"/>
        </w:rPr>
        <w:t>Юрлинского муниципального района</w:t>
      </w:r>
      <w:r w:rsidRPr="00B20780">
        <w:rPr>
          <w:rFonts w:eastAsiaTheme="minorHAnsi"/>
          <w:sz w:val="28"/>
          <w:szCs w:val="28"/>
          <w:lang w:eastAsia="en-US"/>
        </w:rPr>
        <w:t xml:space="preserve"> с участием заинтересованных лиц, где принимается</w:t>
      </w:r>
      <w:proofErr w:type="gramEnd"/>
      <w:r w:rsidRPr="00B20780">
        <w:rPr>
          <w:rFonts w:eastAsiaTheme="minorHAnsi"/>
          <w:sz w:val="28"/>
          <w:szCs w:val="28"/>
          <w:lang w:eastAsia="en-US"/>
        </w:rPr>
        <w:t xml:space="preserve"> окончательное решение. Указанное совещание организует и проводит разработчик проекта НПА (в соответствии с </w:t>
      </w:r>
      <w:hyperlink w:anchor="Par1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4</w:t>
        </w:r>
      </w:hyperlink>
      <w:r w:rsidRPr="00B20780">
        <w:rPr>
          <w:rFonts w:eastAsiaTheme="minorHAnsi"/>
          <w:sz w:val="28"/>
          <w:szCs w:val="28"/>
          <w:lang w:eastAsia="en-US"/>
        </w:rPr>
        <w:t xml:space="preserve"> настоящего Порядка) в срок не позднее 15 рабочих дней после получения таблицы разногласий.</w:t>
      </w:r>
    </w:p>
    <w:p w:rsidR="00B20780" w:rsidRPr="00B20780" w:rsidRDefault="00B20780" w:rsidP="00B20780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0780">
        <w:rPr>
          <w:rFonts w:eastAsiaTheme="minorHAnsi"/>
          <w:sz w:val="28"/>
          <w:szCs w:val="28"/>
          <w:lang w:eastAsia="en-US"/>
        </w:rPr>
        <w:t>6. В целях организации совещания разработчик НПА:</w:t>
      </w:r>
    </w:p>
    <w:p w:rsidR="00B20780" w:rsidRPr="00B20780" w:rsidRDefault="00B20780" w:rsidP="00B20780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0780">
        <w:rPr>
          <w:rFonts w:eastAsiaTheme="minorHAnsi"/>
          <w:sz w:val="28"/>
          <w:szCs w:val="28"/>
          <w:lang w:eastAsia="en-US"/>
        </w:rPr>
        <w:t xml:space="preserve">уведомляет главу </w:t>
      </w:r>
      <w:r w:rsidR="00E919CD">
        <w:rPr>
          <w:rFonts w:eastAsiaTheme="minorHAnsi"/>
          <w:sz w:val="28"/>
          <w:szCs w:val="28"/>
          <w:lang w:eastAsia="en-US"/>
        </w:rPr>
        <w:t>Юрлинского муниципального района</w:t>
      </w:r>
      <w:r w:rsidRPr="00B20780">
        <w:rPr>
          <w:rFonts w:eastAsiaTheme="minorHAnsi"/>
          <w:sz w:val="28"/>
          <w:szCs w:val="28"/>
          <w:lang w:eastAsia="en-US"/>
        </w:rPr>
        <w:t xml:space="preserve"> о наличии разногласий по результатам проведения оценки регулирующего воздействия и предлагает для утверждения список заинтересованных лиц для разрешения указанных разногласий и поиска оптимального регулирующего решения;</w:t>
      </w:r>
    </w:p>
    <w:p w:rsidR="00B20780" w:rsidRPr="00B20780" w:rsidRDefault="00B20780" w:rsidP="00B20780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0780">
        <w:rPr>
          <w:rFonts w:eastAsiaTheme="minorHAnsi"/>
          <w:sz w:val="28"/>
          <w:szCs w:val="28"/>
          <w:lang w:eastAsia="en-US"/>
        </w:rPr>
        <w:t>определяет время и место проведения совещания, а также утверждает список заинтересованных лиц, приглашаемых для разрешения разногласий, возникающих по результатам проведения оценки регулирующего воздействия;</w:t>
      </w:r>
    </w:p>
    <w:p w:rsidR="00B20780" w:rsidRPr="00B20780" w:rsidRDefault="00B20780" w:rsidP="00B20780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0780">
        <w:rPr>
          <w:rFonts w:eastAsiaTheme="minorHAnsi"/>
          <w:sz w:val="28"/>
          <w:szCs w:val="28"/>
          <w:lang w:eastAsia="en-US"/>
        </w:rPr>
        <w:t xml:space="preserve">извещает всех заинтересованных лиц по списку о дате, времени и месте проведения совещания не </w:t>
      </w:r>
      <w:proofErr w:type="gramStart"/>
      <w:r w:rsidRPr="00B20780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B20780">
        <w:rPr>
          <w:rFonts w:eastAsiaTheme="minorHAnsi"/>
          <w:sz w:val="28"/>
          <w:szCs w:val="28"/>
          <w:lang w:eastAsia="en-US"/>
        </w:rPr>
        <w:t xml:space="preserve"> чем за 5 рабочих дней до дня его проведения;</w:t>
      </w:r>
    </w:p>
    <w:p w:rsidR="00B20780" w:rsidRPr="00B20780" w:rsidRDefault="00B20780" w:rsidP="00B20780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0780">
        <w:rPr>
          <w:rFonts w:eastAsiaTheme="minorHAnsi"/>
          <w:sz w:val="28"/>
          <w:szCs w:val="28"/>
          <w:lang w:eastAsia="en-US"/>
        </w:rPr>
        <w:t>привлекает (в случае необходимости) независимых экспертов для разрешения разногласий, возникающих по результатам проведения оценки регулирующего воздействия, с обязательным присутствием их на совещании.</w:t>
      </w:r>
    </w:p>
    <w:p w:rsidR="00B20780" w:rsidRPr="00B20780" w:rsidRDefault="00B20780" w:rsidP="00B20780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0780">
        <w:rPr>
          <w:rFonts w:eastAsiaTheme="minorHAnsi"/>
          <w:sz w:val="28"/>
          <w:szCs w:val="28"/>
          <w:lang w:eastAsia="en-US"/>
        </w:rPr>
        <w:t xml:space="preserve">7. Принимаемые на совещании решения оформляются протоколом, подписанным руководителем уполномоченного органа, который должен быть составлен не позднее 3 рабочих дней </w:t>
      </w:r>
      <w:proofErr w:type="gramStart"/>
      <w:r w:rsidRPr="00B20780">
        <w:rPr>
          <w:rFonts w:eastAsiaTheme="minorHAnsi"/>
          <w:sz w:val="28"/>
          <w:szCs w:val="28"/>
          <w:lang w:eastAsia="en-US"/>
        </w:rPr>
        <w:t>с даты проведения</w:t>
      </w:r>
      <w:proofErr w:type="gramEnd"/>
      <w:r w:rsidRPr="00B20780">
        <w:rPr>
          <w:rFonts w:eastAsiaTheme="minorHAnsi"/>
          <w:sz w:val="28"/>
          <w:szCs w:val="28"/>
          <w:lang w:eastAsia="en-US"/>
        </w:rPr>
        <w:t xml:space="preserve"> совещания.</w:t>
      </w:r>
    </w:p>
    <w:p w:rsidR="00B20780" w:rsidRPr="00B20780" w:rsidRDefault="00B20780" w:rsidP="00B20780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0780">
        <w:rPr>
          <w:rFonts w:eastAsiaTheme="minorHAnsi"/>
          <w:sz w:val="28"/>
          <w:szCs w:val="28"/>
          <w:lang w:eastAsia="en-US"/>
        </w:rPr>
        <w:t xml:space="preserve">8. Протокол направляется </w:t>
      </w:r>
      <w:bookmarkStart w:id="1" w:name="_GoBack"/>
      <w:bookmarkEnd w:id="1"/>
      <w:r w:rsidRPr="00B20780">
        <w:rPr>
          <w:rFonts w:eastAsiaTheme="minorHAnsi"/>
          <w:sz w:val="28"/>
          <w:szCs w:val="28"/>
          <w:lang w:eastAsia="en-US"/>
        </w:rPr>
        <w:t>всем участникам совещания в течение 5 дней после подписания.</w:t>
      </w:r>
    </w:p>
    <w:p w:rsidR="00B20780" w:rsidRPr="00B20780" w:rsidRDefault="00B20780" w:rsidP="00B20780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0780">
        <w:rPr>
          <w:rFonts w:eastAsiaTheme="minorHAnsi"/>
          <w:sz w:val="28"/>
          <w:szCs w:val="28"/>
          <w:lang w:eastAsia="en-US"/>
        </w:rPr>
        <w:t>9. Решение, принятое по результатам рассмотрения разногласий, является обязательным.</w:t>
      </w:r>
    </w:p>
    <w:p w:rsidR="00B20780" w:rsidRPr="00B20780" w:rsidRDefault="00B20780" w:rsidP="00B20780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B20780" w:rsidRPr="00B20780" w:rsidRDefault="00B20780" w:rsidP="00B20780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B20780" w:rsidRDefault="00B20780" w:rsidP="00B65D87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:rsidR="00B20780" w:rsidRPr="00B65D87" w:rsidRDefault="00B20780" w:rsidP="00B65D87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sectPr w:rsidR="00B20780" w:rsidRPr="00B6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02D"/>
    <w:multiLevelType w:val="multilevel"/>
    <w:tmpl w:val="75BE649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">
    <w:nsid w:val="0EA16120"/>
    <w:multiLevelType w:val="hybridMultilevel"/>
    <w:tmpl w:val="636CA410"/>
    <w:lvl w:ilvl="0" w:tplc="EFD08E10">
      <w:start w:val="1"/>
      <w:numFmt w:val="decimal"/>
      <w:lvlText w:val="%1."/>
      <w:lvlJc w:val="left"/>
      <w:pPr>
        <w:ind w:left="929" w:hanging="64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D21378"/>
    <w:multiLevelType w:val="multilevel"/>
    <w:tmpl w:val="18D86B18"/>
    <w:lvl w:ilvl="0">
      <w:start w:val="1"/>
      <w:numFmt w:val="decimal"/>
      <w:lvlText w:val="%1"/>
      <w:lvlJc w:val="left"/>
      <w:pPr>
        <w:ind w:left="1425" w:hanging="142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2025" w:hanging="14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625" w:hanging="1425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25" w:hanging="1425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825" w:hanging="1425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eastAsia="Times New Roman" w:hint="default"/>
      </w:rPr>
    </w:lvl>
  </w:abstractNum>
  <w:abstractNum w:abstractNumId="3">
    <w:nsid w:val="368C5208"/>
    <w:multiLevelType w:val="multilevel"/>
    <w:tmpl w:val="9D5EBEC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7E2C3365"/>
    <w:multiLevelType w:val="multilevel"/>
    <w:tmpl w:val="BBCE5A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62"/>
    <w:rsid w:val="0002584E"/>
    <w:rsid w:val="00025FA8"/>
    <w:rsid w:val="0005204D"/>
    <w:rsid w:val="000D29F8"/>
    <w:rsid w:val="00166C36"/>
    <w:rsid w:val="001A1A90"/>
    <w:rsid w:val="00244ACB"/>
    <w:rsid w:val="00272EA6"/>
    <w:rsid w:val="00281EF7"/>
    <w:rsid w:val="002B55EB"/>
    <w:rsid w:val="0030155B"/>
    <w:rsid w:val="00302391"/>
    <w:rsid w:val="0031341D"/>
    <w:rsid w:val="00333EEB"/>
    <w:rsid w:val="00390A21"/>
    <w:rsid w:val="003D30E2"/>
    <w:rsid w:val="003D7CC9"/>
    <w:rsid w:val="003E2528"/>
    <w:rsid w:val="00477DC0"/>
    <w:rsid w:val="00483788"/>
    <w:rsid w:val="004D3429"/>
    <w:rsid w:val="00580123"/>
    <w:rsid w:val="005851CA"/>
    <w:rsid w:val="005D5236"/>
    <w:rsid w:val="00691976"/>
    <w:rsid w:val="00694341"/>
    <w:rsid w:val="0080644F"/>
    <w:rsid w:val="008264AA"/>
    <w:rsid w:val="00865A02"/>
    <w:rsid w:val="00867B43"/>
    <w:rsid w:val="008E62F2"/>
    <w:rsid w:val="008F7A60"/>
    <w:rsid w:val="00932402"/>
    <w:rsid w:val="00991D48"/>
    <w:rsid w:val="009B3F0E"/>
    <w:rsid w:val="00A04F43"/>
    <w:rsid w:val="00AD29EA"/>
    <w:rsid w:val="00B20780"/>
    <w:rsid w:val="00B65D87"/>
    <w:rsid w:val="00BF0562"/>
    <w:rsid w:val="00C10FCA"/>
    <w:rsid w:val="00C22B99"/>
    <w:rsid w:val="00E919CD"/>
    <w:rsid w:val="00EF1692"/>
    <w:rsid w:val="00F17649"/>
    <w:rsid w:val="00FD3AD9"/>
    <w:rsid w:val="00FD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4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64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4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F7A60"/>
    <w:pPr>
      <w:ind w:left="720"/>
      <w:contextualSpacing/>
    </w:pPr>
  </w:style>
  <w:style w:type="paragraph" w:styleId="a7">
    <w:name w:val="No Spacing"/>
    <w:uiPriority w:val="1"/>
    <w:qFormat/>
    <w:rsid w:val="00B65D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4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64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4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F7A60"/>
    <w:pPr>
      <w:ind w:left="720"/>
      <w:contextualSpacing/>
    </w:pPr>
  </w:style>
  <w:style w:type="paragraph" w:styleId="a7">
    <w:name w:val="No Spacing"/>
    <w:uiPriority w:val="1"/>
    <w:qFormat/>
    <w:rsid w:val="00B65D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C059F1CD0F1ED5A3E25B01F46E0AD83C1767B623F410AEF1AB728FBE010701F760A9A4131019CF91C842EC56D" TargetMode="External"/><Relationship Id="rId13" Type="http://schemas.openxmlformats.org/officeDocument/2006/relationships/hyperlink" Target="consultantplus://offline/ref=47042CC8DC6957BB33C854F5AD5929409E4CC53AC6863E988876530A77A0E4BBC40132D613C2D1C946F5FAbDxDE" TargetMode="External"/><Relationship Id="rId18" Type="http://schemas.openxmlformats.org/officeDocument/2006/relationships/hyperlink" Target="consultantplus://offline/ref=15F80AB57796BFF9F442F5E2CC089124202D13D546CA40074F5F2FE1612919EC1245AD2D0CD64022D80073D4j3Y2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5F80AB57796BFF9F442F5E2CC089124202D13D546CA40074F5F2FE1612919EC1245AD2D0CD64022D80073D5j3Y6J" TargetMode="External"/><Relationship Id="rId7" Type="http://schemas.openxmlformats.org/officeDocument/2006/relationships/hyperlink" Target="consultantplus://offline/ref=86C059F1CD0F1ED5A3E2450CE20257D3361438B32AF91AFAAEF429D2E9080D56B02FF0E6571C1BCFE950D" TargetMode="External"/><Relationship Id="rId12" Type="http://schemas.openxmlformats.org/officeDocument/2006/relationships/hyperlink" Target="consultantplus://offline/ref=47042CC8DC6957BB33C84AF8BB35744B944F9A3FCF8B34CCD729085720A9EEEC834E6B9457CED2C0b4xEE" TargetMode="External"/><Relationship Id="rId17" Type="http://schemas.openxmlformats.org/officeDocument/2006/relationships/hyperlink" Target="consultantplus://offline/ref=15F80AB57796BFF9F442F5E2CC089124202D13D546CA40074F5F2FE1612919EC1245AD2D0CD64022D80073D4j3Y2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F80AB57796BFF9F442F5E2CC089124202D13D546CA40074F5F2FE1612919EC1245AD2D0CD64022D80073D4j3Y3J" TargetMode="External"/><Relationship Id="rId20" Type="http://schemas.openxmlformats.org/officeDocument/2006/relationships/hyperlink" Target="consultantplus://offline/ref=15F80AB57796BFF9F442F5E2CC089124202D13D546CA40074F5F2FE1612919EC1245AD2D0CD64022D80073D5j3Y7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88DC998942E9109B57B05ABA79035E08774F38743832455D917C394166E9A25185E66810130DE4651F01A1CG1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F80AB57796BFF9F442F5E2CC089124202D13D546CA40074F5F2FE1612919EC1245AD2D0CD64022D80073D7j3YDJ" TargetMode="External"/><Relationship Id="rId23" Type="http://schemas.openxmlformats.org/officeDocument/2006/relationships/hyperlink" Target="consultantplus://offline/ref=15F80AB57796BFF9F442F5E2CC089124202D13D546CA40074F5F2FE1612919EC1245AD2D0CD64022D80070D7j3Y6J" TargetMode="External"/><Relationship Id="rId10" Type="http://schemas.openxmlformats.org/officeDocument/2006/relationships/hyperlink" Target="consultantplus://offline/ref=188DC998942E9109B57B1BA6B1FC68EB8D77AC824A8E2E01864898C9416790725F113FC3453CDC4615G0E" TargetMode="External"/><Relationship Id="rId19" Type="http://schemas.openxmlformats.org/officeDocument/2006/relationships/hyperlink" Target="consultantplus://offline/ref=15F80AB57796BFF9F442F5E2CC089124202D13D546CA40074F5F2FE1612919EC1245AD2D0CD64022D80073D5j3Y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1B99F54BFC50CCFA1BBFD329C9F06AA065220E1C863F416C53B1B1B8C3E8301326AC89A0758E42F06CB9F7n461D" TargetMode="External"/><Relationship Id="rId14" Type="http://schemas.openxmlformats.org/officeDocument/2006/relationships/hyperlink" Target="consultantplus://offline/ref=89EF41F56F1C94CEB4BF3153726E35DD7550905299AAAF8C52F9F3DFA80FFEC98FBE46F985FDB8AFFF5CE8FDlBp4J" TargetMode="External"/><Relationship Id="rId22" Type="http://schemas.openxmlformats.org/officeDocument/2006/relationships/hyperlink" Target="consultantplus://offline/ref=15F80AB57796BFF9F442F5E2CC089124202D13D546CA40074F5F2FE1612919EC1245AD2D0CD64022D80073D5j3Y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2962</Words>
  <Characters>16885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6</cp:revision>
  <cp:lastPrinted>2017-12-27T04:09:00Z</cp:lastPrinted>
  <dcterms:created xsi:type="dcterms:W3CDTF">2017-12-27T04:12:00Z</dcterms:created>
  <dcterms:modified xsi:type="dcterms:W3CDTF">2017-12-26T18:31:00Z</dcterms:modified>
</cp:coreProperties>
</file>