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AE" w:rsidRDefault="00CA19AE" w:rsidP="00CA19AE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2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right"/>
      </w:pPr>
      <w:r>
        <w:t>разработки, реализации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right"/>
      </w:pPr>
      <w:r>
        <w:t>и оценки эффективности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right"/>
      </w:pPr>
      <w:r>
        <w:t>Юрлинского мун</w:t>
      </w:r>
      <w:r w:rsidR="002C1D1D">
        <w:t>иц</w:t>
      </w:r>
      <w:r>
        <w:t>ипального района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both"/>
      </w:pPr>
    </w:p>
    <w:p w:rsidR="00CA19AE" w:rsidRDefault="00CA19AE" w:rsidP="00CA19AE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both"/>
      </w:pPr>
    </w:p>
    <w:p w:rsidR="00CA19AE" w:rsidRDefault="00CA19AE" w:rsidP="00CA19AE">
      <w:pPr>
        <w:widowControl w:val="0"/>
        <w:autoSpaceDE w:val="0"/>
        <w:autoSpaceDN w:val="0"/>
        <w:adjustRightInd w:val="0"/>
        <w:jc w:val="center"/>
      </w:pPr>
      <w:bookmarkStart w:id="0" w:name="Par1724"/>
      <w:bookmarkEnd w:id="0"/>
      <w:r>
        <w:t>ГОДОВОЙ ОТЧЕТ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center"/>
      </w:pPr>
      <w:r>
        <w:t>о выполнении муниципальной программы Юрлинского муниципального района</w:t>
      </w:r>
    </w:p>
    <w:p w:rsidR="002A02E1" w:rsidRPr="0075168B" w:rsidRDefault="002A02E1" w:rsidP="00CA19AE">
      <w:pPr>
        <w:widowControl w:val="0"/>
        <w:autoSpaceDE w:val="0"/>
        <w:autoSpaceDN w:val="0"/>
        <w:adjustRightInd w:val="0"/>
        <w:jc w:val="center"/>
      </w:pPr>
      <w:r w:rsidRPr="0075168B">
        <w:t>"Управление имуществом и земельными ресурсами Юрлинского муниципального района"</w:t>
      </w:r>
      <w:r w:rsidR="00F31A82" w:rsidRPr="0075168B">
        <w:t xml:space="preserve"> за 2015год.</w:t>
      </w:r>
    </w:p>
    <w:p w:rsidR="00CA19AE" w:rsidRPr="0075168B" w:rsidRDefault="00CA19AE" w:rsidP="00CA19AE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0"/>
        <w:gridCol w:w="6840"/>
      </w:tblGrid>
      <w:tr w:rsidR="00CA19AE" w:rsidTr="00345D20">
        <w:trPr>
          <w:tblCellSpacing w:w="5" w:type="nil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5C0E1B" w:rsidP="00345D20">
            <w:pPr>
              <w:widowControl w:val="0"/>
              <w:autoSpaceDE w:val="0"/>
              <w:autoSpaceDN w:val="0"/>
              <w:adjustRightInd w:val="0"/>
            </w:pPr>
            <w:r>
              <w:t>Андреев Олег Генн</w:t>
            </w:r>
            <w:r w:rsidR="008A7BBE">
              <w:t>а</w:t>
            </w:r>
            <w:r>
              <w:t>дьевич – зав. отделом по имуществу</w:t>
            </w:r>
          </w:p>
        </w:tc>
      </w:tr>
    </w:tbl>
    <w:p w:rsidR="00CA19AE" w:rsidRDefault="00CA19AE" w:rsidP="00CA19AE">
      <w:pPr>
        <w:widowControl w:val="0"/>
        <w:autoSpaceDE w:val="0"/>
        <w:autoSpaceDN w:val="0"/>
        <w:adjustRightInd w:val="0"/>
        <w:jc w:val="both"/>
      </w:pPr>
    </w:p>
    <w:p w:rsidR="00917CAA" w:rsidRDefault="00CA19AE" w:rsidP="00917CA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Оценка достижения целей и задач муниципальной программы.</w:t>
      </w:r>
      <w:r w:rsidR="00917CAA">
        <w:t xml:space="preserve">                                                                                                                                 </w:t>
      </w:r>
    </w:p>
    <w:p w:rsidR="00917CAA" w:rsidRPr="00917CAA" w:rsidRDefault="00917CAA" w:rsidP="00917CAA">
      <w:pPr>
        <w:widowControl w:val="0"/>
        <w:autoSpaceDE w:val="0"/>
        <w:autoSpaceDN w:val="0"/>
        <w:adjustRightInd w:val="0"/>
        <w:jc w:val="both"/>
      </w:pPr>
      <w:r w:rsidRPr="00917CAA">
        <w:t xml:space="preserve">      По состоянию на 1 января 2016 года в Реестре муниципальной собственности Юрлинского муниципального района содержатся сведения о 25 юридических лицах, в том числе 16 образовательных бюджетных учреждений; а также сведения о 227 объектах недвижимости.</w:t>
      </w:r>
    </w:p>
    <w:p w:rsidR="00917CAA" w:rsidRPr="002C3746" w:rsidRDefault="00917CAA" w:rsidP="002F7269">
      <w:pPr>
        <w:widowControl w:val="0"/>
        <w:autoSpaceDE w:val="0"/>
        <w:autoSpaceDN w:val="0"/>
        <w:adjustRightInd w:val="0"/>
        <w:jc w:val="both"/>
      </w:pPr>
      <w:r w:rsidRPr="00917CAA">
        <w:t xml:space="preserve">     В 2015г, на аукционах реализовано </w:t>
      </w:r>
      <w:r w:rsidR="002F7269">
        <w:t>6</w:t>
      </w:r>
      <w:r w:rsidRPr="00917CAA">
        <w:t xml:space="preserve"> ед. муниципального имущества на общую сумму 0,</w:t>
      </w:r>
      <w:r w:rsidR="002F7269">
        <w:t>397</w:t>
      </w:r>
      <w:r w:rsidRPr="00917CAA">
        <w:t xml:space="preserve"> млн. рублей</w:t>
      </w:r>
    </w:p>
    <w:p w:rsidR="00917CAA" w:rsidRPr="00917CAA" w:rsidRDefault="00917CAA" w:rsidP="00917CAA">
      <w:pPr>
        <w:widowControl w:val="0"/>
        <w:autoSpaceDE w:val="0"/>
        <w:autoSpaceDN w:val="0"/>
        <w:adjustRightInd w:val="0"/>
        <w:jc w:val="both"/>
      </w:pPr>
      <w:r w:rsidRPr="00917CAA">
        <w:t xml:space="preserve">     В отношении объектов недвижимого имущества следует отметить, что по результатам торгов заключён 1  договор аренды муниципального имущества общей площадью 25,94 кв. м, с годовой арендной платой 0,02 млн. рублей.</w:t>
      </w:r>
    </w:p>
    <w:p w:rsidR="00917CAA" w:rsidRPr="00917CAA" w:rsidRDefault="00917CAA" w:rsidP="002F7269">
      <w:pPr>
        <w:widowControl w:val="0"/>
        <w:autoSpaceDE w:val="0"/>
        <w:autoSpaceDN w:val="0"/>
        <w:adjustRightInd w:val="0"/>
        <w:jc w:val="both"/>
      </w:pPr>
      <w:r w:rsidRPr="00917CAA">
        <w:t xml:space="preserve">      В 2015г</w:t>
      </w:r>
      <w:r w:rsidR="002F7269">
        <w:t>.</w:t>
      </w:r>
      <w:r w:rsidRPr="00917CAA">
        <w:t xml:space="preserve"> вовлечено в оборот под  индивидуальное жилищное строительство и строительство промышленных   предприятий и коммерческих объектов земельных участков общей площадью </w:t>
      </w:r>
      <w:r w:rsidR="002F7269">
        <w:t>5,729</w:t>
      </w:r>
      <w:r w:rsidRPr="00917CAA">
        <w:t xml:space="preserve"> га</w:t>
      </w:r>
      <w:r w:rsidR="002F7269">
        <w:t>.</w:t>
      </w:r>
    </w:p>
    <w:p w:rsidR="00917CAA" w:rsidRPr="00917CAA" w:rsidRDefault="00917CAA" w:rsidP="00917CAA">
      <w:pPr>
        <w:widowControl w:val="0"/>
        <w:autoSpaceDE w:val="0"/>
        <w:autoSpaceDN w:val="0"/>
        <w:adjustRightInd w:val="0"/>
        <w:jc w:val="both"/>
      </w:pPr>
      <w:r w:rsidRPr="00917CAA">
        <w:t xml:space="preserve">      Уровень поступлений платежей за землю в консолидированный бюджет Юрлинского муниципального района ежегодно сохраняется на стабильно высоком уровне.</w:t>
      </w:r>
    </w:p>
    <w:p w:rsidR="00CA19AE" w:rsidRPr="00917CAA" w:rsidRDefault="00917CAA" w:rsidP="002F7269">
      <w:pPr>
        <w:widowControl w:val="0"/>
        <w:autoSpaceDE w:val="0"/>
        <w:autoSpaceDN w:val="0"/>
        <w:adjustRightInd w:val="0"/>
        <w:ind w:firstLine="540"/>
        <w:jc w:val="both"/>
      </w:pPr>
      <w:r w:rsidRPr="00917CAA">
        <w:t xml:space="preserve">В 2015г поступления от платы за землю в консолидированный бюджет Юрлинского муниципального района составили  </w:t>
      </w:r>
      <w:r w:rsidR="002F7269">
        <w:t>5,448</w:t>
      </w:r>
      <w:r w:rsidRPr="00917CAA">
        <w:t xml:space="preserve"> млн. рублей</w:t>
      </w:r>
    </w:p>
    <w:p w:rsidR="00917CAA" w:rsidRDefault="00917CAA" w:rsidP="00917CAA">
      <w:pPr>
        <w:pStyle w:val="a3"/>
        <w:widowControl w:val="0"/>
        <w:autoSpaceDE w:val="0"/>
        <w:autoSpaceDN w:val="0"/>
        <w:adjustRightInd w:val="0"/>
        <w:ind w:left="900"/>
        <w:jc w:val="both"/>
      </w:pPr>
    </w:p>
    <w:p w:rsidR="00CA19AE" w:rsidRDefault="00CA19AE" w:rsidP="00CA19AE">
      <w:pPr>
        <w:widowControl w:val="0"/>
        <w:autoSpaceDE w:val="0"/>
        <w:autoSpaceDN w:val="0"/>
        <w:adjustRightInd w:val="0"/>
        <w:ind w:firstLine="540"/>
        <w:jc w:val="both"/>
      </w:pPr>
      <w: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00"/>
        <w:gridCol w:w="3060"/>
        <w:gridCol w:w="2700"/>
        <w:gridCol w:w="2880"/>
        <w:gridCol w:w="2880"/>
      </w:tblGrid>
      <w:tr w:rsidR="00CA19A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CA19A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A19A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1</w:t>
            </w:r>
            <w:r w:rsidR="001D4E57">
              <w:t>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 xml:space="preserve">1/ Поступление земельного налога, </w:t>
            </w:r>
            <w:r w:rsidRPr="00572E6E">
              <w:lastRenderedPageBreak/>
              <w:t>арендной платы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за землю и доходов от продажи земельных участков</w:t>
            </w:r>
          </w:p>
          <w:p w:rsidR="00CA19A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lastRenderedPageBreak/>
              <w:t>31.12.2015г.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 xml:space="preserve">Исполнение      целевого      показателя      по </w:t>
            </w:r>
            <w:r w:rsidRPr="00572E6E">
              <w:lastRenderedPageBreak/>
              <w:t>соглашению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с Правительством ПК по доходам   от использования</w:t>
            </w:r>
          </w:p>
          <w:p w:rsidR="00CA19A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земельных       ресурсов        на 100%</w:t>
            </w:r>
          </w:p>
        </w:tc>
      </w:tr>
      <w:tr w:rsidR="00572E6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="00572E6E" w:rsidRPr="00572E6E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2/ Поступление доходов от сдачи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имущества в аренду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Поступление доходов от сдачи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имущества в аренду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   к 201</w:t>
            </w:r>
            <w:r w:rsidR="001D4E57">
              <w:t>6</w:t>
            </w:r>
            <w:r w:rsidRPr="00572E6E">
              <w:t>г. до 0,2</w:t>
            </w:r>
            <w:r w:rsidR="00BF649E">
              <w:t>6</w:t>
            </w:r>
            <w:r w:rsidRPr="00572E6E">
              <w:t xml:space="preserve"> млн. руб.;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2E6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572E6E" w:rsidRPr="00572E6E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3/ Поступление доходов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от реализации имущества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Поступление доходов</w:t>
            </w:r>
          </w:p>
          <w:p w:rsidR="00572E6E" w:rsidRPr="00572E6E" w:rsidRDefault="00572E6E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от реализации имущества</w:t>
            </w:r>
          </w:p>
          <w:p w:rsidR="00572E6E" w:rsidRPr="00572E6E" w:rsidRDefault="00572E6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   к 201</w:t>
            </w:r>
            <w:r w:rsidR="00BF649E">
              <w:t>6</w:t>
            </w:r>
            <w:r w:rsidRPr="00572E6E">
              <w:t>г. до 0,3</w:t>
            </w:r>
            <w:r w:rsidR="00BF649E">
              <w:t>9</w:t>
            </w:r>
            <w:r w:rsidRPr="00572E6E">
              <w:t xml:space="preserve"> млн. руб.</w:t>
            </w:r>
          </w:p>
        </w:tc>
      </w:tr>
      <w:tr w:rsidR="001D4E57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1/ Поступление земельного налога, арендной платы</w:t>
            </w:r>
          </w:p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за землю и доходов от продажи земельных участков</w:t>
            </w:r>
          </w:p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Исполнение      целевого      показателя      по соглашению</w:t>
            </w:r>
          </w:p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с Правительством ПК по доходам   от использования</w:t>
            </w:r>
          </w:p>
          <w:p w:rsidR="001D4E57" w:rsidRPr="00572E6E" w:rsidRDefault="001D4E57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земельных       ресурсов        на 100%</w:t>
            </w:r>
          </w:p>
        </w:tc>
      </w:tr>
      <w:tr w:rsidR="001D4E57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Увеличение площади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вовлеченных земельных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участков под жилищное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строительство и строительство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промышленных предприятий и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коммерческих объектов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72E6E">
              <w:t>величение      площади         вовлеченных     земельных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участков        под жилищное    строительство   и строительство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промышленных    предприятий</w:t>
            </w:r>
          </w:p>
          <w:p w:rsidR="001D4E57" w:rsidRPr="00572E6E" w:rsidRDefault="001D4E57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 xml:space="preserve">и промышленных  парков </w:t>
            </w:r>
            <w:r w:rsidRPr="00572E6E">
              <w:lastRenderedPageBreak/>
              <w:t>к 201</w:t>
            </w:r>
            <w:r w:rsidR="00BF649E">
              <w:t>6</w:t>
            </w:r>
            <w:r w:rsidRPr="00572E6E">
              <w:t xml:space="preserve">   году до </w:t>
            </w:r>
            <w:r w:rsidR="00BF649E">
              <w:t>5</w:t>
            </w:r>
            <w:r w:rsidRPr="00572E6E">
              <w:t>,</w:t>
            </w:r>
            <w:r w:rsidR="00BF649E">
              <w:t>7</w:t>
            </w:r>
            <w:r w:rsidRPr="00572E6E">
              <w:t xml:space="preserve"> га</w:t>
            </w:r>
          </w:p>
        </w:tc>
      </w:tr>
      <w:tr w:rsidR="001D4E57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Увеличение доли многодетных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семей, обеспеченных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земельными участками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собственность бесплатно,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от числа многодетных семей,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поставленных на учет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31.12.2015г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Обеспечение     земельными      участками       в собственность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бесплатно к 201</w:t>
            </w:r>
            <w:r w:rsidR="00BF649E">
              <w:t>6</w:t>
            </w:r>
            <w:r w:rsidRPr="00572E6E">
              <w:t xml:space="preserve"> году до </w:t>
            </w:r>
            <w:r w:rsidR="00013726">
              <w:t>5</w:t>
            </w:r>
            <w:r w:rsidRPr="00572E6E">
              <w:t>5%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многодетных     семей от числа</w:t>
            </w:r>
          </w:p>
          <w:p w:rsidR="001D4E57" w:rsidRPr="00572E6E" w:rsidRDefault="001D4E57" w:rsidP="00572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многодетных     семей,          поставленных на учет</w:t>
            </w:r>
          </w:p>
        </w:tc>
      </w:tr>
    </w:tbl>
    <w:p w:rsidR="00CA19AE" w:rsidRDefault="00CA19AE" w:rsidP="00CA19AE">
      <w:pPr>
        <w:widowControl w:val="0"/>
        <w:autoSpaceDE w:val="0"/>
        <w:autoSpaceDN w:val="0"/>
        <w:adjustRightInd w:val="0"/>
        <w:jc w:val="both"/>
      </w:pPr>
    </w:p>
    <w:p w:rsidR="00CA19AE" w:rsidRDefault="00CA19AE" w:rsidP="00CA19AE">
      <w:pPr>
        <w:widowControl w:val="0"/>
        <w:autoSpaceDE w:val="0"/>
        <w:autoSpaceDN w:val="0"/>
        <w:adjustRightInd w:val="0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00"/>
        <w:gridCol w:w="3060"/>
        <w:gridCol w:w="2700"/>
        <w:gridCol w:w="2880"/>
        <w:gridCol w:w="2880"/>
      </w:tblGrid>
      <w:tr w:rsidR="00CA19A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CA19A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A19A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Pr="00572E6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Поступление земельного налога, арендной платы</w:t>
            </w:r>
          </w:p>
          <w:p w:rsidR="00BF649E" w:rsidRPr="00572E6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за землю и доходов от продажи земельных участков</w:t>
            </w:r>
          </w:p>
          <w:p w:rsidR="00CA19A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</w:t>
            </w:r>
            <w:r w:rsidR="00013726">
              <w:t>,</w:t>
            </w:r>
            <w:r>
              <w:t xml:space="preserve"> (млн. 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A34C1D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D36012">
              <w:t>22,7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2C3746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выкупной стоимости земельных участков Законом Пермского края с 1,5% до 7,5%.</w:t>
            </w:r>
          </w:p>
        </w:tc>
      </w:tr>
      <w:tr w:rsidR="00BF649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Pr="00572E6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Поступление доходов от сдачи</w:t>
            </w:r>
          </w:p>
          <w:p w:rsidR="00BF649E" w:rsidRPr="00572E6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имущества в аренду</w:t>
            </w:r>
          </w:p>
          <w:p w:rsidR="00BF649E" w:rsidRPr="00572E6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</w:t>
            </w:r>
            <w:r w:rsidR="00013726">
              <w:t>, (млн. 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2057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2057ED">
              <w:t>0</w:t>
            </w:r>
            <w:r>
              <w:t>2</w:t>
            </w:r>
            <w:r w:rsidR="002057ED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A34C1D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2057ED">
              <w:t>30,0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2C3746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Заключение 1 договора аренды посредством проведения торгов по продаже права аренды.</w:t>
            </w:r>
          </w:p>
        </w:tc>
      </w:tr>
      <w:tr w:rsidR="00BF649E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Pr="00572E6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Поступление доходов</w:t>
            </w:r>
          </w:p>
          <w:p w:rsidR="00BF649E" w:rsidRPr="00572E6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от реализации имущества</w:t>
            </w:r>
          </w:p>
          <w:p w:rsidR="00BF649E" w:rsidRPr="00572E6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консолидированный бюджет</w:t>
            </w:r>
            <w:r w:rsidR="00013726">
              <w:t>, (млн. 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BF649E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013726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A34C1D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2057ED">
              <w:t>25,8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9E" w:rsidRDefault="002C3746" w:rsidP="002C3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Реализация имущества но торгах.</w:t>
            </w:r>
          </w:p>
        </w:tc>
      </w:tr>
      <w:tr w:rsidR="00013726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013726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Увеличение площади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вовлеченных земельных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lastRenderedPageBreak/>
              <w:t>участков под жилищное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строительство и строительство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промышленных предприятий и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коммерческих объектов</w:t>
            </w:r>
            <w:r>
              <w:t>, (га)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AF1B3A" w:rsidP="00AF1B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013726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A34C1D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AF1B3A">
              <w:t>3,6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AF1B3A" w:rsidP="000B0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сформированных земельных участков.</w:t>
            </w:r>
          </w:p>
        </w:tc>
      </w:tr>
      <w:tr w:rsidR="00013726" w:rsidTr="00345D2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013726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Увеличение доли многодетных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семей, обеспеченных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земельными участками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в собственность бесплатно,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от числа многодетных семей,</w:t>
            </w:r>
          </w:p>
          <w:p w:rsidR="00013726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E6E">
              <w:t>поставленных на учет</w:t>
            </w:r>
            <w:r>
              <w:t>,</w:t>
            </w:r>
          </w:p>
          <w:p w:rsidR="00013726" w:rsidRPr="00572E6E" w:rsidRDefault="00013726" w:rsidP="000137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013726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013726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A34C1D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+ </w:t>
            </w:r>
            <w:r w:rsidR="008D059A">
              <w:t>9,1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6" w:rsidRDefault="00992F0D" w:rsidP="00BF64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Наличие сформированных земельных участков предназначенных для предоставления многодетным семьям. </w:t>
            </w:r>
          </w:p>
        </w:tc>
      </w:tr>
    </w:tbl>
    <w:p w:rsidR="00CA19AE" w:rsidRDefault="00CA19AE" w:rsidP="00BF649E">
      <w:pPr>
        <w:widowControl w:val="0"/>
        <w:autoSpaceDE w:val="0"/>
        <w:autoSpaceDN w:val="0"/>
        <w:adjustRightInd w:val="0"/>
        <w:jc w:val="center"/>
      </w:pPr>
    </w:p>
    <w:p w:rsidR="00CA19AE" w:rsidRDefault="00CA19AE" w:rsidP="00CA19AE">
      <w:pPr>
        <w:widowControl w:val="0"/>
        <w:autoSpaceDE w:val="0"/>
        <w:autoSpaceDN w:val="0"/>
        <w:adjustRightInd w:val="0"/>
        <w:ind w:firstLine="540"/>
        <w:jc w:val="both"/>
      </w:pPr>
      <w:r>
        <w:t>4. Анализ факторов, повлиявших на ход реализации муниципальной программы.</w:t>
      </w:r>
    </w:p>
    <w:p w:rsidR="008223D7" w:rsidRPr="00572E6E" w:rsidRDefault="00AF1B3A" w:rsidP="002C1D1D">
      <w:pPr>
        <w:widowControl w:val="0"/>
        <w:autoSpaceDE w:val="0"/>
        <w:autoSpaceDN w:val="0"/>
        <w:adjustRightInd w:val="0"/>
        <w:jc w:val="both"/>
      </w:pPr>
      <w:r>
        <w:t xml:space="preserve">Запланированные целевые показатели достигнуты. </w:t>
      </w:r>
    </w:p>
    <w:p w:rsidR="008223D7" w:rsidRPr="00572E6E" w:rsidRDefault="008223D7" w:rsidP="008223D7">
      <w:pPr>
        <w:widowControl w:val="0"/>
        <w:autoSpaceDE w:val="0"/>
        <w:autoSpaceDN w:val="0"/>
        <w:adjustRightInd w:val="0"/>
        <w:jc w:val="both"/>
      </w:pPr>
    </w:p>
    <w:p w:rsidR="002C1D1D" w:rsidRDefault="002C1D1D" w:rsidP="00CA19AE">
      <w:pPr>
        <w:widowControl w:val="0"/>
        <w:autoSpaceDE w:val="0"/>
        <w:autoSpaceDN w:val="0"/>
        <w:adjustRightInd w:val="0"/>
        <w:ind w:firstLine="540"/>
        <w:jc w:val="both"/>
      </w:pPr>
    </w:p>
    <w:p w:rsidR="002C1D1D" w:rsidRDefault="002C1D1D" w:rsidP="00CA19AE">
      <w:pPr>
        <w:widowControl w:val="0"/>
        <w:autoSpaceDE w:val="0"/>
        <w:autoSpaceDN w:val="0"/>
        <w:adjustRightInd w:val="0"/>
        <w:ind w:firstLine="540"/>
        <w:jc w:val="both"/>
      </w:pPr>
    </w:p>
    <w:p w:rsidR="00CA19AE" w:rsidRDefault="00CA19AE" w:rsidP="00CA19AE">
      <w:pPr>
        <w:widowControl w:val="0"/>
        <w:autoSpaceDE w:val="0"/>
        <w:autoSpaceDN w:val="0"/>
        <w:adjustRightInd w:val="0"/>
        <w:ind w:firstLine="540"/>
        <w:jc w:val="both"/>
      </w:pPr>
      <w:r>
        <w:t>5. Данные об использовании бюджетных ассигнований и иных средств на выполнение мероприятий.</w:t>
      </w:r>
    </w:p>
    <w:p w:rsidR="00CA19AE" w:rsidRDefault="00CA19AE" w:rsidP="00CA19AE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4839"/>
        <w:gridCol w:w="1620"/>
        <w:gridCol w:w="1080"/>
        <w:gridCol w:w="2160"/>
        <w:gridCol w:w="1800"/>
      </w:tblGrid>
      <w:tr w:rsidR="00CA19AE" w:rsidTr="00C50AD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неосвоения бюджетных средств</w:t>
            </w:r>
          </w:p>
        </w:tc>
      </w:tr>
      <w:tr w:rsidR="00CA19AE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9AE" w:rsidTr="00C50A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A19AE" w:rsidTr="00C50AD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CA19AE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</w:t>
            </w:r>
            <w:r w:rsidR="004D474F">
              <w:t xml:space="preserve"> </w:t>
            </w:r>
            <w:r w:rsidR="004D474F" w:rsidRPr="0075168B">
              <w:t>"Управление имуществом и земельными ресурсами Юрлинского муниципального района"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655B4A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AF1B3A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1056,90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4443C5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A19AE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AE" w:rsidRDefault="00CA19AE" w:rsidP="00345D20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E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F1B3A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A" w:rsidRDefault="00AF1B3A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3A" w:rsidRDefault="00AF1B3A" w:rsidP="00345D20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A" w:rsidRDefault="00655B4A" w:rsidP="00125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A" w:rsidRDefault="00AF1B3A" w:rsidP="001250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1056,90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A" w:rsidRDefault="004443C5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A" w:rsidRDefault="00AF1B3A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  <w:r w:rsidRPr="00801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D474F">
              <w:t>Обеспечение приватизации   и проведение предпродажной подготовки объектов приватизации</w:t>
            </w:r>
            <w:r>
              <w:t>»</w:t>
            </w:r>
            <w:r w:rsidRPr="00801AE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655B4A" w:rsidP="00AF1B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AF1B3A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443C5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D72AC" w:rsidTr="00C50AD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AC" w:rsidRDefault="00BD72AC" w:rsidP="00345D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2AC" w:rsidRDefault="00BD72AC" w:rsidP="00345D20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AC" w:rsidRDefault="00655B4A" w:rsidP="00BD72AC">
            <w:pPr>
              <w:jc w:val="center"/>
            </w:pPr>
            <w:r>
              <w:t>239,8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AC" w:rsidRDefault="00BD72AC" w:rsidP="00BD72AC">
            <w:pPr>
              <w:jc w:val="center"/>
            </w:pPr>
            <w:r w:rsidRPr="001E6C92">
              <w:t>264,1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2AC" w:rsidRDefault="004443C5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2AC" w:rsidRDefault="00BD72A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4F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мероприятие:</w:t>
            </w:r>
            <w:r w:rsidRPr="00801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D474F">
              <w:t>Расходы на формирование земельных участков, собственность на которые не разграничена и их постановку на кадастровый учёт</w:t>
            </w:r>
            <w:r>
              <w:t>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655B4A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BD72A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443C5" w:rsidP="00444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4F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4F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4F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D474F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4F" w:rsidRDefault="004D474F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F" w:rsidRDefault="004D474F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D72AC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AC" w:rsidRDefault="00BD72AC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2AC" w:rsidRDefault="00BD72AC" w:rsidP="00345D20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AC" w:rsidRDefault="00655B4A" w:rsidP="00BD72AC">
            <w:pPr>
              <w:jc w:val="center"/>
            </w:pPr>
            <w:r>
              <w:t>678,2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AC" w:rsidRDefault="00BD72AC" w:rsidP="00BD72AC">
            <w:pPr>
              <w:jc w:val="center"/>
            </w:pPr>
            <w:r w:rsidRPr="00407283">
              <w:t>732,8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C5" w:rsidRDefault="004443C5" w:rsidP="00444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2AC" w:rsidRDefault="00BD72A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0ADC" w:rsidTr="00C50AD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DC" w:rsidRDefault="00C50ADC" w:rsidP="004D4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мероприятие: </w:t>
            </w:r>
            <w:r w:rsidRPr="004D474F">
              <w:t>«Расходы на формирование земельных участков, собственность на которые не разграничена и их постановку на кадастровый учёт    для бесплатного предоставления многодетным семьям»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655B4A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="00C50ADC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4443C5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0ADC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DC" w:rsidRDefault="00C50ADC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0ADC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DC" w:rsidRDefault="00C50ADC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0ADC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DC" w:rsidRDefault="00C50ADC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0ADC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DC" w:rsidRDefault="00C50ADC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0ADC" w:rsidTr="00C50AD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4D4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655B4A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="00C50ADC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4443C5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ADC" w:rsidRDefault="00C50ADC" w:rsidP="00345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A19AE" w:rsidRDefault="00CA19AE" w:rsidP="00CA19AE">
      <w:pPr>
        <w:widowControl w:val="0"/>
        <w:autoSpaceDE w:val="0"/>
        <w:autoSpaceDN w:val="0"/>
        <w:adjustRightInd w:val="0"/>
        <w:jc w:val="both"/>
      </w:pPr>
    </w:p>
    <w:p w:rsidR="00D9286D" w:rsidRDefault="00CA19AE" w:rsidP="00BD72AC">
      <w:pPr>
        <w:widowControl w:val="0"/>
        <w:autoSpaceDE w:val="0"/>
        <w:autoSpaceDN w:val="0"/>
        <w:adjustRightInd w:val="0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  <w:bookmarkStart w:id="1" w:name="_GoBack"/>
      <w:bookmarkEnd w:id="1"/>
    </w:p>
    <w:sectPr w:rsidR="00D9286D" w:rsidSect="002F4C35">
      <w:pgSz w:w="16838" w:h="11905" w:orient="landscape"/>
      <w:pgMar w:top="89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36"/>
    <w:multiLevelType w:val="hybridMultilevel"/>
    <w:tmpl w:val="7566270A"/>
    <w:lvl w:ilvl="0" w:tplc="C2B8C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2A2B18"/>
    <w:multiLevelType w:val="hybridMultilevel"/>
    <w:tmpl w:val="2CF88E9C"/>
    <w:lvl w:ilvl="0" w:tplc="9DCC031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A19AE"/>
    <w:rsid w:val="00013726"/>
    <w:rsid w:val="00082248"/>
    <w:rsid w:val="000B0202"/>
    <w:rsid w:val="001A2EC0"/>
    <w:rsid w:val="001D4E57"/>
    <w:rsid w:val="002057ED"/>
    <w:rsid w:val="002A02E1"/>
    <w:rsid w:val="002B4537"/>
    <w:rsid w:val="002C0921"/>
    <w:rsid w:val="002C1D1D"/>
    <w:rsid w:val="002C3746"/>
    <w:rsid w:val="002F7269"/>
    <w:rsid w:val="00332534"/>
    <w:rsid w:val="004443C5"/>
    <w:rsid w:val="004D474F"/>
    <w:rsid w:val="004D63F5"/>
    <w:rsid w:val="00504D39"/>
    <w:rsid w:val="00572E6E"/>
    <w:rsid w:val="005C0E1B"/>
    <w:rsid w:val="00655B4A"/>
    <w:rsid w:val="0075168B"/>
    <w:rsid w:val="007B0B02"/>
    <w:rsid w:val="008223D7"/>
    <w:rsid w:val="008A52C4"/>
    <w:rsid w:val="008A7BBE"/>
    <w:rsid w:val="008D059A"/>
    <w:rsid w:val="00917CAA"/>
    <w:rsid w:val="00992F0D"/>
    <w:rsid w:val="009E0606"/>
    <w:rsid w:val="00A34C1D"/>
    <w:rsid w:val="00AF1B3A"/>
    <w:rsid w:val="00BD72AC"/>
    <w:rsid w:val="00BF649E"/>
    <w:rsid w:val="00C50ADC"/>
    <w:rsid w:val="00C917A3"/>
    <w:rsid w:val="00CA19AE"/>
    <w:rsid w:val="00D178E9"/>
    <w:rsid w:val="00D36012"/>
    <w:rsid w:val="00D84D7B"/>
    <w:rsid w:val="00D9286D"/>
    <w:rsid w:val="00F31A82"/>
    <w:rsid w:val="00F73D15"/>
    <w:rsid w:val="00F9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2016-03-11T11:26:00Z</dcterms:created>
  <dcterms:modified xsi:type="dcterms:W3CDTF">2016-03-11T11:26:00Z</dcterms:modified>
</cp:coreProperties>
</file>