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4" w:rsidRDefault="00A84BD4" w:rsidP="00A84BD4">
      <w:pPr>
        <w:pStyle w:val="ConsPlusNormal"/>
        <w:jc w:val="center"/>
      </w:pPr>
      <w:bookmarkStart w:id="0" w:name="P1765"/>
      <w:bookmarkEnd w:id="0"/>
      <w:r>
        <w:t>ГОДОВОЙ ОТЧЕТ</w:t>
      </w:r>
    </w:p>
    <w:p w:rsidR="00F83AC0" w:rsidRDefault="00F83AC0" w:rsidP="00F83AC0">
      <w:pPr>
        <w:pStyle w:val="ConsPlusNormal"/>
        <w:jc w:val="center"/>
      </w:pPr>
      <w:r>
        <w:t xml:space="preserve">о выполнении муниципальной программы </w:t>
      </w:r>
      <w:r w:rsidRPr="00543EF3">
        <w:rPr>
          <w:b/>
        </w:rPr>
        <w:t>«</w:t>
      </w:r>
      <w:r w:rsidRPr="00543EF3">
        <w:rPr>
          <w:b/>
          <w:szCs w:val="24"/>
        </w:rPr>
        <w:t xml:space="preserve">Обеспечение жильем молодых семей в </w:t>
      </w:r>
      <w:proofErr w:type="spellStart"/>
      <w:r w:rsidRPr="00543EF3">
        <w:rPr>
          <w:b/>
          <w:szCs w:val="24"/>
        </w:rPr>
        <w:t>Юрлинском</w:t>
      </w:r>
      <w:proofErr w:type="spellEnd"/>
      <w:r w:rsidRPr="00543EF3">
        <w:rPr>
          <w:b/>
          <w:szCs w:val="24"/>
        </w:rPr>
        <w:t xml:space="preserve"> муниципальном районе на 2014-2015 годы»</w:t>
      </w:r>
    </w:p>
    <w:p w:rsidR="00F83AC0" w:rsidRDefault="00F83AC0" w:rsidP="00F83AC0">
      <w:pPr>
        <w:pStyle w:val="ConsPlusNormal"/>
        <w:jc w:val="center"/>
      </w:pPr>
      <w:proofErr w:type="spellStart"/>
      <w:r>
        <w:t>Юрлинский</w:t>
      </w:r>
      <w:proofErr w:type="spellEnd"/>
      <w:r>
        <w:t xml:space="preserve"> муниципальный район на </w:t>
      </w:r>
      <w:r w:rsidRPr="00543EF3">
        <w:rPr>
          <w:b/>
        </w:rPr>
        <w:t>01.01.201</w:t>
      </w:r>
      <w:r>
        <w:rPr>
          <w:b/>
        </w:rPr>
        <w:t>6</w:t>
      </w:r>
      <w:r>
        <w:t xml:space="preserve"> год</w:t>
      </w:r>
    </w:p>
    <w:p w:rsidR="00A84BD4" w:rsidRDefault="00A84BD4" w:rsidP="00A84BD4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7654"/>
      </w:tblGrid>
      <w:tr w:rsidR="00A84BD4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196FA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196FA6">
            <w:pPr>
              <w:pStyle w:val="ConsPlusNormal"/>
            </w:pPr>
            <w:r>
              <w:t>Главный специалист отдела по экономическому развитию              Казакова Ольга Викторовна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1. Оценка достижения целей и задач муниципальной программы.</w:t>
      </w:r>
    </w:p>
    <w:p w:rsidR="00A84BD4" w:rsidRDefault="00A84BD4" w:rsidP="00A84BD4">
      <w:pPr>
        <w:pStyle w:val="ConsPlusNormal"/>
        <w:ind w:firstLine="540"/>
        <w:jc w:val="both"/>
      </w:pPr>
      <w:r>
        <w:t xml:space="preserve">2. Достигнутые результаты (исполнение контрольных точек), причины </w:t>
      </w:r>
      <w:proofErr w:type="gramStart"/>
      <w:r>
        <w:t>не</w:t>
      </w:r>
      <w:r w:rsidR="00F83AC0">
        <w:t xml:space="preserve"> </w:t>
      </w:r>
      <w:r>
        <w:t>достижения</w:t>
      </w:r>
      <w:proofErr w:type="gramEnd"/>
      <w:r>
        <w:t xml:space="preserve"> запланированных результатов, нарушения сроков.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338"/>
        <w:gridCol w:w="2410"/>
        <w:gridCol w:w="2696"/>
        <w:gridCol w:w="2123"/>
        <w:gridCol w:w="4536"/>
      </w:tblGrid>
      <w:tr w:rsidR="00A84BD4" w:rsidRPr="00F83AC0" w:rsidTr="00F80442">
        <w:trPr>
          <w:trHeight w:val="1103"/>
        </w:trPr>
        <w:tc>
          <w:tcPr>
            <w:tcW w:w="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Плановое окончание</w:t>
            </w:r>
          </w:p>
        </w:tc>
        <w:tc>
          <w:tcPr>
            <w:tcW w:w="269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Фактическое окончание</w:t>
            </w:r>
          </w:p>
        </w:tc>
        <w:tc>
          <w:tcPr>
            <w:tcW w:w="212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A84BD4" w:rsidTr="00F80442">
        <w:trPr>
          <w:trHeight w:val="268"/>
        </w:trPr>
        <w:tc>
          <w:tcPr>
            <w:tcW w:w="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A84BD4" w:rsidTr="00F80442">
        <w:trPr>
          <w:trHeight w:val="268"/>
        </w:trPr>
        <w:tc>
          <w:tcPr>
            <w:tcW w:w="843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8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3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6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F83AC0" w:rsidTr="001A4CC3">
        <w:tc>
          <w:tcPr>
            <w:tcW w:w="48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отклонения от планового значения</w:t>
            </w:r>
          </w:p>
        </w:tc>
      </w:tr>
      <w:tr w:rsidR="00DA1648" w:rsidTr="001A4CC3">
        <w:trPr>
          <w:trHeight w:val="232"/>
        </w:trPr>
        <w:tc>
          <w:tcPr>
            <w:tcW w:w="48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DA1648" w:rsidRPr="00997DD7" w:rsidTr="001A4CC3">
        <w:tc>
          <w:tcPr>
            <w:tcW w:w="488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F80442" w:rsidRDefault="00997DD7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Количество молодых сем</w:t>
            </w:r>
            <w:r w:rsidR="00DA1648" w:rsidRPr="00F80442">
              <w:rPr>
                <w:sz w:val="22"/>
                <w:szCs w:val="22"/>
              </w:rPr>
              <w:t>ей, улучшивших жилищные условия</w:t>
            </w:r>
            <w:r w:rsidRPr="00F80442">
              <w:rPr>
                <w:sz w:val="22"/>
                <w:szCs w:val="22"/>
              </w:rPr>
              <w:t xml:space="preserve"> </w:t>
            </w:r>
            <w:r w:rsidR="001A4CC3" w:rsidRPr="00F80442">
              <w:rPr>
                <w:sz w:val="22"/>
                <w:szCs w:val="22"/>
              </w:rPr>
              <w:t>(семей)</w:t>
            </w:r>
          </w:p>
        </w:tc>
        <w:tc>
          <w:tcPr>
            <w:tcW w:w="1275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22,22</w:t>
            </w:r>
          </w:p>
        </w:tc>
        <w:tc>
          <w:tcPr>
            <w:tcW w:w="4537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 xml:space="preserve">Свидетельства выданы, но не реализованы на 01.01.2016 г. Срок </w:t>
            </w:r>
            <w:proofErr w:type="spellStart"/>
            <w:r w:rsidRPr="00F80442">
              <w:rPr>
                <w:sz w:val="22"/>
                <w:szCs w:val="22"/>
              </w:rPr>
              <w:t>реализ</w:t>
            </w:r>
            <w:proofErr w:type="spellEnd"/>
            <w:r w:rsidRPr="00F80442">
              <w:rPr>
                <w:sz w:val="22"/>
                <w:szCs w:val="22"/>
              </w:rPr>
              <w:t>. 7 месяцев с момента получения.</w:t>
            </w:r>
          </w:p>
        </w:tc>
      </w:tr>
      <w:tr w:rsidR="00DA1648" w:rsidRPr="00F83AC0" w:rsidTr="001A4CC3">
        <w:tc>
          <w:tcPr>
            <w:tcW w:w="488" w:type="dxa"/>
            <w:vAlign w:val="center"/>
          </w:tcPr>
          <w:p w:rsidR="00DA1648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DA1648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Площадь жилья, приобретенного и построенного в рамках реализации Программы</w:t>
            </w:r>
            <w:r w:rsidR="001A4CC3" w:rsidRPr="00F80442">
              <w:rPr>
                <w:sz w:val="22"/>
                <w:szCs w:val="22"/>
              </w:rPr>
              <w:t xml:space="preserve"> (м</w:t>
            </w:r>
            <w:proofErr w:type="gramStart"/>
            <w:r w:rsidR="001A4CC3" w:rsidRPr="00F8044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A4CC3" w:rsidRPr="00F80442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DA1648" w:rsidRPr="00F80442" w:rsidRDefault="001A4CC3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575</w:t>
            </w:r>
          </w:p>
        </w:tc>
        <w:tc>
          <w:tcPr>
            <w:tcW w:w="1560" w:type="dxa"/>
            <w:vAlign w:val="center"/>
          </w:tcPr>
          <w:p w:rsidR="00DA1648" w:rsidRPr="00F80442" w:rsidRDefault="001A4CC3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479</w:t>
            </w:r>
          </w:p>
        </w:tc>
        <w:tc>
          <w:tcPr>
            <w:tcW w:w="1842" w:type="dxa"/>
            <w:vAlign w:val="center"/>
          </w:tcPr>
          <w:p w:rsidR="00DA1648" w:rsidRPr="00F80442" w:rsidRDefault="001A4CC3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16,70</w:t>
            </w:r>
          </w:p>
        </w:tc>
        <w:tc>
          <w:tcPr>
            <w:tcW w:w="4537" w:type="dxa"/>
            <w:vAlign w:val="center"/>
          </w:tcPr>
          <w:p w:rsidR="00DA1648" w:rsidRPr="00F80442" w:rsidRDefault="001A4CC3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 xml:space="preserve">Две семьи (восемь человек) на 01.01.2016 г. не </w:t>
            </w:r>
            <w:proofErr w:type="gramStart"/>
            <w:r w:rsidRPr="00F80442">
              <w:rPr>
                <w:sz w:val="22"/>
                <w:szCs w:val="22"/>
              </w:rPr>
              <w:t>предоставили документы</w:t>
            </w:r>
            <w:proofErr w:type="gramEnd"/>
            <w:r w:rsidRPr="00F80442">
              <w:rPr>
                <w:sz w:val="22"/>
                <w:szCs w:val="22"/>
              </w:rPr>
              <w:t xml:space="preserve"> на оплату приобретенного (построенного) жилого помещения.  </w:t>
            </w:r>
          </w:p>
        </w:tc>
      </w:tr>
    </w:tbl>
    <w:p w:rsidR="00A84BD4" w:rsidRDefault="00A84BD4" w:rsidP="006C677D">
      <w:pPr>
        <w:pStyle w:val="ConsPlusNormal"/>
      </w:pPr>
      <w:bookmarkStart w:id="1" w:name="_GoBack"/>
      <w:bookmarkEnd w:id="1"/>
    </w:p>
    <w:p w:rsidR="00A84BD4" w:rsidRDefault="00A84BD4" w:rsidP="00A84BD4">
      <w:pPr>
        <w:pStyle w:val="ConsPlusNormal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A84BD4" w:rsidRDefault="00A84BD4" w:rsidP="00A84BD4">
      <w:pPr>
        <w:pStyle w:val="ConsPlusNormal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770"/>
        <w:gridCol w:w="1058"/>
        <w:gridCol w:w="1275"/>
        <w:gridCol w:w="1843"/>
        <w:gridCol w:w="5670"/>
      </w:tblGrid>
      <w:tr w:rsidR="00A84BD4" w:rsidRPr="00F83AC0" w:rsidTr="006C677D">
        <w:tc>
          <w:tcPr>
            <w:tcW w:w="2330" w:type="dxa"/>
            <w:vMerge w:val="restart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6946" w:type="dxa"/>
            <w:gridSpan w:val="4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5670" w:type="dxa"/>
            <w:vMerge w:val="restart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не</w:t>
            </w:r>
            <w:r w:rsidR="00F83AC0">
              <w:t xml:space="preserve"> </w:t>
            </w:r>
            <w:r>
              <w:t>освоения бюджетных средств</w:t>
            </w:r>
          </w:p>
        </w:tc>
      </w:tr>
      <w:tr w:rsidR="00A84BD4" w:rsidTr="006C677D">
        <w:tc>
          <w:tcPr>
            <w:tcW w:w="2330" w:type="dxa"/>
            <w:vMerge/>
          </w:tcPr>
          <w:p w:rsidR="00A84BD4" w:rsidRPr="00F83AC0" w:rsidRDefault="00A84BD4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5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5670" w:type="dxa"/>
            <w:vMerge/>
          </w:tcPr>
          <w:p w:rsidR="00A84BD4" w:rsidRDefault="00A84BD4" w:rsidP="00196FA6"/>
        </w:tc>
      </w:tr>
      <w:tr w:rsidR="00A84BD4" w:rsidTr="006C677D">
        <w:tc>
          <w:tcPr>
            <w:tcW w:w="233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6C677D" w:rsidRPr="00A84BD4" w:rsidTr="006C677D">
        <w:tc>
          <w:tcPr>
            <w:tcW w:w="2330" w:type="dxa"/>
            <w:vMerge w:val="restart"/>
          </w:tcPr>
          <w:p w:rsidR="006C677D" w:rsidRPr="00F80442" w:rsidRDefault="006C677D" w:rsidP="00F80442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F80442">
              <w:rPr>
                <w:sz w:val="22"/>
                <w:szCs w:val="22"/>
              </w:rPr>
              <w:t>Юрлинском</w:t>
            </w:r>
            <w:proofErr w:type="spellEnd"/>
            <w:r w:rsidRPr="00F80442">
              <w:rPr>
                <w:sz w:val="22"/>
                <w:szCs w:val="22"/>
              </w:rPr>
              <w:t xml:space="preserve"> муниципальном районе на 2014-2015 годы"</w:t>
            </w:r>
          </w:p>
        </w:tc>
        <w:tc>
          <w:tcPr>
            <w:tcW w:w="27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Бюджет муниципального района (городского округа), тыс. руб.</w:t>
            </w:r>
          </w:p>
        </w:tc>
        <w:tc>
          <w:tcPr>
            <w:tcW w:w="1058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948,225</w:t>
            </w:r>
          </w:p>
        </w:tc>
        <w:tc>
          <w:tcPr>
            <w:tcW w:w="127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948,225</w:t>
            </w:r>
          </w:p>
        </w:tc>
        <w:tc>
          <w:tcPr>
            <w:tcW w:w="1843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EB19E5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Краевой бюджет, тыс. руб.</w:t>
            </w:r>
          </w:p>
        </w:tc>
        <w:tc>
          <w:tcPr>
            <w:tcW w:w="1058" w:type="dxa"/>
            <w:vAlign w:val="bottom"/>
          </w:tcPr>
          <w:p w:rsidR="006C677D" w:rsidRPr="00F80442" w:rsidRDefault="00BB35F5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2498,538</w:t>
            </w:r>
          </w:p>
        </w:tc>
        <w:tc>
          <w:tcPr>
            <w:tcW w:w="1275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1728,689</w:t>
            </w:r>
          </w:p>
        </w:tc>
        <w:tc>
          <w:tcPr>
            <w:tcW w:w="1843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EB19E5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27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1058" w:type="dxa"/>
            <w:vAlign w:val="bottom"/>
          </w:tcPr>
          <w:p w:rsidR="006C677D" w:rsidRPr="00F80442" w:rsidRDefault="00BB35F5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1436,326</w:t>
            </w:r>
          </w:p>
        </w:tc>
        <w:tc>
          <w:tcPr>
            <w:tcW w:w="1275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849,429</w:t>
            </w:r>
          </w:p>
        </w:tc>
        <w:tc>
          <w:tcPr>
            <w:tcW w:w="1843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RPr="00A84BD4" w:rsidTr="006C677D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27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1058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6C677D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1058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6C677D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2770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1058" w:type="dxa"/>
          </w:tcPr>
          <w:p w:rsidR="006C677D" w:rsidRPr="00F80442" w:rsidRDefault="00BB35F5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4883,089</w:t>
            </w:r>
          </w:p>
        </w:tc>
        <w:tc>
          <w:tcPr>
            <w:tcW w:w="127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3526,343</w:t>
            </w:r>
          </w:p>
        </w:tc>
        <w:tc>
          <w:tcPr>
            <w:tcW w:w="1843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F83AC0" w:rsidRPr="00F83AC0" w:rsidRDefault="00F83AC0" w:rsidP="00F83AC0">
      <w:pPr>
        <w:tabs>
          <w:tab w:val="left" w:pos="4395"/>
          <w:tab w:val="left" w:pos="4536"/>
          <w:tab w:val="left" w:pos="7312"/>
          <w:tab w:val="left" w:pos="14742"/>
        </w:tabs>
        <w:ind w:right="-14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</w:t>
      </w:r>
      <w:hyperlink r:id="rId5" w:history="1">
        <w:r w:rsidRPr="00F83AC0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Постановление</w:t>
        </w:r>
      </w:hyperlink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 w:rsidRPr="00F83AC0">
          <w:rPr>
            <w:rFonts w:ascii="Times New Roman" w:eastAsia="Times New Roman" w:hAnsi="Times New Roman"/>
            <w:sz w:val="24"/>
            <w:szCs w:val="24"/>
            <w:lang w:val="ru-RU" w:eastAsia="ru-RU"/>
          </w:rPr>
          <w:t>№ 31 от 27.01.2015 г.</w:t>
        </w:r>
      </w:hyperlink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«Обеспечение жильем молодых семей в </w:t>
      </w:r>
      <w:proofErr w:type="spellStart"/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>Юрлинском</w:t>
      </w:r>
      <w:proofErr w:type="spellEnd"/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муниципальном районе на 2014-2015 годы», утвержденную Постановлением Администрации </w:t>
      </w:r>
      <w:proofErr w:type="spellStart"/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>Юрлинского</w:t>
      </w:r>
      <w:proofErr w:type="spellEnd"/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района 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83AC0">
        <w:rPr>
          <w:rFonts w:ascii="Times New Roman" w:eastAsia="Times New Roman" w:hAnsi="Times New Roman"/>
          <w:sz w:val="24"/>
          <w:szCs w:val="24"/>
          <w:lang w:val="ru-RU" w:eastAsia="ru-RU"/>
        </w:rPr>
        <w:t>896 от 19.12.2013 года.</w:t>
      </w:r>
    </w:p>
    <w:p w:rsidR="0061265D" w:rsidRPr="00A84BD4" w:rsidRDefault="0061265D">
      <w:pPr>
        <w:rPr>
          <w:lang w:val="ru-RU"/>
        </w:rPr>
      </w:pPr>
    </w:p>
    <w:sectPr w:rsidR="0061265D" w:rsidRPr="00A84BD4" w:rsidSect="00F80442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7"/>
    <w:rsid w:val="00076D16"/>
    <w:rsid w:val="00192557"/>
    <w:rsid w:val="001A4CC3"/>
    <w:rsid w:val="001F1642"/>
    <w:rsid w:val="0061265D"/>
    <w:rsid w:val="006C677D"/>
    <w:rsid w:val="00997DD7"/>
    <w:rsid w:val="00A84BD4"/>
    <w:rsid w:val="00AA6E72"/>
    <w:rsid w:val="00BB35F5"/>
    <w:rsid w:val="00DA1648"/>
    <w:rsid w:val="00F80442"/>
    <w:rsid w:val="00F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urla.ru/wp-content/uploads/2012/02/&#1055;&#1086;&#1089;&#1090;&#1072;&#1085;&#1086;&#1074;&#1083;&#1077;&#1085;&#1080;&#1077;-&#8470;-31-&#1086;&#1090;-27.01.20151.docx" TargetMode="External"/><Relationship Id="rId5" Type="http://schemas.openxmlformats.org/officeDocument/2006/relationships/hyperlink" Target="http://adm-urla.ru/wp-content/uploads/2012/02/&#1055;&#1086;&#1089;&#1090;&#1072;&#1085;&#1086;&#1074;&#1083;&#1077;&#1085;&#1080;&#1077;-&#8470;-31-&#1086;&#1090;-27.01.2015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2016-02-10T04:43:00Z</cp:lastPrinted>
  <dcterms:created xsi:type="dcterms:W3CDTF">2016-02-01T06:51:00Z</dcterms:created>
  <dcterms:modified xsi:type="dcterms:W3CDTF">2016-02-10T04:45:00Z</dcterms:modified>
</cp:coreProperties>
</file>