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614" w:rsidRDefault="002D3614" w:rsidP="002D3614">
      <w:pPr>
        <w:widowControl w:val="0"/>
        <w:autoSpaceDE w:val="0"/>
        <w:autoSpaceDN w:val="0"/>
        <w:adjustRightInd w:val="0"/>
        <w:jc w:val="right"/>
        <w:outlineLvl w:val="2"/>
        <w:rPr>
          <w:b/>
        </w:rPr>
      </w:pPr>
    </w:p>
    <w:p w:rsidR="002D3614" w:rsidRDefault="002D3614" w:rsidP="002D3614">
      <w:pPr>
        <w:widowControl w:val="0"/>
        <w:autoSpaceDE w:val="0"/>
        <w:autoSpaceDN w:val="0"/>
        <w:adjustRightInd w:val="0"/>
        <w:jc w:val="right"/>
        <w:outlineLvl w:val="2"/>
        <w:rPr>
          <w:b/>
        </w:rPr>
      </w:pPr>
      <w:r>
        <w:rPr>
          <w:b/>
        </w:rPr>
        <w:t>Приложение 2</w:t>
      </w:r>
    </w:p>
    <w:p w:rsidR="002D3614" w:rsidRDefault="002D3614" w:rsidP="002D3614">
      <w:pPr>
        <w:widowControl w:val="0"/>
        <w:autoSpaceDE w:val="0"/>
        <w:autoSpaceDN w:val="0"/>
        <w:adjustRightInd w:val="0"/>
        <w:jc w:val="right"/>
        <w:rPr>
          <w:b/>
        </w:rPr>
      </w:pPr>
      <w:r>
        <w:rPr>
          <w:b/>
        </w:rPr>
        <w:t>к Порядку</w:t>
      </w:r>
    </w:p>
    <w:p w:rsidR="002D3614" w:rsidRDefault="002D3614" w:rsidP="002D3614">
      <w:pPr>
        <w:widowControl w:val="0"/>
        <w:autoSpaceDE w:val="0"/>
        <w:autoSpaceDN w:val="0"/>
        <w:adjustRightInd w:val="0"/>
        <w:jc w:val="right"/>
        <w:rPr>
          <w:b/>
        </w:rPr>
      </w:pPr>
      <w:r>
        <w:rPr>
          <w:b/>
        </w:rPr>
        <w:t>разработки, реализации</w:t>
      </w:r>
    </w:p>
    <w:p w:rsidR="002D3614" w:rsidRDefault="002D3614" w:rsidP="002D3614">
      <w:pPr>
        <w:widowControl w:val="0"/>
        <w:autoSpaceDE w:val="0"/>
        <w:autoSpaceDN w:val="0"/>
        <w:adjustRightInd w:val="0"/>
        <w:jc w:val="right"/>
        <w:rPr>
          <w:b/>
        </w:rPr>
      </w:pPr>
      <w:r>
        <w:rPr>
          <w:b/>
        </w:rPr>
        <w:t>и оценки эффективности</w:t>
      </w:r>
    </w:p>
    <w:p w:rsidR="002D3614" w:rsidRDefault="002D3614" w:rsidP="002D3614">
      <w:pPr>
        <w:widowControl w:val="0"/>
        <w:autoSpaceDE w:val="0"/>
        <w:autoSpaceDN w:val="0"/>
        <w:adjustRightInd w:val="0"/>
        <w:jc w:val="right"/>
        <w:rPr>
          <w:b/>
        </w:rPr>
      </w:pPr>
      <w:r>
        <w:rPr>
          <w:b/>
        </w:rPr>
        <w:t>муниципальных программ</w:t>
      </w:r>
    </w:p>
    <w:p w:rsidR="002D3614" w:rsidRDefault="002D3614" w:rsidP="002D3614">
      <w:pPr>
        <w:widowControl w:val="0"/>
        <w:autoSpaceDE w:val="0"/>
        <w:autoSpaceDN w:val="0"/>
        <w:adjustRightInd w:val="0"/>
        <w:jc w:val="right"/>
        <w:rPr>
          <w:b/>
        </w:rPr>
      </w:pPr>
      <w:r>
        <w:rPr>
          <w:b/>
        </w:rPr>
        <w:t>Юрлинского муниципального района</w:t>
      </w:r>
    </w:p>
    <w:p w:rsidR="002D3614" w:rsidRDefault="002D3614" w:rsidP="002D3614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2D3614" w:rsidRDefault="002D3614" w:rsidP="002D3614">
      <w:pPr>
        <w:widowControl w:val="0"/>
        <w:autoSpaceDE w:val="0"/>
        <w:autoSpaceDN w:val="0"/>
        <w:adjustRightInd w:val="0"/>
        <w:jc w:val="right"/>
        <w:rPr>
          <w:b/>
        </w:rPr>
      </w:pPr>
      <w:r>
        <w:rPr>
          <w:b/>
        </w:rPr>
        <w:t>Форма</w:t>
      </w:r>
    </w:p>
    <w:p w:rsidR="002D3614" w:rsidRDefault="002D3614" w:rsidP="002D3614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2D3614" w:rsidRDefault="002D3614" w:rsidP="002D3614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0" w:name="Par1724"/>
      <w:bookmarkEnd w:id="0"/>
      <w:r>
        <w:rPr>
          <w:b/>
        </w:rPr>
        <w:t>ГОДОВОЙ ОТЧЕТ</w:t>
      </w:r>
    </w:p>
    <w:p w:rsidR="002D3614" w:rsidRDefault="002D3614" w:rsidP="002D3614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о выполнении муниципальной программы Юрлинского муниципального района </w:t>
      </w:r>
    </w:p>
    <w:p w:rsidR="002D3614" w:rsidRDefault="002D3614" w:rsidP="002D3614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«Развитие физической культуры и спорта в Юрлинском муниципальном районе» за 2016 год</w:t>
      </w:r>
    </w:p>
    <w:p w:rsidR="002D3614" w:rsidRDefault="002D3614" w:rsidP="002D3614">
      <w:pPr>
        <w:widowControl w:val="0"/>
        <w:autoSpaceDE w:val="0"/>
        <w:autoSpaceDN w:val="0"/>
        <w:adjustRightInd w:val="0"/>
        <w:jc w:val="both"/>
        <w:rPr>
          <w:b/>
        </w:rPr>
      </w:pPr>
    </w:p>
    <w:tbl>
      <w:tblPr>
        <w:tblW w:w="1476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920"/>
        <w:gridCol w:w="6840"/>
      </w:tblGrid>
      <w:tr w:rsidR="002D3614" w:rsidTr="00D918C3"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14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Ответственный исполнитель подпрограммы: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14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Управление культуры, молодежной политики и спорта администрации Юрлинского муниципального района</w:t>
            </w:r>
          </w:p>
        </w:tc>
      </w:tr>
    </w:tbl>
    <w:p w:rsidR="002D3614" w:rsidRDefault="002D3614" w:rsidP="002D3614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2D3614" w:rsidRDefault="002D3614" w:rsidP="002D3614">
      <w:pPr>
        <w:framePr w:hSpace="180" w:wrap="around" w:vAnchor="text" w:hAnchor="margin" w:y="-199"/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b/>
        </w:rPr>
        <w:t>1.Оценка достижения целей и задач муниципальной подпрограммы.</w:t>
      </w:r>
      <w:r>
        <w:rPr>
          <w:rFonts w:ascii="Arial" w:hAnsi="Arial" w:cs="Arial"/>
          <w:sz w:val="20"/>
          <w:szCs w:val="20"/>
        </w:rPr>
        <w:t xml:space="preserve"> </w:t>
      </w:r>
    </w:p>
    <w:p w:rsidR="002D3614" w:rsidRDefault="002D3614" w:rsidP="002D361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D3614" w:rsidRPr="007C57F5" w:rsidRDefault="002D3614" w:rsidP="002D3614">
      <w:pPr>
        <w:pStyle w:val="21"/>
        <w:snapToGrid w:val="0"/>
        <w:rPr>
          <w:sz w:val="24"/>
          <w:szCs w:val="28"/>
        </w:rPr>
      </w:pPr>
      <w:r w:rsidRPr="007C57F5">
        <w:rPr>
          <w:sz w:val="24"/>
          <w:szCs w:val="28"/>
        </w:rPr>
        <w:t xml:space="preserve">- увеличение количества </w:t>
      </w:r>
      <w:proofErr w:type="gramStart"/>
      <w:r w:rsidRPr="007C57F5">
        <w:rPr>
          <w:sz w:val="24"/>
          <w:szCs w:val="28"/>
        </w:rPr>
        <w:t>занимающихся</w:t>
      </w:r>
      <w:proofErr w:type="gramEnd"/>
      <w:r w:rsidRPr="007C57F5">
        <w:rPr>
          <w:sz w:val="24"/>
          <w:szCs w:val="28"/>
        </w:rPr>
        <w:t xml:space="preserve"> физической культурой и спортом;</w:t>
      </w:r>
    </w:p>
    <w:p w:rsidR="002D3614" w:rsidRPr="007C57F5" w:rsidRDefault="002D3614" w:rsidP="002D3614">
      <w:pPr>
        <w:suppressAutoHyphens/>
        <w:rPr>
          <w:szCs w:val="28"/>
        </w:rPr>
      </w:pPr>
      <w:r w:rsidRPr="007C57F5">
        <w:rPr>
          <w:szCs w:val="28"/>
        </w:rPr>
        <w:t>- увеличение количества спортивно-развлекательных мероприятий и активизация населения для участия в массовых мероприятиях;</w:t>
      </w:r>
    </w:p>
    <w:p w:rsidR="002D3614" w:rsidRPr="007C57F5" w:rsidRDefault="002D3614" w:rsidP="002D3614">
      <w:pPr>
        <w:suppressAutoHyphens/>
        <w:rPr>
          <w:szCs w:val="28"/>
        </w:rPr>
      </w:pPr>
      <w:r w:rsidRPr="007C57F5">
        <w:rPr>
          <w:szCs w:val="28"/>
        </w:rPr>
        <w:t>- увеличение числа сторонников здорового образа жизни;</w:t>
      </w:r>
    </w:p>
    <w:p w:rsidR="002D3614" w:rsidRPr="007C57F5" w:rsidRDefault="002D3614" w:rsidP="002D3614">
      <w:pPr>
        <w:suppressAutoHyphens/>
        <w:rPr>
          <w:szCs w:val="28"/>
        </w:rPr>
      </w:pPr>
      <w:r w:rsidRPr="007C57F5">
        <w:rPr>
          <w:szCs w:val="28"/>
        </w:rPr>
        <w:t>- снижение заболеваемости населения в районе;</w:t>
      </w:r>
    </w:p>
    <w:p w:rsidR="002D3614" w:rsidRPr="007C57F5" w:rsidRDefault="002D3614" w:rsidP="002D3614">
      <w:pPr>
        <w:suppressAutoHyphens/>
        <w:rPr>
          <w:szCs w:val="28"/>
        </w:rPr>
      </w:pPr>
      <w:r w:rsidRPr="007C57F5">
        <w:rPr>
          <w:szCs w:val="28"/>
        </w:rPr>
        <w:t>- повышение спортивных показателей;</w:t>
      </w:r>
    </w:p>
    <w:p w:rsidR="002D3614" w:rsidRPr="007C57F5" w:rsidRDefault="002D3614" w:rsidP="002D3614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20"/>
        </w:rPr>
      </w:pPr>
      <w:r w:rsidRPr="007C57F5">
        <w:rPr>
          <w:szCs w:val="28"/>
        </w:rPr>
        <w:t>- укрепление спортивной материально-технической базы.</w:t>
      </w:r>
    </w:p>
    <w:p w:rsidR="002D3614" w:rsidRDefault="002D3614" w:rsidP="002D3614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2. Достигнутые результаты (исполнение контрольных точек), причины </w:t>
      </w:r>
      <w:proofErr w:type="spellStart"/>
      <w:r>
        <w:rPr>
          <w:b/>
        </w:rPr>
        <w:t>недостижения</w:t>
      </w:r>
      <w:proofErr w:type="spellEnd"/>
      <w:r>
        <w:rPr>
          <w:b/>
        </w:rPr>
        <w:t xml:space="preserve"> запланированных результатов, нарушения сроков.</w:t>
      </w:r>
    </w:p>
    <w:tbl>
      <w:tblPr>
        <w:tblW w:w="1476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40"/>
        <w:gridCol w:w="2700"/>
        <w:gridCol w:w="3060"/>
        <w:gridCol w:w="2700"/>
        <w:gridCol w:w="2880"/>
        <w:gridCol w:w="2880"/>
      </w:tblGrid>
      <w:tr w:rsidR="002D3614" w:rsidTr="00D918C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14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N 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14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Контрольная точка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14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Плановое окончание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14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Фактическое окончание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14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Отклонение, дней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14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Достигнутые результаты. Причины неисполнения, нарушения сроков</w:t>
            </w:r>
          </w:p>
        </w:tc>
      </w:tr>
      <w:tr w:rsidR="002D3614" w:rsidTr="00D918C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614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614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14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14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14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614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</w:tr>
      <w:tr w:rsidR="002D3614" w:rsidTr="00D918C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14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4" w:rsidRPr="007C57F5" w:rsidRDefault="002D3614" w:rsidP="00D918C3">
            <w:pPr>
              <w:rPr>
                <w:sz w:val="20"/>
                <w:szCs w:val="20"/>
              </w:rPr>
            </w:pPr>
            <w:r w:rsidRPr="007C57F5">
              <w:rPr>
                <w:sz w:val="20"/>
                <w:szCs w:val="20"/>
              </w:rPr>
              <w:t>Приобретение спортивного инвентаря, оборудования для развития массового спорта в районе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4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31.12.2017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4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31.12.2017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4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4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B668D8">
              <w:rPr>
                <w:sz w:val="20"/>
                <w:lang w:eastAsia="en-US"/>
              </w:rPr>
              <w:t xml:space="preserve">Спортивный </w:t>
            </w:r>
            <w:r>
              <w:rPr>
                <w:sz w:val="20"/>
                <w:lang w:eastAsia="en-US"/>
              </w:rPr>
              <w:t xml:space="preserve">инвентарь приобретался для организации работы летних спортивных площадок, приобретены коньки </w:t>
            </w:r>
            <w:r>
              <w:rPr>
                <w:sz w:val="20"/>
                <w:lang w:eastAsia="en-US"/>
              </w:rPr>
              <w:lastRenderedPageBreak/>
              <w:t>на ледовый каток, проведена заливка катка</w:t>
            </w:r>
          </w:p>
        </w:tc>
      </w:tr>
      <w:tr w:rsidR="002D3614" w:rsidTr="00D918C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14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4" w:rsidRPr="00CC4F39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C4F39">
              <w:rPr>
                <w:sz w:val="20"/>
                <w:szCs w:val="20"/>
              </w:rPr>
              <w:t>Подготовка специалистов и тренерского состава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4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31.12.2017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4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31.12.2017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4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4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668D8">
              <w:rPr>
                <w:sz w:val="20"/>
                <w:szCs w:val="20"/>
                <w:lang w:eastAsia="en-US"/>
              </w:rPr>
              <w:t xml:space="preserve">Методика </w:t>
            </w:r>
            <w:proofErr w:type="gramStart"/>
            <w:r w:rsidRPr="00B668D8">
              <w:rPr>
                <w:sz w:val="20"/>
                <w:szCs w:val="20"/>
                <w:lang w:eastAsia="en-US"/>
              </w:rPr>
              <w:t>обучения по в</w:t>
            </w:r>
            <w:r>
              <w:rPr>
                <w:sz w:val="20"/>
                <w:szCs w:val="20"/>
                <w:lang w:eastAsia="en-US"/>
              </w:rPr>
              <w:t>недрению</w:t>
            </w:r>
            <w:proofErr w:type="gramEnd"/>
            <w:r w:rsidRPr="00B668D8">
              <w:rPr>
                <w:sz w:val="20"/>
                <w:szCs w:val="20"/>
                <w:lang w:eastAsia="en-US"/>
              </w:rPr>
              <w:t xml:space="preserve"> комплекса ГТО в Юрлинском районе</w:t>
            </w:r>
          </w:p>
        </w:tc>
      </w:tr>
      <w:tr w:rsidR="002D3614" w:rsidTr="00D918C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14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4" w:rsidRPr="00CC4F39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C4F39">
              <w:rPr>
                <w:sz w:val="20"/>
                <w:szCs w:val="20"/>
              </w:rPr>
              <w:t>Проведение спортивно-массовых мероприятий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4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31.12.2017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4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31.12.2017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4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4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Проведено 163</w:t>
            </w:r>
            <w:r w:rsidRPr="00B668D8">
              <w:rPr>
                <w:sz w:val="20"/>
                <w:szCs w:val="20"/>
                <w:lang w:eastAsia="en-US"/>
              </w:rPr>
              <w:t xml:space="preserve"> спортивно – массовых мероприятий</w:t>
            </w:r>
          </w:p>
        </w:tc>
      </w:tr>
      <w:tr w:rsidR="002D3614" w:rsidTr="00D918C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14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4" w:rsidRPr="00CC4F39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C4F39">
              <w:rPr>
                <w:sz w:val="20"/>
                <w:szCs w:val="20"/>
              </w:rPr>
              <w:t>Создание системы пропаганды занятий физической культурой, спортом и формирования здорового образа жизни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4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31.12.2017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4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31.12.2017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4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4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668D8">
              <w:rPr>
                <w:bCs/>
                <w:iCs/>
                <w:sz w:val="20"/>
                <w:szCs w:val="28"/>
              </w:rPr>
              <w:t>В</w:t>
            </w:r>
            <w:r w:rsidRPr="00AB0F45">
              <w:rPr>
                <w:bCs/>
                <w:iCs/>
                <w:sz w:val="20"/>
                <w:szCs w:val="28"/>
              </w:rPr>
              <w:t>ывеска</w:t>
            </w:r>
            <w:r w:rsidRPr="00B668D8">
              <w:rPr>
                <w:bCs/>
                <w:iCs/>
                <w:sz w:val="20"/>
                <w:szCs w:val="28"/>
              </w:rPr>
              <w:t xml:space="preserve"> </w:t>
            </w:r>
            <w:r w:rsidRPr="00AB0F45">
              <w:rPr>
                <w:bCs/>
                <w:iCs/>
                <w:sz w:val="20"/>
                <w:szCs w:val="28"/>
              </w:rPr>
              <w:t>баннеров, плакатов по здоровому образу жизни</w:t>
            </w:r>
            <w:r w:rsidRPr="00B668D8">
              <w:rPr>
                <w:bCs/>
                <w:iCs/>
                <w:sz w:val="20"/>
                <w:szCs w:val="28"/>
              </w:rPr>
              <w:t xml:space="preserve">, </w:t>
            </w:r>
            <w:r w:rsidRPr="00AB0F45">
              <w:rPr>
                <w:bCs/>
                <w:iCs/>
                <w:sz w:val="20"/>
                <w:szCs w:val="28"/>
              </w:rPr>
              <w:t>распространение лис</w:t>
            </w:r>
            <w:r w:rsidRPr="00B668D8">
              <w:rPr>
                <w:bCs/>
                <w:iCs/>
                <w:sz w:val="20"/>
                <w:szCs w:val="28"/>
              </w:rPr>
              <w:t>товок по здоровому образу жизни, организация стендовой кольцевой выставки по учреждениям культуры</w:t>
            </w:r>
            <w:r>
              <w:rPr>
                <w:bCs/>
                <w:iCs/>
                <w:sz w:val="20"/>
                <w:szCs w:val="28"/>
              </w:rPr>
              <w:t>, информация о проводимых и проведенных спортивно – массовых мероприятиях населению доводится через сайт Администрации Юрлинского района</w:t>
            </w:r>
          </w:p>
        </w:tc>
      </w:tr>
    </w:tbl>
    <w:p w:rsidR="002D3614" w:rsidRDefault="002D3614" w:rsidP="002D3614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2D3614" w:rsidRDefault="002D3614" w:rsidP="002D3614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3. Достигнутые целевые показатели, причины невыполнения показателей.</w:t>
      </w:r>
    </w:p>
    <w:p w:rsidR="002D3614" w:rsidRDefault="002D3614" w:rsidP="002D3614">
      <w:pPr>
        <w:widowControl w:val="0"/>
        <w:autoSpaceDE w:val="0"/>
        <w:autoSpaceDN w:val="0"/>
        <w:adjustRightInd w:val="0"/>
        <w:jc w:val="both"/>
        <w:rPr>
          <w:b/>
        </w:rPr>
      </w:pPr>
    </w:p>
    <w:tbl>
      <w:tblPr>
        <w:tblW w:w="1476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40"/>
        <w:gridCol w:w="2700"/>
        <w:gridCol w:w="3060"/>
        <w:gridCol w:w="2700"/>
        <w:gridCol w:w="2880"/>
        <w:gridCol w:w="2880"/>
      </w:tblGrid>
      <w:tr w:rsidR="002D3614" w:rsidTr="00D918C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14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N 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14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Целевой показатель, ед. измерения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14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Плановое значение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14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Фактическое значение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14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Отклонение, %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14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Причины отклонения от планового значения</w:t>
            </w:r>
          </w:p>
        </w:tc>
      </w:tr>
      <w:tr w:rsidR="002D3614" w:rsidTr="00D918C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614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614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14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14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14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614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</w:tr>
      <w:tr w:rsidR="002D3614" w:rsidTr="00D918C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14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4" w:rsidRPr="00293F49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293F49">
              <w:rPr>
                <w:sz w:val="20"/>
                <w:szCs w:val="20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4" w:rsidRPr="00293F49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31,0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4" w:rsidRPr="00293F49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31,0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4" w:rsidRPr="00293F49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4" w:rsidRPr="00293F49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Показатель достигнут</w:t>
            </w:r>
          </w:p>
        </w:tc>
      </w:tr>
      <w:tr w:rsidR="002D3614" w:rsidTr="00D918C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14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4" w:rsidRPr="00293F49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3F49">
              <w:rPr>
                <w:sz w:val="20"/>
                <w:szCs w:val="20"/>
              </w:rPr>
              <w:t>Уровень обеспеченности населения спортивными сооружениями, исходя из их единовременной пропускной способности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4" w:rsidRPr="00293F49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43,6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4" w:rsidRPr="00293F49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39,8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4" w:rsidRPr="00293F49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-8,7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4" w:rsidRPr="00293F49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Показатель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не достигнут в связи с инвентаризацией всех спортивных объектов района (уточнена их площадь), спортивные сооружения не вводились в эксплуатацию за </w:t>
            </w:r>
            <w:r>
              <w:rPr>
                <w:sz w:val="20"/>
                <w:szCs w:val="20"/>
                <w:lang w:eastAsia="en-US"/>
              </w:rPr>
              <w:lastRenderedPageBreak/>
              <w:t>текущий период</w:t>
            </w:r>
          </w:p>
        </w:tc>
      </w:tr>
      <w:tr w:rsidR="002D3614" w:rsidTr="00D918C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14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4" w:rsidRPr="00293F49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3F49">
              <w:rPr>
                <w:sz w:val="20"/>
                <w:szCs w:val="20"/>
              </w:rPr>
              <w:t xml:space="preserve">Доля </w:t>
            </w:r>
            <w:r>
              <w:rPr>
                <w:sz w:val="20"/>
                <w:szCs w:val="20"/>
              </w:rPr>
              <w:t>учащихся и студентов, систематически занимающихся физической культурой и спортом в общей численности учащихся и студентов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4" w:rsidRPr="00293F49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83,1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4" w:rsidRPr="00293F49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84,0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4" w:rsidRPr="00293F49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+1,1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4" w:rsidRPr="00293F49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Показатель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достигнут на + 1,1 %</w:t>
            </w:r>
          </w:p>
        </w:tc>
      </w:tr>
      <w:tr w:rsidR="002D3614" w:rsidTr="00D918C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14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4" w:rsidRPr="00293F49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93F49">
              <w:rPr>
                <w:sz w:val="20"/>
                <w:szCs w:val="20"/>
              </w:rPr>
              <w:t xml:space="preserve">Доля </w:t>
            </w:r>
            <w:r>
              <w:rPr>
                <w:sz w:val="20"/>
                <w:szCs w:val="20"/>
              </w:rPr>
              <w:t>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4" w:rsidRPr="00293F49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11,9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4" w:rsidRPr="00293F49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12,0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4" w:rsidRPr="00293F49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+0,8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4" w:rsidRPr="00293F49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Показатель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достигнут на + 0,8 %</w:t>
            </w:r>
          </w:p>
        </w:tc>
      </w:tr>
    </w:tbl>
    <w:p w:rsidR="002D3614" w:rsidRDefault="002D3614" w:rsidP="002D3614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2D3614" w:rsidRDefault="002D3614" w:rsidP="002D3614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2D3614" w:rsidRDefault="002D3614" w:rsidP="002D3614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2D3614" w:rsidRDefault="002D3614" w:rsidP="002D3614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4. Анализ факторов, повлиявших на ход реализации муниципальной программы.</w:t>
      </w:r>
    </w:p>
    <w:p w:rsidR="002D3614" w:rsidRDefault="002D3614" w:rsidP="002D3614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tbl>
      <w:tblPr>
        <w:tblStyle w:val="a4"/>
        <w:tblW w:w="14850" w:type="dxa"/>
        <w:tblLook w:val="04A0"/>
      </w:tblPr>
      <w:tblGrid>
        <w:gridCol w:w="9039"/>
        <w:gridCol w:w="2976"/>
        <w:gridCol w:w="2835"/>
      </w:tblGrid>
      <w:tr w:rsidR="002D3614" w:rsidRPr="00AB0F45" w:rsidTr="00D918C3">
        <w:trPr>
          <w:trHeight w:val="523"/>
        </w:trPr>
        <w:tc>
          <w:tcPr>
            <w:tcW w:w="9039" w:type="dxa"/>
          </w:tcPr>
          <w:p w:rsidR="002D3614" w:rsidRPr="00AB0F45" w:rsidRDefault="002D3614" w:rsidP="00D918C3">
            <w:pPr>
              <w:spacing w:line="360" w:lineRule="exact"/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AB0F45">
              <w:rPr>
                <w:rFonts w:eastAsiaTheme="minorHAnsi"/>
                <w:b/>
                <w:szCs w:val="28"/>
                <w:lang w:eastAsia="en-US"/>
              </w:rPr>
              <w:t xml:space="preserve">Показатель  </w:t>
            </w:r>
          </w:p>
        </w:tc>
        <w:tc>
          <w:tcPr>
            <w:tcW w:w="2976" w:type="dxa"/>
          </w:tcPr>
          <w:p w:rsidR="002D3614" w:rsidRPr="00AB0F45" w:rsidRDefault="002D3614" w:rsidP="00D918C3">
            <w:pPr>
              <w:spacing w:line="360" w:lineRule="exact"/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>
              <w:rPr>
                <w:rFonts w:eastAsiaTheme="minorHAnsi"/>
                <w:b/>
                <w:szCs w:val="28"/>
                <w:lang w:eastAsia="en-US"/>
              </w:rPr>
              <w:t>2015 год (факт)</w:t>
            </w:r>
          </w:p>
          <w:p w:rsidR="002D3614" w:rsidRPr="00AB0F45" w:rsidRDefault="002D3614" w:rsidP="00D918C3">
            <w:pPr>
              <w:spacing w:line="360" w:lineRule="exact"/>
              <w:jc w:val="center"/>
              <w:rPr>
                <w:rFonts w:eastAsiaTheme="minorHAnsi"/>
                <w:b/>
                <w:szCs w:val="28"/>
                <w:lang w:eastAsia="en-US"/>
              </w:rPr>
            </w:pPr>
          </w:p>
        </w:tc>
        <w:tc>
          <w:tcPr>
            <w:tcW w:w="2835" w:type="dxa"/>
          </w:tcPr>
          <w:p w:rsidR="002D3614" w:rsidRPr="00AB0F45" w:rsidRDefault="002D3614" w:rsidP="00D918C3">
            <w:pPr>
              <w:spacing w:line="360" w:lineRule="exact"/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>
              <w:rPr>
                <w:rFonts w:eastAsiaTheme="minorHAnsi"/>
                <w:b/>
                <w:szCs w:val="28"/>
                <w:lang w:eastAsia="en-US"/>
              </w:rPr>
              <w:t>2016 год (факт)</w:t>
            </w:r>
          </w:p>
          <w:p w:rsidR="002D3614" w:rsidRPr="00AB0F45" w:rsidRDefault="002D3614" w:rsidP="00D918C3">
            <w:pPr>
              <w:spacing w:line="360" w:lineRule="exact"/>
              <w:jc w:val="center"/>
              <w:rPr>
                <w:rFonts w:eastAsiaTheme="minorHAnsi"/>
                <w:b/>
                <w:szCs w:val="28"/>
                <w:lang w:eastAsia="en-US"/>
              </w:rPr>
            </w:pPr>
          </w:p>
        </w:tc>
      </w:tr>
      <w:tr w:rsidR="002D3614" w:rsidRPr="00AB0F45" w:rsidTr="00D918C3">
        <w:trPr>
          <w:trHeight w:val="478"/>
        </w:trPr>
        <w:tc>
          <w:tcPr>
            <w:tcW w:w="9039" w:type="dxa"/>
          </w:tcPr>
          <w:p w:rsidR="002D3614" w:rsidRPr="00AB0F45" w:rsidRDefault="002D3614" w:rsidP="00D918C3">
            <w:pPr>
              <w:spacing w:line="360" w:lineRule="exact"/>
              <w:jc w:val="both"/>
              <w:rPr>
                <w:rFonts w:eastAsiaTheme="minorHAnsi"/>
                <w:szCs w:val="28"/>
                <w:lang w:eastAsia="en-US"/>
              </w:rPr>
            </w:pPr>
            <w:r w:rsidRPr="00AB0F45">
              <w:rPr>
                <w:rFonts w:eastAsiaTheme="minorHAnsi"/>
                <w:szCs w:val="28"/>
                <w:lang w:eastAsia="en-US"/>
              </w:rPr>
              <w:t xml:space="preserve">Количество спортивных сооружений </w:t>
            </w:r>
          </w:p>
        </w:tc>
        <w:tc>
          <w:tcPr>
            <w:tcW w:w="2976" w:type="dxa"/>
          </w:tcPr>
          <w:p w:rsidR="002D3614" w:rsidRPr="00AB0F45" w:rsidRDefault="002D3614" w:rsidP="00D918C3">
            <w:pPr>
              <w:spacing w:line="360" w:lineRule="exact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32</w:t>
            </w:r>
          </w:p>
        </w:tc>
        <w:tc>
          <w:tcPr>
            <w:tcW w:w="2835" w:type="dxa"/>
          </w:tcPr>
          <w:p w:rsidR="002D3614" w:rsidRPr="00AB0F45" w:rsidRDefault="002D3614" w:rsidP="00D918C3">
            <w:pPr>
              <w:spacing w:line="360" w:lineRule="exact"/>
              <w:jc w:val="center"/>
              <w:rPr>
                <w:rFonts w:eastAsiaTheme="minorHAnsi"/>
                <w:szCs w:val="28"/>
                <w:lang w:eastAsia="en-US"/>
              </w:rPr>
            </w:pPr>
            <w:r w:rsidRPr="00AB0F45">
              <w:rPr>
                <w:rFonts w:eastAsiaTheme="minorHAnsi"/>
                <w:szCs w:val="28"/>
                <w:lang w:eastAsia="en-US"/>
              </w:rPr>
              <w:t>32</w:t>
            </w:r>
          </w:p>
        </w:tc>
      </w:tr>
      <w:tr w:rsidR="002D3614" w:rsidRPr="00AB0F45" w:rsidTr="00D918C3">
        <w:trPr>
          <w:trHeight w:val="699"/>
        </w:trPr>
        <w:tc>
          <w:tcPr>
            <w:tcW w:w="9039" w:type="dxa"/>
          </w:tcPr>
          <w:p w:rsidR="002D3614" w:rsidRPr="00AB0F45" w:rsidRDefault="002D3614" w:rsidP="00D918C3">
            <w:pPr>
              <w:spacing w:line="360" w:lineRule="exact"/>
              <w:jc w:val="both"/>
              <w:rPr>
                <w:rFonts w:eastAsiaTheme="minorHAnsi"/>
                <w:szCs w:val="28"/>
                <w:lang w:eastAsia="en-US"/>
              </w:rPr>
            </w:pPr>
            <w:r w:rsidRPr="00AB0F45">
              <w:rPr>
                <w:rFonts w:eastAsiaTheme="minorHAnsi"/>
                <w:szCs w:val="28"/>
                <w:lang w:eastAsia="en-US"/>
              </w:rPr>
              <w:t xml:space="preserve">Численность </w:t>
            </w:r>
            <w:proofErr w:type="gramStart"/>
            <w:r w:rsidRPr="00AB0F45">
              <w:rPr>
                <w:rFonts w:eastAsiaTheme="minorHAnsi"/>
                <w:szCs w:val="28"/>
                <w:lang w:eastAsia="en-US"/>
              </w:rPr>
              <w:t>занимающихся</w:t>
            </w:r>
            <w:proofErr w:type="gramEnd"/>
            <w:r w:rsidRPr="00AB0F45">
              <w:rPr>
                <w:rFonts w:eastAsiaTheme="minorHAnsi"/>
                <w:szCs w:val="28"/>
                <w:lang w:eastAsia="en-US"/>
              </w:rPr>
              <w:t xml:space="preserve"> физической культурой и спортом </w:t>
            </w:r>
          </w:p>
        </w:tc>
        <w:tc>
          <w:tcPr>
            <w:tcW w:w="2976" w:type="dxa"/>
          </w:tcPr>
          <w:p w:rsidR="002D3614" w:rsidRPr="00AB0F45" w:rsidRDefault="002D3614" w:rsidP="00D918C3">
            <w:pPr>
              <w:spacing w:line="360" w:lineRule="exact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2402</w:t>
            </w:r>
          </w:p>
        </w:tc>
        <w:tc>
          <w:tcPr>
            <w:tcW w:w="2835" w:type="dxa"/>
          </w:tcPr>
          <w:p w:rsidR="002D3614" w:rsidRPr="00AB0F45" w:rsidRDefault="002D3614" w:rsidP="00D918C3">
            <w:pPr>
              <w:spacing w:line="360" w:lineRule="exact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2462</w:t>
            </w:r>
          </w:p>
        </w:tc>
      </w:tr>
      <w:tr w:rsidR="002D3614" w:rsidRPr="00AB0F45" w:rsidTr="00D918C3">
        <w:trPr>
          <w:trHeight w:val="377"/>
        </w:trPr>
        <w:tc>
          <w:tcPr>
            <w:tcW w:w="9039" w:type="dxa"/>
          </w:tcPr>
          <w:p w:rsidR="002D3614" w:rsidRPr="00AB0F45" w:rsidRDefault="002D3614" w:rsidP="00D918C3">
            <w:pPr>
              <w:spacing w:line="360" w:lineRule="exact"/>
              <w:jc w:val="both"/>
              <w:rPr>
                <w:rFonts w:eastAsiaTheme="minorHAnsi"/>
                <w:szCs w:val="28"/>
                <w:lang w:eastAsia="en-US"/>
              </w:rPr>
            </w:pPr>
            <w:r w:rsidRPr="00AB0F45">
              <w:rPr>
                <w:rFonts w:eastAsiaTheme="minorHAnsi"/>
                <w:szCs w:val="28"/>
                <w:lang w:eastAsia="en-US"/>
              </w:rPr>
              <w:t xml:space="preserve">Проведено спортивно – массовых мероприятий </w:t>
            </w:r>
          </w:p>
        </w:tc>
        <w:tc>
          <w:tcPr>
            <w:tcW w:w="2976" w:type="dxa"/>
          </w:tcPr>
          <w:p w:rsidR="002D3614" w:rsidRPr="00AB0F45" w:rsidRDefault="002D3614" w:rsidP="00D918C3">
            <w:pPr>
              <w:spacing w:line="360" w:lineRule="exact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156</w:t>
            </w:r>
          </w:p>
        </w:tc>
        <w:tc>
          <w:tcPr>
            <w:tcW w:w="2835" w:type="dxa"/>
          </w:tcPr>
          <w:p w:rsidR="002D3614" w:rsidRPr="00AB0F45" w:rsidRDefault="002D3614" w:rsidP="00D918C3">
            <w:pPr>
              <w:spacing w:line="360" w:lineRule="exact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163</w:t>
            </w:r>
          </w:p>
        </w:tc>
      </w:tr>
      <w:tr w:rsidR="002D3614" w:rsidRPr="00AB0F45" w:rsidTr="00D918C3">
        <w:trPr>
          <w:trHeight w:val="377"/>
        </w:trPr>
        <w:tc>
          <w:tcPr>
            <w:tcW w:w="9039" w:type="dxa"/>
          </w:tcPr>
          <w:p w:rsidR="002D3614" w:rsidRPr="00AB0F45" w:rsidRDefault="002D3614" w:rsidP="00D918C3">
            <w:pPr>
              <w:spacing w:line="360" w:lineRule="exact"/>
              <w:jc w:val="both"/>
              <w:rPr>
                <w:rFonts w:eastAsiaTheme="minorHAnsi"/>
                <w:szCs w:val="28"/>
                <w:lang w:eastAsia="en-US"/>
              </w:rPr>
            </w:pPr>
            <w:r w:rsidRPr="00AB0F45">
              <w:rPr>
                <w:rFonts w:eastAsiaTheme="minorHAnsi"/>
                <w:szCs w:val="28"/>
                <w:lang w:eastAsia="en-US"/>
              </w:rPr>
              <w:t>Посетители на спортивно – массовых мероприятиях</w:t>
            </w:r>
          </w:p>
        </w:tc>
        <w:tc>
          <w:tcPr>
            <w:tcW w:w="2976" w:type="dxa"/>
          </w:tcPr>
          <w:p w:rsidR="002D3614" w:rsidRPr="00AB0F45" w:rsidRDefault="002D3614" w:rsidP="00D918C3">
            <w:pPr>
              <w:spacing w:line="360" w:lineRule="exact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4156</w:t>
            </w:r>
          </w:p>
        </w:tc>
        <w:tc>
          <w:tcPr>
            <w:tcW w:w="2835" w:type="dxa"/>
          </w:tcPr>
          <w:p w:rsidR="002D3614" w:rsidRPr="00AB0F45" w:rsidRDefault="002D3614" w:rsidP="00D918C3">
            <w:pPr>
              <w:spacing w:line="360" w:lineRule="exact"/>
              <w:jc w:val="center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4179</w:t>
            </w:r>
          </w:p>
        </w:tc>
      </w:tr>
    </w:tbl>
    <w:p w:rsidR="002D3614" w:rsidRDefault="002D3614" w:rsidP="002D3614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2D3614" w:rsidRPr="00C15A5E" w:rsidRDefault="002D3614" w:rsidP="002D3614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r w:rsidRPr="00C15A5E">
        <w:t>К субъектам физической культуры и спорта на территории Юрлинского муниципального района относятся:</w:t>
      </w:r>
    </w:p>
    <w:p w:rsidR="002D3614" w:rsidRPr="00C15A5E" w:rsidRDefault="002D3614" w:rsidP="002D3614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ind w:right="-1" w:firstLine="567"/>
        <w:jc w:val="both"/>
      </w:pPr>
      <w:r w:rsidRPr="00C15A5E">
        <w:t>- общеобразовательные учреждения – 10;</w:t>
      </w:r>
    </w:p>
    <w:p w:rsidR="002D3614" w:rsidRPr="00C15A5E" w:rsidRDefault="002D3614" w:rsidP="002D3614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ind w:right="-1" w:firstLine="567"/>
        <w:jc w:val="both"/>
      </w:pPr>
      <w:r w:rsidRPr="00C15A5E">
        <w:t>- дошкольные учреждения – 4;</w:t>
      </w:r>
    </w:p>
    <w:p w:rsidR="002D3614" w:rsidRPr="00C15A5E" w:rsidRDefault="002D3614" w:rsidP="002D3614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ind w:right="-1" w:firstLine="567"/>
        <w:jc w:val="both"/>
      </w:pPr>
      <w:r w:rsidRPr="00C15A5E">
        <w:t xml:space="preserve">- культурно-досуговые учреждения района – 16; </w:t>
      </w:r>
    </w:p>
    <w:p w:rsidR="002D3614" w:rsidRPr="00AB0F45" w:rsidRDefault="002D3614" w:rsidP="002D3614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</w:p>
    <w:p w:rsidR="002D3614" w:rsidRPr="00AB0F45" w:rsidRDefault="002D3614" w:rsidP="002D3614">
      <w:pPr>
        <w:widowControl w:val="0"/>
        <w:shd w:val="clear" w:color="auto" w:fill="FFFFFF"/>
        <w:autoSpaceDE w:val="0"/>
        <w:autoSpaceDN w:val="0"/>
        <w:adjustRightInd w:val="0"/>
        <w:ind w:right="-1" w:firstLine="567"/>
        <w:jc w:val="both"/>
        <w:rPr>
          <w:spacing w:val="-3"/>
          <w:szCs w:val="28"/>
        </w:rPr>
      </w:pPr>
      <w:r>
        <w:rPr>
          <w:spacing w:val="-3"/>
          <w:szCs w:val="28"/>
        </w:rPr>
        <w:t>В 2016 году</w:t>
      </w:r>
      <w:r w:rsidRPr="00AB0F45">
        <w:rPr>
          <w:spacing w:val="-3"/>
          <w:szCs w:val="28"/>
        </w:rPr>
        <w:t xml:space="preserve"> произошло увеличение численности занимающихся физической культурой и спортом в связи с </w:t>
      </w:r>
      <w:r>
        <w:rPr>
          <w:spacing w:val="-3"/>
          <w:szCs w:val="28"/>
        </w:rPr>
        <w:t xml:space="preserve">увеличением численности населения занимающихся скандинавской ходьбой, увеличении численности занимающихся в спортивных кружках и секциях, также произошло </w:t>
      </w:r>
      <w:r>
        <w:rPr>
          <w:spacing w:val="-3"/>
          <w:szCs w:val="28"/>
        </w:rPr>
        <w:lastRenderedPageBreak/>
        <w:t>увеличение населения посещающих каток, функционирующий в зимнее время.</w:t>
      </w:r>
    </w:p>
    <w:p w:rsidR="002D3614" w:rsidRPr="00AB0F45" w:rsidRDefault="002D3614" w:rsidP="002D3614">
      <w:pPr>
        <w:widowControl w:val="0"/>
        <w:shd w:val="clear" w:color="auto" w:fill="FFFFFF"/>
        <w:autoSpaceDE w:val="0"/>
        <w:autoSpaceDN w:val="0"/>
        <w:adjustRightInd w:val="0"/>
        <w:ind w:right="-1" w:firstLine="567"/>
        <w:jc w:val="both"/>
      </w:pPr>
      <w:proofErr w:type="gramStart"/>
      <w:r w:rsidRPr="00AB0F45">
        <w:t>В районе работают 54 спортивных кружка и секций: по  хоккею, легкой атлетике, лыжам, волейболу, настольному теннису,  футболу, баскетболу, шашкам, шахматам.</w:t>
      </w:r>
      <w:proofErr w:type="gramEnd"/>
    </w:p>
    <w:p w:rsidR="002D3614" w:rsidRPr="00AB0F45" w:rsidRDefault="002D3614" w:rsidP="002D3614">
      <w:pPr>
        <w:widowControl w:val="0"/>
        <w:shd w:val="clear" w:color="auto" w:fill="FFFFFF"/>
        <w:autoSpaceDE w:val="0"/>
        <w:autoSpaceDN w:val="0"/>
        <w:adjustRightInd w:val="0"/>
        <w:ind w:right="-1" w:firstLine="567"/>
        <w:jc w:val="both"/>
        <w:rPr>
          <w:rFonts w:eastAsiaTheme="minorHAnsi"/>
          <w:b/>
          <w:sz w:val="28"/>
          <w:szCs w:val="28"/>
          <w:lang w:eastAsia="en-US"/>
        </w:rPr>
      </w:pPr>
      <w:r w:rsidRPr="00AB0F45">
        <w:t xml:space="preserve"> В летнее</w:t>
      </w:r>
      <w:r>
        <w:t xml:space="preserve"> время в районе функционирует 21 спортивная площадка по месту жительства, оснащенная</w:t>
      </w:r>
      <w:r w:rsidRPr="00AB0F45">
        <w:t xml:space="preserve"> необходимым спортивным инвентарем.</w:t>
      </w:r>
      <w:r w:rsidRPr="00AB0F45">
        <w:rPr>
          <w:spacing w:val="-3"/>
          <w:szCs w:val="28"/>
        </w:rPr>
        <w:t xml:space="preserve"> </w:t>
      </w:r>
    </w:p>
    <w:p w:rsidR="002D3614" w:rsidRDefault="002D3614" w:rsidP="002D3614">
      <w:pPr>
        <w:widowControl w:val="0"/>
        <w:shd w:val="clear" w:color="auto" w:fill="FFFFFF"/>
        <w:autoSpaceDE w:val="0"/>
        <w:autoSpaceDN w:val="0"/>
        <w:adjustRightInd w:val="0"/>
        <w:ind w:right="-1"/>
        <w:jc w:val="both"/>
        <w:rPr>
          <w:bCs/>
          <w:iCs/>
          <w:szCs w:val="28"/>
        </w:rPr>
      </w:pPr>
      <w:r w:rsidRPr="00AB0F45">
        <w:rPr>
          <w:bCs/>
          <w:iCs/>
          <w:szCs w:val="28"/>
        </w:rPr>
        <w:t xml:space="preserve">       </w:t>
      </w:r>
      <w:r>
        <w:rPr>
          <w:b/>
          <w:bCs/>
          <w:iCs/>
          <w:szCs w:val="28"/>
        </w:rPr>
        <w:t>В 2016</w:t>
      </w:r>
      <w:r w:rsidRPr="00AB0F45">
        <w:rPr>
          <w:b/>
          <w:bCs/>
          <w:iCs/>
          <w:szCs w:val="28"/>
        </w:rPr>
        <w:t xml:space="preserve"> году спортсмены Юрлинского муниципального района участвовали</w:t>
      </w:r>
      <w:r w:rsidRPr="00AB0F45">
        <w:rPr>
          <w:bCs/>
          <w:iCs/>
          <w:szCs w:val="28"/>
        </w:rPr>
        <w:t xml:space="preserve"> в окружных, краевых и всероссийских и международных соревнованиях таких как:</w:t>
      </w:r>
    </w:p>
    <w:p w:rsidR="002D3614" w:rsidRDefault="002D3614" w:rsidP="002D3614">
      <w:pPr>
        <w:widowControl w:val="0"/>
        <w:shd w:val="clear" w:color="auto" w:fill="FFFFFF"/>
        <w:autoSpaceDE w:val="0"/>
        <w:autoSpaceDN w:val="0"/>
        <w:adjustRightInd w:val="0"/>
        <w:ind w:right="-1"/>
        <w:jc w:val="both"/>
        <w:rPr>
          <w:bCs/>
          <w:iCs/>
          <w:szCs w:val="28"/>
        </w:rPr>
      </w:pPr>
      <w:r>
        <w:rPr>
          <w:bCs/>
          <w:iCs/>
          <w:szCs w:val="28"/>
        </w:rPr>
        <w:tab/>
        <w:t>- Всероссийские соревнования среди ветеранов по легкой атлетике в г</w:t>
      </w:r>
      <w:proofErr w:type="gramStart"/>
      <w:r>
        <w:rPr>
          <w:bCs/>
          <w:iCs/>
          <w:szCs w:val="28"/>
        </w:rPr>
        <w:t>.С</w:t>
      </w:r>
      <w:proofErr w:type="gramEnd"/>
      <w:r>
        <w:rPr>
          <w:bCs/>
          <w:iCs/>
          <w:szCs w:val="28"/>
        </w:rPr>
        <w:t>моленск;</w:t>
      </w:r>
    </w:p>
    <w:p w:rsidR="002D3614" w:rsidRDefault="002D3614" w:rsidP="002D3614">
      <w:pPr>
        <w:widowControl w:val="0"/>
        <w:shd w:val="clear" w:color="auto" w:fill="FFFFFF"/>
        <w:autoSpaceDE w:val="0"/>
        <w:autoSpaceDN w:val="0"/>
        <w:adjustRightInd w:val="0"/>
        <w:ind w:right="-1"/>
        <w:jc w:val="both"/>
        <w:rPr>
          <w:rFonts w:eastAsia="Calibri"/>
          <w:lang w:eastAsia="en-US"/>
        </w:rPr>
      </w:pPr>
      <w:r>
        <w:rPr>
          <w:bCs/>
          <w:iCs/>
          <w:szCs w:val="28"/>
        </w:rPr>
        <w:tab/>
        <w:t xml:space="preserve">- </w:t>
      </w:r>
      <w:r>
        <w:rPr>
          <w:rFonts w:eastAsia="Calibri"/>
          <w:lang w:eastAsia="en-US"/>
        </w:rPr>
        <w:t>Всероссийские соревнования по легкой атлетике среди ветеранов в г</w:t>
      </w:r>
      <w:proofErr w:type="gramStart"/>
      <w:r>
        <w:rPr>
          <w:rFonts w:eastAsia="Calibri"/>
          <w:lang w:eastAsia="en-US"/>
        </w:rPr>
        <w:t>.Ч</w:t>
      </w:r>
      <w:proofErr w:type="gramEnd"/>
      <w:r>
        <w:rPr>
          <w:rFonts w:eastAsia="Calibri"/>
          <w:lang w:eastAsia="en-US"/>
        </w:rPr>
        <w:t xml:space="preserve">ебоксары, </w:t>
      </w:r>
    </w:p>
    <w:p w:rsidR="002D3614" w:rsidRDefault="002D3614" w:rsidP="002D3614">
      <w:pPr>
        <w:widowControl w:val="0"/>
        <w:shd w:val="clear" w:color="auto" w:fill="FFFFFF"/>
        <w:autoSpaceDE w:val="0"/>
        <w:autoSpaceDN w:val="0"/>
        <w:adjustRightInd w:val="0"/>
        <w:ind w:right="-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>- Первенство Пермского края по легкой атлетике среди ветеранов;</w:t>
      </w:r>
    </w:p>
    <w:p w:rsidR="002D3614" w:rsidRDefault="002D3614" w:rsidP="002D3614">
      <w:pPr>
        <w:widowControl w:val="0"/>
        <w:shd w:val="clear" w:color="auto" w:fill="FFFFFF"/>
        <w:autoSpaceDE w:val="0"/>
        <w:autoSpaceDN w:val="0"/>
        <w:adjustRightInd w:val="0"/>
        <w:ind w:right="-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>- Первенство Пермского края по футболу на приз клуба «</w:t>
      </w:r>
      <w:proofErr w:type="spellStart"/>
      <w:r>
        <w:rPr>
          <w:rFonts w:eastAsia="Calibri"/>
          <w:lang w:eastAsia="en-US"/>
        </w:rPr>
        <w:t>Кожанный</w:t>
      </w:r>
      <w:proofErr w:type="spellEnd"/>
      <w:r>
        <w:rPr>
          <w:rFonts w:eastAsia="Calibri"/>
          <w:lang w:eastAsia="en-US"/>
        </w:rPr>
        <w:t xml:space="preserve"> мяч»;</w:t>
      </w:r>
    </w:p>
    <w:p w:rsidR="002D3614" w:rsidRPr="000A4C76" w:rsidRDefault="002D3614" w:rsidP="002D3614">
      <w:pPr>
        <w:widowControl w:val="0"/>
        <w:shd w:val="clear" w:color="auto" w:fill="FFFFFF"/>
        <w:autoSpaceDE w:val="0"/>
        <w:autoSpaceDN w:val="0"/>
        <w:adjustRightInd w:val="0"/>
        <w:ind w:right="-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Pr="00AB0F45">
        <w:rPr>
          <w:bCs/>
          <w:iCs/>
          <w:szCs w:val="28"/>
        </w:rPr>
        <w:t>- открытый Чемпионат г</w:t>
      </w:r>
      <w:proofErr w:type="gramStart"/>
      <w:r w:rsidRPr="00AB0F45">
        <w:rPr>
          <w:bCs/>
          <w:iCs/>
          <w:szCs w:val="28"/>
        </w:rPr>
        <w:t>.К</w:t>
      </w:r>
      <w:proofErr w:type="gramEnd"/>
      <w:r w:rsidRPr="00AB0F45">
        <w:rPr>
          <w:bCs/>
          <w:iCs/>
          <w:szCs w:val="28"/>
        </w:rPr>
        <w:t>удымкара по футболу;</w:t>
      </w:r>
      <w:r w:rsidRPr="00AB0F45">
        <w:rPr>
          <w:bCs/>
          <w:iCs/>
          <w:szCs w:val="28"/>
        </w:rPr>
        <w:tab/>
      </w:r>
    </w:p>
    <w:p w:rsidR="002D3614" w:rsidRPr="00AB0F45" w:rsidRDefault="002D3614" w:rsidP="002D3614">
      <w:pPr>
        <w:widowControl w:val="0"/>
        <w:shd w:val="clear" w:color="auto" w:fill="FFFFFF"/>
        <w:autoSpaceDE w:val="0"/>
        <w:autoSpaceDN w:val="0"/>
        <w:adjustRightInd w:val="0"/>
        <w:ind w:right="-1" w:firstLine="708"/>
        <w:jc w:val="both"/>
        <w:rPr>
          <w:bCs/>
          <w:iCs/>
          <w:szCs w:val="28"/>
        </w:rPr>
      </w:pPr>
      <w:r w:rsidRPr="00AB0F45">
        <w:rPr>
          <w:bCs/>
          <w:iCs/>
          <w:szCs w:val="28"/>
        </w:rPr>
        <w:t>- окружной турнир по волейболу среди мужчин;</w:t>
      </w:r>
    </w:p>
    <w:p w:rsidR="002D3614" w:rsidRPr="00AB0F45" w:rsidRDefault="002D3614" w:rsidP="002D3614">
      <w:pPr>
        <w:widowControl w:val="0"/>
        <w:shd w:val="clear" w:color="auto" w:fill="FFFFFF"/>
        <w:autoSpaceDE w:val="0"/>
        <w:autoSpaceDN w:val="0"/>
        <w:adjustRightInd w:val="0"/>
        <w:ind w:right="-1" w:firstLine="567"/>
        <w:jc w:val="both"/>
        <w:rPr>
          <w:bCs/>
          <w:iCs/>
          <w:szCs w:val="28"/>
        </w:rPr>
      </w:pPr>
      <w:r w:rsidRPr="00AB0F45">
        <w:rPr>
          <w:bCs/>
          <w:iCs/>
          <w:szCs w:val="28"/>
        </w:rPr>
        <w:t>- окружная легкоатлетическая эстафета на приз газеты «Парма».</w:t>
      </w:r>
    </w:p>
    <w:p w:rsidR="002D3614" w:rsidRPr="00AB0F45" w:rsidRDefault="002D3614" w:rsidP="002D3614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bCs/>
          <w:iCs/>
          <w:szCs w:val="28"/>
        </w:rPr>
      </w:pPr>
      <w:r w:rsidRPr="00D34EA6">
        <w:rPr>
          <w:b/>
          <w:bCs/>
          <w:iCs/>
          <w:szCs w:val="28"/>
        </w:rPr>
        <w:t>Перечень основных программных меропри</w:t>
      </w:r>
      <w:r>
        <w:rPr>
          <w:b/>
          <w:bCs/>
          <w:iCs/>
          <w:szCs w:val="28"/>
        </w:rPr>
        <w:t>ятий, которые проводились в 2016</w:t>
      </w:r>
      <w:r w:rsidRPr="00D34EA6">
        <w:rPr>
          <w:b/>
          <w:bCs/>
          <w:iCs/>
          <w:szCs w:val="28"/>
        </w:rPr>
        <w:t>г</w:t>
      </w:r>
      <w:r>
        <w:rPr>
          <w:b/>
          <w:bCs/>
          <w:iCs/>
          <w:szCs w:val="28"/>
        </w:rPr>
        <w:t>.</w:t>
      </w:r>
    </w:p>
    <w:p w:rsidR="002D3614" w:rsidRPr="00AB0F45" w:rsidRDefault="002D3614" w:rsidP="002D3614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iCs/>
          <w:szCs w:val="28"/>
        </w:rPr>
      </w:pPr>
      <w:proofErr w:type="gramStart"/>
      <w:r w:rsidRPr="00AB0F45">
        <w:rPr>
          <w:bCs/>
          <w:iCs/>
          <w:szCs w:val="28"/>
        </w:rPr>
        <w:t xml:space="preserve">Ежегодно в районе проводится Спартакиада среди поселений, учреждений, трудовых коллективов, зачет предусмотрен по 8 видам спорта: лыжные гонки, волейбол, легкоатлетический кросс (весенний, осенний), легкоатлетическая эстафета, мини-футбол, настольный теннис, гиревой спорт, баскетбол. </w:t>
      </w:r>
      <w:proofErr w:type="gramEnd"/>
    </w:p>
    <w:p w:rsidR="002D3614" w:rsidRPr="00AB0F45" w:rsidRDefault="002D3614" w:rsidP="002D3614">
      <w:pPr>
        <w:widowControl w:val="0"/>
        <w:shd w:val="clear" w:color="auto" w:fill="FFFFFF"/>
        <w:autoSpaceDE w:val="0"/>
        <w:autoSpaceDN w:val="0"/>
        <w:adjustRightInd w:val="0"/>
        <w:ind w:right="-1" w:firstLine="567"/>
        <w:jc w:val="both"/>
        <w:rPr>
          <w:bCs/>
          <w:iCs/>
          <w:szCs w:val="28"/>
        </w:rPr>
      </w:pPr>
      <w:r>
        <w:rPr>
          <w:bCs/>
          <w:iCs/>
          <w:szCs w:val="28"/>
        </w:rPr>
        <w:t>Большое внимание в 2016</w:t>
      </w:r>
      <w:r w:rsidRPr="00AB0F45">
        <w:rPr>
          <w:bCs/>
          <w:iCs/>
          <w:szCs w:val="28"/>
        </w:rPr>
        <w:t>г.  уделялось формированию у населения района, особенно у детей и молодёжи, устойчивого интереса к занятиям физкультурой и спортом, здоровому образу жизни:</w:t>
      </w:r>
    </w:p>
    <w:p w:rsidR="002D3614" w:rsidRPr="00AB0F45" w:rsidRDefault="002D3614" w:rsidP="002D3614">
      <w:pPr>
        <w:widowControl w:val="0"/>
        <w:shd w:val="clear" w:color="auto" w:fill="FFFFFF"/>
        <w:autoSpaceDE w:val="0"/>
        <w:autoSpaceDN w:val="0"/>
        <w:adjustRightInd w:val="0"/>
        <w:ind w:right="-1" w:firstLine="567"/>
        <w:jc w:val="both"/>
        <w:rPr>
          <w:bCs/>
          <w:iCs/>
          <w:szCs w:val="28"/>
        </w:rPr>
      </w:pPr>
      <w:r w:rsidRPr="00AB0F45">
        <w:rPr>
          <w:bCs/>
          <w:iCs/>
          <w:szCs w:val="28"/>
        </w:rPr>
        <w:t>- спортивный праздник в день физкультурника «Юрла спортивная»;</w:t>
      </w:r>
    </w:p>
    <w:p w:rsidR="002D3614" w:rsidRPr="00AB0F45" w:rsidRDefault="002D3614" w:rsidP="002D3614">
      <w:pPr>
        <w:widowControl w:val="0"/>
        <w:shd w:val="clear" w:color="auto" w:fill="FFFFFF"/>
        <w:autoSpaceDE w:val="0"/>
        <w:autoSpaceDN w:val="0"/>
        <w:adjustRightInd w:val="0"/>
        <w:ind w:right="-1" w:firstLine="567"/>
        <w:jc w:val="both"/>
        <w:rPr>
          <w:bCs/>
          <w:iCs/>
          <w:szCs w:val="28"/>
        </w:rPr>
      </w:pPr>
      <w:r w:rsidRPr="00AB0F45">
        <w:rPr>
          <w:bCs/>
          <w:iCs/>
          <w:szCs w:val="28"/>
        </w:rPr>
        <w:t>- районные акция по здоровому образу жизни «Живи полноценной жизнью без вредных привычек» (конкурс листовок, плакатов, видеороликов), «СПИД не спит»;</w:t>
      </w:r>
    </w:p>
    <w:p w:rsidR="002D3614" w:rsidRPr="00AB0F45" w:rsidRDefault="002D3614" w:rsidP="002D3614">
      <w:pPr>
        <w:widowControl w:val="0"/>
        <w:shd w:val="clear" w:color="auto" w:fill="FFFFFF"/>
        <w:autoSpaceDE w:val="0"/>
        <w:autoSpaceDN w:val="0"/>
        <w:adjustRightInd w:val="0"/>
        <w:ind w:right="-1" w:firstLine="567"/>
        <w:jc w:val="both"/>
        <w:rPr>
          <w:bCs/>
          <w:iCs/>
          <w:szCs w:val="28"/>
        </w:rPr>
      </w:pPr>
      <w:r w:rsidRPr="00AB0F45">
        <w:rPr>
          <w:bCs/>
          <w:iCs/>
          <w:szCs w:val="28"/>
        </w:rPr>
        <w:t>- вывеска баннеров, плакатов по здоровому образу жизни;</w:t>
      </w:r>
    </w:p>
    <w:p w:rsidR="002D3614" w:rsidRPr="00AB0F45" w:rsidRDefault="002D3614" w:rsidP="002D3614">
      <w:pPr>
        <w:widowControl w:val="0"/>
        <w:shd w:val="clear" w:color="auto" w:fill="FFFFFF"/>
        <w:autoSpaceDE w:val="0"/>
        <w:autoSpaceDN w:val="0"/>
        <w:adjustRightInd w:val="0"/>
        <w:ind w:right="-1" w:firstLine="567"/>
        <w:jc w:val="both"/>
        <w:rPr>
          <w:bCs/>
          <w:iCs/>
          <w:szCs w:val="28"/>
        </w:rPr>
      </w:pPr>
      <w:r w:rsidRPr="00AB0F45">
        <w:rPr>
          <w:bCs/>
          <w:iCs/>
          <w:szCs w:val="28"/>
        </w:rPr>
        <w:t>- распространение листовок по здоровому образу жизни.</w:t>
      </w:r>
    </w:p>
    <w:p w:rsidR="002D3614" w:rsidRPr="00C15A5E" w:rsidRDefault="002D3614" w:rsidP="002D3614">
      <w:pPr>
        <w:widowControl w:val="0"/>
        <w:shd w:val="clear" w:color="auto" w:fill="FFFFFF"/>
        <w:autoSpaceDE w:val="0"/>
        <w:autoSpaceDN w:val="0"/>
        <w:adjustRightInd w:val="0"/>
        <w:ind w:right="-1" w:firstLine="567"/>
        <w:jc w:val="both"/>
        <w:rPr>
          <w:bCs/>
          <w:iCs/>
          <w:szCs w:val="28"/>
        </w:rPr>
      </w:pPr>
      <w:r w:rsidRPr="00AB0F45">
        <w:rPr>
          <w:bCs/>
          <w:iCs/>
          <w:szCs w:val="28"/>
        </w:rPr>
        <w:t xml:space="preserve">В Юрлинском муниципальном районе издается информационный бюллетень, и все проходящие соревнования в районе и  участие в различных спортивных мероприятиях, статьи о здоровом образе жизни  публикуются в районной газете  «Вестник Юрлы», а также вся информация по проведению спортивных мероприятий размещается на сайте администрации Юрлинского муниципального района </w:t>
      </w:r>
      <w:hyperlink r:id="rId5" w:history="1">
        <w:proofErr w:type="spellStart"/>
        <w:r w:rsidRPr="00AB0F45">
          <w:rPr>
            <w:bCs/>
            <w:iCs/>
            <w:color w:val="000000"/>
            <w:szCs w:val="28"/>
            <w:u w:val="single"/>
            <w:lang w:val="en-US"/>
          </w:rPr>
          <w:t>adm</w:t>
        </w:r>
        <w:proofErr w:type="spellEnd"/>
        <w:r w:rsidRPr="00AB0F45">
          <w:rPr>
            <w:bCs/>
            <w:iCs/>
            <w:color w:val="000000"/>
            <w:szCs w:val="28"/>
            <w:u w:val="single"/>
          </w:rPr>
          <w:t>_</w:t>
        </w:r>
        <w:proofErr w:type="spellStart"/>
        <w:r w:rsidRPr="00AB0F45">
          <w:rPr>
            <w:bCs/>
            <w:iCs/>
            <w:color w:val="000000"/>
            <w:szCs w:val="28"/>
            <w:u w:val="single"/>
            <w:lang w:val="en-US"/>
          </w:rPr>
          <w:t>urla</w:t>
        </w:r>
        <w:proofErr w:type="spellEnd"/>
        <w:r w:rsidRPr="00AB0F45">
          <w:rPr>
            <w:bCs/>
            <w:iCs/>
            <w:color w:val="000000"/>
            <w:szCs w:val="28"/>
            <w:u w:val="single"/>
          </w:rPr>
          <w:t>.</w:t>
        </w:r>
        <w:proofErr w:type="spellStart"/>
        <w:r w:rsidRPr="00AB0F45">
          <w:rPr>
            <w:bCs/>
            <w:iCs/>
            <w:color w:val="000000"/>
            <w:szCs w:val="28"/>
            <w:u w:val="single"/>
            <w:lang w:val="en-US"/>
          </w:rPr>
          <w:t>ru</w:t>
        </w:r>
        <w:proofErr w:type="spellEnd"/>
      </w:hyperlink>
    </w:p>
    <w:p w:rsidR="002D3614" w:rsidRPr="00C15A5E" w:rsidRDefault="002D3614" w:rsidP="002D3614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iCs/>
          <w:szCs w:val="28"/>
        </w:rPr>
      </w:pPr>
      <w:r w:rsidRPr="00C15A5E">
        <w:rPr>
          <w:bCs/>
          <w:iCs/>
          <w:szCs w:val="28"/>
        </w:rPr>
        <w:t>Особенно большой популярностью у населения пользуются следующие мероприятия:</w:t>
      </w:r>
    </w:p>
    <w:p w:rsidR="002D3614" w:rsidRPr="00C15A5E" w:rsidRDefault="002D3614" w:rsidP="002D3614">
      <w:pPr>
        <w:widowControl w:val="0"/>
        <w:shd w:val="clear" w:color="auto" w:fill="FFFFFF"/>
        <w:tabs>
          <w:tab w:val="left" w:pos="7635"/>
        </w:tabs>
        <w:autoSpaceDE w:val="0"/>
        <w:autoSpaceDN w:val="0"/>
        <w:adjustRightInd w:val="0"/>
        <w:ind w:firstLine="567"/>
        <w:jc w:val="both"/>
        <w:rPr>
          <w:bCs/>
          <w:iCs/>
          <w:szCs w:val="28"/>
        </w:rPr>
      </w:pPr>
      <w:r w:rsidRPr="00C15A5E">
        <w:rPr>
          <w:bCs/>
          <w:iCs/>
          <w:szCs w:val="28"/>
        </w:rPr>
        <w:t>- веселые старты среди населения, народные гуляния;</w:t>
      </w:r>
      <w:r w:rsidRPr="00C15A5E">
        <w:rPr>
          <w:bCs/>
          <w:iCs/>
          <w:szCs w:val="28"/>
        </w:rPr>
        <w:tab/>
      </w:r>
    </w:p>
    <w:p w:rsidR="002D3614" w:rsidRPr="00C15A5E" w:rsidRDefault="002D3614" w:rsidP="002D3614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iCs/>
          <w:szCs w:val="28"/>
        </w:rPr>
      </w:pPr>
      <w:r w:rsidRPr="00C15A5E">
        <w:rPr>
          <w:bCs/>
          <w:iCs/>
          <w:szCs w:val="28"/>
        </w:rPr>
        <w:t xml:space="preserve">-  спортивные состязания  «Народные забавы»; </w:t>
      </w:r>
    </w:p>
    <w:p w:rsidR="002D3614" w:rsidRPr="00C15A5E" w:rsidRDefault="002D3614" w:rsidP="002D3614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iCs/>
          <w:szCs w:val="28"/>
        </w:rPr>
      </w:pPr>
      <w:r w:rsidRPr="00C15A5E">
        <w:rPr>
          <w:bCs/>
          <w:iCs/>
          <w:szCs w:val="28"/>
        </w:rPr>
        <w:t xml:space="preserve">-  </w:t>
      </w:r>
      <w:r>
        <w:rPr>
          <w:bCs/>
          <w:iCs/>
          <w:szCs w:val="28"/>
        </w:rPr>
        <w:t>лыжные соревнования</w:t>
      </w:r>
      <w:r w:rsidRPr="00C15A5E">
        <w:rPr>
          <w:bCs/>
          <w:iCs/>
          <w:szCs w:val="28"/>
        </w:rPr>
        <w:t>;</w:t>
      </w:r>
    </w:p>
    <w:p w:rsidR="002D3614" w:rsidRPr="00C15A5E" w:rsidRDefault="002D3614" w:rsidP="002D3614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iCs/>
          <w:szCs w:val="28"/>
        </w:rPr>
      </w:pPr>
      <w:r w:rsidRPr="00C15A5E">
        <w:rPr>
          <w:bCs/>
          <w:iCs/>
          <w:szCs w:val="28"/>
        </w:rPr>
        <w:t>-  шахматно-шашечные турниры;</w:t>
      </w:r>
    </w:p>
    <w:p w:rsidR="002D3614" w:rsidRPr="00C15A5E" w:rsidRDefault="002D3614" w:rsidP="002D3614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iCs/>
          <w:szCs w:val="28"/>
        </w:rPr>
      </w:pPr>
      <w:r w:rsidRPr="00C15A5E">
        <w:rPr>
          <w:bCs/>
          <w:iCs/>
          <w:szCs w:val="28"/>
        </w:rPr>
        <w:t>-  спортивные соревнования среди ветеранов «Ветераны, вперёд!»;</w:t>
      </w:r>
    </w:p>
    <w:p w:rsidR="002D3614" w:rsidRPr="00C15A5E" w:rsidRDefault="002D3614" w:rsidP="002D3614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iCs/>
          <w:szCs w:val="28"/>
        </w:rPr>
      </w:pPr>
      <w:r w:rsidRPr="00C15A5E">
        <w:rPr>
          <w:bCs/>
          <w:iCs/>
          <w:szCs w:val="28"/>
        </w:rPr>
        <w:t>- легкоатлетические кроссы;</w:t>
      </w:r>
    </w:p>
    <w:p w:rsidR="002D3614" w:rsidRPr="00C15A5E" w:rsidRDefault="002D3614" w:rsidP="002D3614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iCs/>
          <w:szCs w:val="28"/>
        </w:rPr>
      </w:pPr>
      <w:r w:rsidRPr="00C15A5E">
        <w:rPr>
          <w:bCs/>
          <w:iCs/>
          <w:szCs w:val="28"/>
        </w:rPr>
        <w:lastRenderedPageBreak/>
        <w:t>- соревнования по волейболу и баскетболу.</w:t>
      </w:r>
    </w:p>
    <w:p w:rsidR="002D3614" w:rsidRPr="00C15A5E" w:rsidRDefault="002D3614" w:rsidP="002D3614">
      <w:pPr>
        <w:widowControl w:val="0"/>
        <w:shd w:val="clear" w:color="auto" w:fill="FFFFFF"/>
        <w:autoSpaceDE w:val="0"/>
        <w:autoSpaceDN w:val="0"/>
        <w:adjustRightInd w:val="0"/>
        <w:ind w:right="-1" w:firstLine="567"/>
        <w:jc w:val="both"/>
        <w:rPr>
          <w:spacing w:val="-1"/>
          <w:szCs w:val="28"/>
        </w:rPr>
      </w:pPr>
      <w:r>
        <w:rPr>
          <w:spacing w:val="-2"/>
          <w:szCs w:val="28"/>
        </w:rPr>
        <w:t>П</w:t>
      </w:r>
      <w:r w:rsidRPr="00C15A5E">
        <w:rPr>
          <w:spacing w:val="-2"/>
          <w:szCs w:val="28"/>
        </w:rPr>
        <w:t xml:space="preserve">роводятся спортивные мероприятия и первенства. </w:t>
      </w:r>
      <w:r>
        <w:rPr>
          <w:spacing w:val="-1"/>
          <w:szCs w:val="28"/>
        </w:rPr>
        <w:t>В 2016</w:t>
      </w:r>
      <w:r w:rsidRPr="00C15A5E">
        <w:rPr>
          <w:spacing w:val="-1"/>
          <w:szCs w:val="28"/>
        </w:rPr>
        <w:t xml:space="preserve"> году были проведены такие мероприятия как:</w:t>
      </w:r>
    </w:p>
    <w:p w:rsidR="002D3614" w:rsidRPr="00C15A5E" w:rsidRDefault="002D3614" w:rsidP="002D3614">
      <w:pPr>
        <w:widowControl w:val="0"/>
        <w:shd w:val="clear" w:color="auto" w:fill="FFFFFF"/>
        <w:autoSpaceDE w:val="0"/>
        <w:autoSpaceDN w:val="0"/>
        <w:adjustRightInd w:val="0"/>
        <w:ind w:right="-1" w:firstLine="567"/>
        <w:jc w:val="both"/>
        <w:rPr>
          <w:spacing w:val="-1"/>
          <w:szCs w:val="28"/>
        </w:rPr>
      </w:pPr>
      <w:r w:rsidRPr="00C15A5E">
        <w:rPr>
          <w:spacing w:val="-1"/>
          <w:szCs w:val="28"/>
        </w:rPr>
        <w:t xml:space="preserve">-  турнир по биатлону посвященный  Дню защитника отечества;  </w:t>
      </w:r>
    </w:p>
    <w:p w:rsidR="002D3614" w:rsidRPr="00C15A5E" w:rsidRDefault="002D3614" w:rsidP="002D3614">
      <w:pPr>
        <w:widowControl w:val="0"/>
        <w:shd w:val="clear" w:color="auto" w:fill="FFFFFF"/>
        <w:autoSpaceDE w:val="0"/>
        <w:autoSpaceDN w:val="0"/>
        <w:adjustRightInd w:val="0"/>
        <w:ind w:right="-1" w:firstLine="567"/>
        <w:jc w:val="both"/>
        <w:rPr>
          <w:spacing w:val="-1"/>
          <w:szCs w:val="28"/>
        </w:rPr>
      </w:pPr>
      <w:r w:rsidRPr="00C15A5E">
        <w:rPr>
          <w:spacing w:val="-1"/>
          <w:szCs w:val="28"/>
        </w:rPr>
        <w:t>- лыжные гонки, посвященные закрытию лыжного сезона;</w:t>
      </w:r>
    </w:p>
    <w:p w:rsidR="002D3614" w:rsidRPr="00C15A5E" w:rsidRDefault="002D3614" w:rsidP="002D3614">
      <w:pPr>
        <w:widowControl w:val="0"/>
        <w:shd w:val="clear" w:color="auto" w:fill="FFFFFF"/>
        <w:autoSpaceDE w:val="0"/>
        <w:autoSpaceDN w:val="0"/>
        <w:adjustRightInd w:val="0"/>
        <w:ind w:right="-1" w:firstLine="567"/>
        <w:jc w:val="both"/>
        <w:rPr>
          <w:spacing w:val="-1"/>
          <w:szCs w:val="28"/>
        </w:rPr>
      </w:pPr>
      <w:r w:rsidRPr="00C15A5E">
        <w:rPr>
          <w:spacing w:val="-1"/>
          <w:szCs w:val="28"/>
        </w:rPr>
        <w:t xml:space="preserve">- турнир по гиревому спорту;     </w:t>
      </w:r>
    </w:p>
    <w:p w:rsidR="002D3614" w:rsidRPr="00C15A5E" w:rsidRDefault="002D3614" w:rsidP="002D3614">
      <w:pPr>
        <w:widowControl w:val="0"/>
        <w:shd w:val="clear" w:color="auto" w:fill="FFFFFF"/>
        <w:autoSpaceDE w:val="0"/>
        <w:autoSpaceDN w:val="0"/>
        <w:adjustRightInd w:val="0"/>
        <w:ind w:right="-1" w:firstLine="567"/>
        <w:jc w:val="both"/>
        <w:rPr>
          <w:spacing w:val="-1"/>
          <w:szCs w:val="28"/>
        </w:rPr>
      </w:pPr>
      <w:r w:rsidRPr="00C15A5E">
        <w:rPr>
          <w:spacing w:val="-1"/>
          <w:szCs w:val="28"/>
        </w:rPr>
        <w:t>- турнир по настольному теннису;</w:t>
      </w:r>
    </w:p>
    <w:p w:rsidR="002D3614" w:rsidRPr="00C15A5E" w:rsidRDefault="002D3614" w:rsidP="002D3614">
      <w:pPr>
        <w:widowControl w:val="0"/>
        <w:shd w:val="clear" w:color="auto" w:fill="FFFFFF"/>
        <w:autoSpaceDE w:val="0"/>
        <w:autoSpaceDN w:val="0"/>
        <w:adjustRightInd w:val="0"/>
        <w:ind w:right="-1" w:firstLine="567"/>
        <w:jc w:val="both"/>
        <w:rPr>
          <w:spacing w:val="-1"/>
          <w:szCs w:val="28"/>
        </w:rPr>
      </w:pPr>
      <w:r w:rsidRPr="00C15A5E">
        <w:rPr>
          <w:spacing w:val="-1"/>
          <w:szCs w:val="28"/>
        </w:rPr>
        <w:t>- первенство района по шахматам и шашкам.</w:t>
      </w:r>
    </w:p>
    <w:p w:rsidR="002D3614" w:rsidRPr="00751A51" w:rsidRDefault="002D3614" w:rsidP="002D3614">
      <w:pPr>
        <w:widowControl w:val="0"/>
        <w:shd w:val="clear" w:color="auto" w:fill="FFFFFF"/>
        <w:autoSpaceDE w:val="0"/>
        <w:autoSpaceDN w:val="0"/>
        <w:adjustRightInd w:val="0"/>
        <w:ind w:right="-1" w:firstLine="567"/>
        <w:jc w:val="both"/>
        <w:rPr>
          <w:spacing w:val="-3"/>
          <w:szCs w:val="28"/>
        </w:rPr>
      </w:pPr>
      <w:r>
        <w:rPr>
          <w:spacing w:val="-3"/>
          <w:szCs w:val="28"/>
        </w:rPr>
        <w:t>Выделенные финансовые средства на выполнение мероприятий программы в 2016г. были полностью освоены.</w:t>
      </w:r>
    </w:p>
    <w:p w:rsidR="002D3614" w:rsidRDefault="002D3614" w:rsidP="000609F2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2D3614" w:rsidRDefault="002D3614" w:rsidP="002D3614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5. Данные об использовании бюджетных ассигнований и иных средств на выполнение мероприятий.</w:t>
      </w:r>
    </w:p>
    <w:p w:rsidR="002D3614" w:rsidRDefault="002D3614" w:rsidP="002D3614">
      <w:pPr>
        <w:widowControl w:val="0"/>
        <w:autoSpaceDE w:val="0"/>
        <w:autoSpaceDN w:val="0"/>
        <w:adjustRightInd w:val="0"/>
        <w:jc w:val="both"/>
        <w:rPr>
          <w:b/>
        </w:rPr>
      </w:pPr>
    </w:p>
    <w:tbl>
      <w:tblPr>
        <w:tblW w:w="1476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222"/>
        <w:gridCol w:w="5878"/>
        <w:gridCol w:w="1620"/>
        <w:gridCol w:w="1080"/>
        <w:gridCol w:w="2160"/>
        <w:gridCol w:w="1800"/>
      </w:tblGrid>
      <w:tr w:rsidR="002D3614" w:rsidTr="00D918C3"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614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0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614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Объемы и источники финансирования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14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Причины не освоения бюджетных средств</w:t>
            </w:r>
          </w:p>
        </w:tc>
      </w:tr>
      <w:tr w:rsidR="002D3614" w:rsidTr="00D918C3"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14" w:rsidRDefault="002D3614" w:rsidP="00D918C3">
            <w:pPr>
              <w:rPr>
                <w:b/>
                <w:lang w:eastAsia="en-US"/>
              </w:rPr>
            </w:pP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14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Источник финансирования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14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План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14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Факт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14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% исполнения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14" w:rsidRDefault="002D3614" w:rsidP="00D918C3">
            <w:pPr>
              <w:rPr>
                <w:b/>
                <w:lang w:eastAsia="en-US"/>
              </w:rPr>
            </w:pPr>
          </w:p>
        </w:tc>
      </w:tr>
      <w:tr w:rsidR="002D3614" w:rsidTr="00D918C3"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614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614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14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14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14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614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</w:tr>
      <w:tr w:rsidR="002D3614" w:rsidTr="00D918C3"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4" w:rsidRDefault="002D3614" w:rsidP="000609F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Муниципальная программа «Развитие физической культуры и спорта в Юрлинском муниципальном районе на 2015-2017гг»</w:t>
            </w:r>
            <w:bookmarkStart w:id="1" w:name="_GoBack"/>
            <w:bookmarkEnd w:id="1"/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614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Бюджет Юрлинского муниципального района, тыс.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4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4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276,0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4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14" w:rsidRPr="00943D12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943D12">
              <w:rPr>
                <w:b/>
                <w:lang w:eastAsia="en-US"/>
              </w:rPr>
              <w:t>0</w:t>
            </w:r>
          </w:p>
        </w:tc>
      </w:tr>
      <w:tr w:rsidR="002D3614" w:rsidTr="00D918C3"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14" w:rsidRDefault="002D3614" w:rsidP="00D918C3">
            <w:pPr>
              <w:rPr>
                <w:b/>
                <w:lang w:eastAsia="en-US"/>
              </w:rPr>
            </w:pP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614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Краевой бюджет, тыс.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4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4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4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4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</w:tr>
      <w:tr w:rsidR="002D3614" w:rsidTr="00D918C3"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14" w:rsidRDefault="002D3614" w:rsidP="00D918C3">
            <w:pPr>
              <w:rPr>
                <w:b/>
                <w:lang w:eastAsia="en-US"/>
              </w:rPr>
            </w:pP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614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Федеральный бюджет (тыс. руб.)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4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4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4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4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</w:tr>
      <w:tr w:rsidR="002D3614" w:rsidTr="00D918C3"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14" w:rsidRDefault="002D3614" w:rsidP="00D918C3">
            <w:pPr>
              <w:rPr>
                <w:b/>
                <w:lang w:eastAsia="en-US"/>
              </w:rPr>
            </w:pP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614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Бюджет сельских поселений, тыс.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4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4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4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4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</w:tr>
      <w:tr w:rsidR="002D3614" w:rsidTr="00D918C3"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14" w:rsidRDefault="002D3614" w:rsidP="00D918C3">
            <w:pPr>
              <w:rPr>
                <w:b/>
                <w:lang w:eastAsia="en-US"/>
              </w:rPr>
            </w:pP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614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Внебюджетные источники, тыс.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4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4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4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4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</w:tr>
      <w:tr w:rsidR="002D3614" w:rsidTr="00D918C3"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14" w:rsidRDefault="002D3614" w:rsidP="00D918C3">
            <w:pPr>
              <w:rPr>
                <w:b/>
                <w:lang w:eastAsia="en-US"/>
              </w:rPr>
            </w:pP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614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Итого, тыс.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4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4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276,0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4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4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2D3614" w:rsidTr="00D918C3"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4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Подпрограмма </w:t>
            </w:r>
          </w:p>
          <w:p w:rsidR="002D3614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614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Бюджет Юрлинского муниципального района, тыс.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4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4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4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4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</w:tr>
      <w:tr w:rsidR="002D3614" w:rsidTr="00D918C3"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14" w:rsidRDefault="002D3614" w:rsidP="00D918C3">
            <w:pPr>
              <w:rPr>
                <w:b/>
                <w:lang w:eastAsia="en-US"/>
              </w:rPr>
            </w:pP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614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Краевой бюджет (тыс. руб.)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4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4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4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4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</w:tr>
      <w:tr w:rsidR="002D3614" w:rsidTr="00D918C3"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14" w:rsidRDefault="002D3614" w:rsidP="00D918C3">
            <w:pPr>
              <w:rPr>
                <w:b/>
                <w:lang w:eastAsia="en-US"/>
              </w:rPr>
            </w:pP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614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Федеральный бюджет (тыс. руб.)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4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4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4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4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</w:tr>
      <w:tr w:rsidR="002D3614" w:rsidTr="00D918C3"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14" w:rsidRDefault="002D3614" w:rsidP="00D918C3">
            <w:pPr>
              <w:rPr>
                <w:b/>
                <w:lang w:eastAsia="en-US"/>
              </w:rPr>
            </w:pP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614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Бюджет сельских поселений, тыс.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4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4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4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4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</w:tr>
      <w:tr w:rsidR="002D3614" w:rsidTr="00D918C3"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14" w:rsidRDefault="002D3614" w:rsidP="00D918C3">
            <w:pPr>
              <w:rPr>
                <w:b/>
                <w:lang w:eastAsia="en-US"/>
              </w:rPr>
            </w:pP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614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Внебюджетные источники, тыс.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4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4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4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4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</w:tr>
      <w:tr w:rsidR="002D3614" w:rsidTr="00D918C3"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614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614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Итого, тыс.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4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4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4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4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</w:tr>
      <w:tr w:rsidR="002D3614" w:rsidTr="00D918C3"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14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Муниципальная программа «Развитие физической культуры и спорта в Юрлинском муниципальном районе на 2015-2017гг»</w:t>
            </w:r>
          </w:p>
          <w:p w:rsidR="002D3614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614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Бюджет Юрлинского муниципального района, тыс.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4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4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276,0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4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614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2D3614" w:rsidTr="00D918C3"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14" w:rsidRDefault="002D3614" w:rsidP="00D918C3">
            <w:pPr>
              <w:rPr>
                <w:b/>
                <w:lang w:eastAsia="en-US"/>
              </w:rPr>
            </w:pP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614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Краевой бюджет (тыс. руб.)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4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4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4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4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</w:tr>
      <w:tr w:rsidR="002D3614" w:rsidTr="00D918C3"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14" w:rsidRDefault="002D3614" w:rsidP="00D918C3">
            <w:pPr>
              <w:rPr>
                <w:b/>
                <w:lang w:eastAsia="en-US"/>
              </w:rPr>
            </w:pP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614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Федеральный бюджет (тыс. руб.)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4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4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4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4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</w:tr>
      <w:tr w:rsidR="002D3614" w:rsidTr="00D918C3"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14" w:rsidRDefault="002D3614" w:rsidP="00D918C3">
            <w:pPr>
              <w:rPr>
                <w:b/>
                <w:lang w:eastAsia="en-US"/>
              </w:rPr>
            </w:pP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614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Бюджет сельских поселений, тыс.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4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4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4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4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</w:tr>
      <w:tr w:rsidR="002D3614" w:rsidTr="00D918C3"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14" w:rsidRDefault="002D3614" w:rsidP="00D918C3">
            <w:pPr>
              <w:rPr>
                <w:b/>
                <w:lang w:eastAsia="en-US"/>
              </w:rPr>
            </w:pP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614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Внебюджетные источники, тыс.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4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4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614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614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</w:p>
        </w:tc>
      </w:tr>
      <w:tr w:rsidR="002D3614" w:rsidTr="00D918C3"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14" w:rsidRDefault="002D3614" w:rsidP="00D918C3">
            <w:pPr>
              <w:rPr>
                <w:b/>
                <w:lang w:eastAsia="en-US"/>
              </w:rPr>
            </w:pPr>
          </w:p>
        </w:tc>
        <w:tc>
          <w:tcPr>
            <w:tcW w:w="5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3614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Итого, тыс. руб.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4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4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276,0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4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4" w:rsidRDefault="002D3614" w:rsidP="00D918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</w:tbl>
    <w:p w:rsidR="002D3614" w:rsidRDefault="002D3614" w:rsidP="002D3614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2D3614" w:rsidRDefault="002D3614" w:rsidP="002D3614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>6. Информация о внесенных ответственным исполнителем изменениях в муниципальную программу.</w:t>
      </w:r>
    </w:p>
    <w:p w:rsidR="002D3614" w:rsidRDefault="002D3614" w:rsidP="002D3614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ab/>
      </w:r>
    </w:p>
    <w:p w:rsidR="002D3614" w:rsidRDefault="002D3614" w:rsidP="002D361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>О внесении изменений в муниципальную программу «Развитие физической культуры и спорта в Юрлинском муниципальном районе на 2015-2017 годы», утвержденную Постановлением Администрации Юрлинского муниципального района № 740 от 31.10.2014 года; Постановление №18 от 05.02.2016 года.</w:t>
      </w:r>
    </w:p>
    <w:p w:rsidR="002D3614" w:rsidRDefault="002D3614" w:rsidP="002D3614">
      <w:pPr>
        <w:widowControl w:val="0"/>
        <w:autoSpaceDE w:val="0"/>
        <w:autoSpaceDN w:val="0"/>
        <w:adjustRightInd w:val="0"/>
        <w:jc w:val="both"/>
      </w:pPr>
    </w:p>
    <w:p w:rsidR="002D3614" w:rsidRPr="00954F08" w:rsidRDefault="002D3614" w:rsidP="002D361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>О внесении изменений в муниципальную программу «Развитие физической культуры и спорта в Юрлинском муниципальном районе на 2015-2017 годы», утвержденную Постановлением Администрации Юрлинского муниципального района № 740 от 31.10.2014 года; Постановление №321 от 10.10.2016 года.</w:t>
      </w:r>
    </w:p>
    <w:p w:rsidR="002D3614" w:rsidRDefault="002D3614" w:rsidP="002D3614">
      <w:pPr>
        <w:rPr>
          <w:b/>
        </w:rPr>
      </w:pPr>
    </w:p>
    <w:p w:rsidR="00E81774" w:rsidRPr="00E81774" w:rsidRDefault="00E81774" w:rsidP="00E81774">
      <w:pPr>
        <w:widowControl w:val="0"/>
        <w:suppressAutoHyphens/>
        <w:autoSpaceDE w:val="0"/>
        <w:autoSpaceDN w:val="0"/>
        <w:adjustRightInd w:val="0"/>
        <w:spacing w:line="240" w:lineRule="exact"/>
        <w:ind w:firstLine="567"/>
        <w:outlineLvl w:val="1"/>
        <w:rPr>
          <w:rFonts w:eastAsia="Calibri"/>
          <w:b/>
        </w:rPr>
      </w:pPr>
      <w:r w:rsidRPr="00E81774">
        <w:rPr>
          <w:rFonts w:eastAsia="Calibri"/>
          <w:b/>
        </w:rPr>
        <w:t xml:space="preserve">7. </w:t>
      </w:r>
      <w:r>
        <w:rPr>
          <w:rFonts w:eastAsia="Calibri"/>
          <w:b/>
        </w:rPr>
        <w:t>О</w:t>
      </w:r>
      <w:r w:rsidRPr="00E81774">
        <w:rPr>
          <w:rFonts w:eastAsia="Calibri"/>
          <w:b/>
        </w:rPr>
        <w:t>ценк</w:t>
      </w:r>
      <w:r>
        <w:rPr>
          <w:rFonts w:eastAsia="Calibri"/>
          <w:b/>
        </w:rPr>
        <w:t>а</w:t>
      </w:r>
      <w:r w:rsidRPr="00E81774">
        <w:rPr>
          <w:rFonts w:eastAsia="Calibri"/>
          <w:b/>
        </w:rPr>
        <w:t xml:space="preserve"> эффективности Программы</w:t>
      </w:r>
    </w:p>
    <w:p w:rsidR="00E81774" w:rsidRPr="00E81774" w:rsidRDefault="00E81774" w:rsidP="0056764B">
      <w:pPr>
        <w:widowControl w:val="0"/>
        <w:suppressAutoHyphens/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</w:rPr>
      </w:pPr>
      <w:r w:rsidRPr="00E81774">
        <w:rPr>
          <w:rFonts w:eastAsia="Calibri"/>
        </w:rPr>
        <w:t xml:space="preserve">Эффективность реализации Программы оценивается исходя </w:t>
      </w:r>
      <w:r w:rsidRPr="00E81774">
        <w:rPr>
          <w:rFonts w:eastAsia="Calibri"/>
        </w:rPr>
        <w:br/>
        <w:t xml:space="preserve">из достижения запланированных результатов каждого из основных показателей (индикаторов) сопоставлением плановых и фактических значений показателей Программы при условии соблюдения обоснованного объема расходов </w:t>
      </w:r>
      <w:r w:rsidRPr="00E81774">
        <w:rPr>
          <w:rFonts w:eastAsia="Calibri"/>
        </w:rPr>
        <w:br/>
        <w:t>и рассчитывается по формуле:</w:t>
      </w:r>
    </w:p>
    <w:p w:rsidR="00E81774" w:rsidRPr="00E81774" w:rsidRDefault="00E81774" w:rsidP="00E81774">
      <w:pPr>
        <w:widowControl w:val="0"/>
        <w:suppressAutoHyphens/>
        <w:autoSpaceDE w:val="0"/>
        <w:autoSpaceDN w:val="0"/>
        <w:adjustRightInd w:val="0"/>
        <w:spacing w:line="360" w:lineRule="exact"/>
        <w:jc w:val="center"/>
        <w:rPr>
          <w:rFonts w:eastAsia="Calibri"/>
          <w:b/>
        </w:rPr>
      </w:pPr>
      <w:r w:rsidRPr="00E81774">
        <w:rPr>
          <w:rFonts w:eastAsia="Calibri"/>
          <w:b/>
          <w:lang w:val="en-US"/>
        </w:rPr>
        <w:t>E</w:t>
      </w:r>
      <w:r w:rsidRPr="00E81774">
        <w:rPr>
          <w:rFonts w:eastAsia="Calibri"/>
          <w:b/>
        </w:rPr>
        <w:t xml:space="preserve"> = </w:t>
      </w:r>
      <w:r w:rsidRPr="00E81774">
        <w:rPr>
          <w:rFonts w:eastAsia="Calibri"/>
          <w:b/>
          <w:lang w:val="en-US"/>
        </w:rPr>
        <w:t>N</w:t>
      </w:r>
      <w:r w:rsidRPr="00E81774">
        <w:rPr>
          <w:rFonts w:eastAsia="Calibri"/>
          <w:b/>
        </w:rPr>
        <w:t>факт/</w:t>
      </w:r>
      <w:r w:rsidRPr="00E81774">
        <w:rPr>
          <w:rFonts w:eastAsia="Calibri"/>
          <w:b/>
          <w:lang w:val="en-US"/>
        </w:rPr>
        <w:t>N</w:t>
      </w:r>
      <w:r w:rsidRPr="00E81774">
        <w:rPr>
          <w:rFonts w:eastAsia="Calibri"/>
          <w:b/>
        </w:rPr>
        <w:t xml:space="preserve">план </w:t>
      </w:r>
      <w:proofErr w:type="spellStart"/>
      <w:r w:rsidRPr="00E81774">
        <w:rPr>
          <w:rFonts w:eastAsia="Calibri"/>
          <w:b/>
        </w:rPr>
        <w:t>х</w:t>
      </w:r>
      <w:proofErr w:type="spellEnd"/>
      <w:r w:rsidRPr="00E81774">
        <w:rPr>
          <w:rFonts w:eastAsia="Calibri"/>
          <w:b/>
        </w:rPr>
        <w:t xml:space="preserve"> 100%, где:</w:t>
      </w:r>
    </w:p>
    <w:p w:rsidR="00E81774" w:rsidRPr="00E81774" w:rsidRDefault="00E81774" w:rsidP="00E81774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</w:rPr>
      </w:pPr>
      <w:r w:rsidRPr="00E81774">
        <w:rPr>
          <w:rFonts w:eastAsia="Calibri"/>
          <w:b/>
          <w:lang w:val="en-US"/>
        </w:rPr>
        <w:t>E</w:t>
      </w:r>
      <w:r w:rsidRPr="00E81774">
        <w:rPr>
          <w:rFonts w:eastAsia="Calibri"/>
        </w:rPr>
        <w:t xml:space="preserve"> – </w:t>
      </w:r>
      <w:proofErr w:type="gramStart"/>
      <w:r w:rsidRPr="00E81774">
        <w:rPr>
          <w:rFonts w:eastAsia="Calibri"/>
        </w:rPr>
        <w:t>эффективность</w:t>
      </w:r>
      <w:proofErr w:type="gramEnd"/>
      <w:r w:rsidRPr="00E81774">
        <w:rPr>
          <w:rFonts w:eastAsia="Calibri"/>
        </w:rPr>
        <w:t xml:space="preserve"> реализации государственной программы,</w:t>
      </w:r>
    </w:p>
    <w:p w:rsidR="00E81774" w:rsidRPr="00E81774" w:rsidRDefault="00E81774" w:rsidP="00E81774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</w:rPr>
      </w:pPr>
      <w:r w:rsidRPr="00E81774">
        <w:rPr>
          <w:rFonts w:eastAsia="Calibri"/>
          <w:b/>
          <w:lang w:val="en-US"/>
        </w:rPr>
        <w:lastRenderedPageBreak/>
        <w:t>N</w:t>
      </w:r>
      <w:r w:rsidRPr="00E81774">
        <w:rPr>
          <w:rFonts w:eastAsia="Calibri"/>
          <w:b/>
        </w:rPr>
        <w:t xml:space="preserve">факт </w:t>
      </w:r>
      <w:r w:rsidRPr="00E81774">
        <w:rPr>
          <w:rFonts w:eastAsia="Calibri"/>
        </w:rPr>
        <w:t>– фактическое значение целевого показателя,</w:t>
      </w:r>
    </w:p>
    <w:p w:rsidR="00E81774" w:rsidRPr="00E81774" w:rsidRDefault="00E81774" w:rsidP="00E81774">
      <w:pPr>
        <w:widowControl w:val="0"/>
        <w:suppressAutoHyphens/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</w:rPr>
      </w:pPr>
      <w:proofErr w:type="gramStart"/>
      <w:r w:rsidRPr="00E81774">
        <w:rPr>
          <w:rFonts w:eastAsia="Calibri"/>
          <w:b/>
          <w:lang w:val="en-US"/>
        </w:rPr>
        <w:t>N</w:t>
      </w:r>
      <w:r w:rsidRPr="00E81774">
        <w:rPr>
          <w:rFonts w:eastAsia="Calibri"/>
          <w:b/>
        </w:rPr>
        <w:t xml:space="preserve">план </w:t>
      </w:r>
      <w:r w:rsidRPr="00E81774">
        <w:rPr>
          <w:rFonts w:eastAsia="Calibri"/>
        </w:rPr>
        <w:t>– плановое значение целевого показателя.</w:t>
      </w:r>
      <w:proofErr w:type="gramEnd"/>
    </w:p>
    <w:p w:rsidR="00E81774" w:rsidRDefault="00E81774" w:rsidP="00E81774">
      <w:pPr>
        <w:widowControl w:val="0"/>
        <w:suppressAutoHyphens/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  <w:sz w:val="28"/>
          <w:szCs w:val="28"/>
        </w:rPr>
      </w:pPr>
    </w:p>
    <w:p w:rsidR="0056764B" w:rsidRPr="0056764B" w:rsidRDefault="0056764B" w:rsidP="00E81774">
      <w:pPr>
        <w:widowControl w:val="0"/>
        <w:suppressAutoHyphens/>
        <w:autoSpaceDE w:val="0"/>
        <w:autoSpaceDN w:val="0"/>
        <w:adjustRightInd w:val="0"/>
        <w:spacing w:line="360" w:lineRule="exact"/>
        <w:ind w:firstLine="720"/>
        <w:jc w:val="both"/>
        <w:rPr>
          <w:rFonts w:eastAsia="Calibri"/>
        </w:rPr>
      </w:pPr>
      <w:r w:rsidRPr="0056764B">
        <w:rPr>
          <w:rFonts w:eastAsia="Calibri"/>
          <w:b/>
          <w:sz w:val="28"/>
          <w:szCs w:val="28"/>
        </w:rPr>
        <w:t xml:space="preserve">Е = 276 / 276 </w:t>
      </w:r>
      <w:proofErr w:type="spellStart"/>
      <w:r w:rsidRPr="0056764B">
        <w:rPr>
          <w:rFonts w:eastAsia="Calibri"/>
          <w:b/>
          <w:sz w:val="28"/>
          <w:szCs w:val="28"/>
        </w:rPr>
        <w:t>х</w:t>
      </w:r>
      <w:proofErr w:type="spellEnd"/>
      <w:r w:rsidRPr="0056764B">
        <w:rPr>
          <w:rFonts w:eastAsia="Calibri"/>
          <w:b/>
          <w:sz w:val="28"/>
          <w:szCs w:val="28"/>
        </w:rPr>
        <w:t xml:space="preserve"> 100% = 1</w:t>
      </w:r>
      <w:r>
        <w:rPr>
          <w:rFonts w:eastAsia="Calibri"/>
          <w:sz w:val="28"/>
          <w:szCs w:val="28"/>
        </w:rPr>
        <w:t xml:space="preserve">  </w:t>
      </w:r>
      <w:r w:rsidRPr="0056764B">
        <w:t>эффективность расходования средств бюджета Юрлинского муниципального района на реализацию Программы высокая</w:t>
      </w:r>
    </w:p>
    <w:p w:rsidR="00E81774" w:rsidRDefault="00E81774" w:rsidP="00E81774">
      <w:pPr>
        <w:spacing w:line="360" w:lineRule="auto"/>
        <w:ind w:left="360"/>
        <w:jc w:val="both"/>
        <w:rPr>
          <w:b/>
          <w:sz w:val="28"/>
          <w:szCs w:val="28"/>
        </w:rPr>
      </w:pPr>
    </w:p>
    <w:p w:rsidR="00E81774" w:rsidRDefault="00E81774" w:rsidP="00E81774">
      <w:pPr>
        <w:spacing w:line="360" w:lineRule="auto"/>
        <w:jc w:val="both"/>
        <w:rPr>
          <w:b/>
          <w:sz w:val="28"/>
          <w:szCs w:val="28"/>
        </w:rPr>
      </w:pPr>
    </w:p>
    <w:p w:rsidR="00E81774" w:rsidRDefault="00E81774" w:rsidP="00E81774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2D3614" w:rsidRDefault="002D3614" w:rsidP="002D3614"/>
    <w:p w:rsidR="002D3614" w:rsidRDefault="002D3614" w:rsidP="002D3614"/>
    <w:p w:rsidR="009E38E5" w:rsidRDefault="009E38E5"/>
    <w:sectPr w:rsidR="009E38E5" w:rsidSect="000609F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25B8C"/>
    <w:multiLevelType w:val="hybridMultilevel"/>
    <w:tmpl w:val="8A26475A"/>
    <w:lvl w:ilvl="0" w:tplc="E30E29E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D3614"/>
    <w:rsid w:val="00030E9F"/>
    <w:rsid w:val="000609F2"/>
    <w:rsid w:val="002D3614"/>
    <w:rsid w:val="0056764B"/>
    <w:rsid w:val="009E38E5"/>
    <w:rsid w:val="00E81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2D3614"/>
    <w:pPr>
      <w:suppressAutoHyphens/>
    </w:pPr>
    <w:rPr>
      <w:sz w:val="28"/>
      <w:lang w:eastAsia="ar-SA"/>
    </w:rPr>
  </w:style>
  <w:style w:type="paragraph" w:styleId="a3">
    <w:name w:val="List Paragraph"/>
    <w:basedOn w:val="a"/>
    <w:uiPriority w:val="34"/>
    <w:qFormat/>
    <w:rsid w:val="002D3614"/>
    <w:pPr>
      <w:ind w:left="720"/>
      <w:contextualSpacing/>
    </w:pPr>
  </w:style>
  <w:style w:type="table" w:styleId="a4">
    <w:name w:val="Table Grid"/>
    <w:basedOn w:val="a1"/>
    <w:uiPriority w:val="59"/>
    <w:rsid w:val="002D3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609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09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2D3614"/>
    <w:pPr>
      <w:suppressAutoHyphens/>
    </w:pPr>
    <w:rPr>
      <w:sz w:val="28"/>
      <w:lang w:eastAsia="ar-SA"/>
    </w:rPr>
  </w:style>
  <w:style w:type="paragraph" w:styleId="a3">
    <w:name w:val="List Paragraph"/>
    <w:basedOn w:val="a"/>
    <w:uiPriority w:val="34"/>
    <w:qFormat/>
    <w:rsid w:val="002D3614"/>
    <w:pPr>
      <w:ind w:left="720"/>
      <w:contextualSpacing/>
    </w:pPr>
  </w:style>
  <w:style w:type="table" w:styleId="a4">
    <w:name w:val="Table Grid"/>
    <w:basedOn w:val="a1"/>
    <w:uiPriority w:val="59"/>
    <w:rsid w:val="002D3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609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09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5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lt_url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1431</Words>
  <Characters>8160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Matrix</cp:lastModifiedBy>
  <cp:revision>5</cp:revision>
  <cp:lastPrinted>2017-03-13T06:50:00Z</cp:lastPrinted>
  <dcterms:created xsi:type="dcterms:W3CDTF">2017-03-13T06:33:00Z</dcterms:created>
  <dcterms:modified xsi:type="dcterms:W3CDTF">2017-05-15T05:51:00Z</dcterms:modified>
</cp:coreProperties>
</file>