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F5" w:rsidRDefault="006C27F5" w:rsidP="006C27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 wp14:anchorId="4DEA3C8F" wp14:editId="2E221656">
            <wp:extent cx="542925" cy="657225"/>
            <wp:effectExtent l="0" t="0" r="9525" b="9525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7F5" w:rsidRDefault="006C27F5" w:rsidP="006C27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C27F5" w:rsidRDefault="006C27F5" w:rsidP="00602625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АДМИНИСТРАЦИЯ ЮРЛИНСКОГО МУНИЦИПАЛЬНОГО РАЙОНА</w:t>
      </w:r>
    </w:p>
    <w:p w:rsidR="006C27F5" w:rsidRDefault="006C27F5" w:rsidP="00602625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C27F5" w:rsidRDefault="006C27F5" w:rsidP="006026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ПОСТАНОВЛЕНИЕ</w:t>
      </w:r>
    </w:p>
    <w:p w:rsidR="006C27F5" w:rsidRDefault="006C27F5" w:rsidP="0060262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C27F5" w:rsidRDefault="00BD5FF7" w:rsidP="0060262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12.10.2017</w:t>
      </w:r>
      <w:r w:rsidR="006C27F5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</w:t>
      </w:r>
      <w:r w:rsidR="006C27F5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</w:t>
      </w:r>
      <w:r w:rsidR="006C27F5">
        <w:rPr>
          <w:rFonts w:ascii="Times New Roman" w:eastAsia="Times New Roman" w:hAnsi="Times New Roman"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401</w:t>
      </w:r>
    </w:p>
    <w:p w:rsidR="006C27F5" w:rsidRDefault="006C27F5" w:rsidP="0060262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C27F5" w:rsidRDefault="006C27F5" w:rsidP="006026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433"/>
      </w:tblGrid>
      <w:tr w:rsidR="006C27F5" w:rsidTr="00BD5FF7">
        <w:trPr>
          <w:trHeight w:val="608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6C27F5" w:rsidRPr="00BD5FF7" w:rsidRDefault="006C27F5" w:rsidP="00602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5F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утверждении Положения об оплате труда и материальном стимулировании (премировании) водителей Управления </w:t>
            </w:r>
            <w:r w:rsidR="004A19A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образования и Управления </w:t>
            </w:r>
            <w:r w:rsidRPr="00BD5F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культуры, молодежной политики и спорта администрации Юрлинского муниципального района и подведомственных </w:t>
            </w:r>
            <w:r w:rsidR="00AB2D5B">
              <w:rPr>
                <w:rFonts w:ascii="Times New Roman" w:hAnsi="Times New Roman"/>
                <w:b/>
                <w:bCs/>
                <w:sz w:val="28"/>
                <w:szCs w:val="28"/>
              </w:rPr>
              <w:t>им</w:t>
            </w:r>
            <w:r w:rsidRPr="00BD5F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бюджетных учреждений  </w:t>
            </w:r>
          </w:p>
          <w:p w:rsidR="006C27F5" w:rsidRDefault="006C27F5" w:rsidP="0060262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C27F5" w:rsidRDefault="006C27F5" w:rsidP="00602625">
      <w:pPr>
        <w:spacing w:after="0" w:line="240" w:lineRule="auto"/>
      </w:pPr>
    </w:p>
    <w:p w:rsidR="006C27F5" w:rsidRDefault="006C27F5" w:rsidP="00602625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 соответствии с Федеральным законом от 06.10.2003 №131- ФЗ «Об общих принципах организации местного самоуправления в Российской Федерации», Уставом муниципального образования «Юрлинский муниципальный район»,  Администрация Юрлинского муниципального района:</w:t>
      </w:r>
    </w:p>
    <w:p w:rsidR="006C27F5" w:rsidRDefault="006C27F5" w:rsidP="00602625">
      <w:pPr>
        <w:tabs>
          <w:tab w:val="left" w:pos="731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6C27F5" w:rsidRDefault="006C27F5" w:rsidP="006026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 xml:space="preserve">Утвердить Положение об оплате труда и материальном стимулировании (премировании) водителей Управления </w:t>
      </w:r>
      <w:r w:rsidR="0048472F">
        <w:rPr>
          <w:rFonts w:ascii="Times New Roman" w:hAnsi="Times New Roman"/>
          <w:sz w:val="28"/>
        </w:rPr>
        <w:t xml:space="preserve">образования и Управления </w:t>
      </w:r>
      <w:r>
        <w:rPr>
          <w:rFonts w:ascii="Times New Roman" w:hAnsi="Times New Roman"/>
          <w:sz w:val="28"/>
        </w:rPr>
        <w:t xml:space="preserve">культуры, молодежной политики и спорта администрации Юрлинского муниципального района и подведомственных </w:t>
      </w:r>
      <w:r w:rsidR="00AB2D5B">
        <w:rPr>
          <w:rFonts w:ascii="Times New Roman" w:hAnsi="Times New Roman"/>
          <w:sz w:val="28"/>
        </w:rPr>
        <w:t>им</w:t>
      </w:r>
      <w:r>
        <w:rPr>
          <w:rFonts w:ascii="Times New Roman" w:hAnsi="Times New Roman"/>
          <w:sz w:val="28"/>
        </w:rPr>
        <w:t xml:space="preserve"> бюджетных учреждений.</w:t>
      </w:r>
    </w:p>
    <w:p w:rsidR="006C27F5" w:rsidRDefault="006C27F5" w:rsidP="006026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AB0834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27F5" w:rsidRDefault="006C27F5" w:rsidP="006026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его официального опубликования в информационном бюллетене «Вестник Юрлы».</w:t>
      </w:r>
    </w:p>
    <w:p w:rsidR="006C27F5" w:rsidRDefault="006C27F5" w:rsidP="00602625">
      <w:pPr>
        <w:pStyle w:val="a3"/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7F5" w:rsidRDefault="006C27F5" w:rsidP="0060262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8472F" w:rsidRDefault="0048472F" w:rsidP="006026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</w:t>
      </w:r>
      <w:r w:rsidR="006C27F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6C27F5">
        <w:rPr>
          <w:rFonts w:ascii="Times New Roman" w:hAnsi="Times New Roman"/>
          <w:sz w:val="28"/>
          <w:szCs w:val="28"/>
        </w:rPr>
        <w:t xml:space="preserve"> </w:t>
      </w:r>
    </w:p>
    <w:p w:rsidR="006C27F5" w:rsidRDefault="0048472F" w:rsidP="006026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C27F5">
        <w:rPr>
          <w:rFonts w:ascii="Times New Roman" w:hAnsi="Times New Roman"/>
          <w:sz w:val="28"/>
          <w:szCs w:val="28"/>
        </w:rPr>
        <w:t xml:space="preserve">района -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6C27F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>Н. А. Мелехина</w:t>
      </w:r>
    </w:p>
    <w:p w:rsidR="0008288D" w:rsidRDefault="0008288D" w:rsidP="006026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2625" w:rsidRPr="00602625" w:rsidRDefault="00602625" w:rsidP="00602625">
      <w:pPr>
        <w:keepNext/>
        <w:keepLines/>
        <w:spacing w:before="200" w:after="0"/>
        <w:outlineLvl w:val="1"/>
        <w:rPr>
          <w:rFonts w:ascii="Cambria" w:eastAsia="Times New Roman" w:hAnsi="Cambria"/>
          <w:b/>
          <w:bCs/>
          <w:color w:val="4F81BD"/>
          <w:sz w:val="26"/>
          <w:szCs w:val="26"/>
          <w:lang w:eastAsia="x-none" w:bidi="en-US"/>
        </w:rPr>
      </w:pPr>
    </w:p>
    <w:p w:rsidR="00602625" w:rsidRPr="00602625" w:rsidRDefault="00602625" w:rsidP="0060262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bidi="en-US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474"/>
        <w:gridCol w:w="3189"/>
        <w:gridCol w:w="3402"/>
      </w:tblGrid>
      <w:tr w:rsidR="00602625" w:rsidRPr="00602625" w:rsidTr="0027454E">
        <w:tc>
          <w:tcPr>
            <w:tcW w:w="3474" w:type="dxa"/>
            <w:shd w:val="clear" w:color="auto" w:fill="auto"/>
          </w:tcPr>
          <w:p w:rsidR="00602625" w:rsidRPr="00602625" w:rsidRDefault="00602625" w:rsidP="006026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3189" w:type="dxa"/>
            <w:shd w:val="clear" w:color="auto" w:fill="auto"/>
          </w:tcPr>
          <w:p w:rsidR="00602625" w:rsidRPr="00602625" w:rsidRDefault="00602625" w:rsidP="006026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3402" w:type="dxa"/>
            <w:shd w:val="clear" w:color="auto" w:fill="auto"/>
          </w:tcPr>
          <w:p w:rsidR="00602625" w:rsidRPr="00602625" w:rsidRDefault="00602625" w:rsidP="006026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bidi="en-US"/>
              </w:rPr>
            </w:pPr>
            <w:r w:rsidRPr="00602625">
              <w:rPr>
                <w:rFonts w:ascii="Times New Roman" w:eastAsia="Times New Roman" w:hAnsi="Times New Roman"/>
                <w:sz w:val="24"/>
                <w:szCs w:val="20"/>
                <w:lang w:bidi="en-US"/>
              </w:rPr>
              <w:t>Утверждено постановлением администрации Юрлинского муниципального района</w:t>
            </w:r>
          </w:p>
          <w:p w:rsidR="00602625" w:rsidRPr="00602625" w:rsidRDefault="00602625" w:rsidP="006026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bidi="en-US"/>
              </w:rPr>
            </w:pPr>
            <w:r w:rsidRPr="00602625">
              <w:rPr>
                <w:rFonts w:ascii="Times New Roman" w:eastAsia="Times New Roman" w:hAnsi="Times New Roman"/>
                <w:sz w:val="24"/>
                <w:szCs w:val="20"/>
                <w:lang w:bidi="en-US"/>
              </w:rPr>
              <w:lastRenderedPageBreak/>
              <w:t xml:space="preserve">№ </w:t>
            </w:r>
            <w:r w:rsidRPr="00602625">
              <w:rPr>
                <w:rFonts w:ascii="Times New Roman" w:eastAsia="Times New Roman" w:hAnsi="Times New Roman"/>
                <w:sz w:val="24"/>
                <w:szCs w:val="20"/>
                <w:u w:val="single"/>
                <w:lang w:bidi="en-US"/>
              </w:rPr>
              <w:t>401</w:t>
            </w:r>
            <w:r w:rsidRPr="00602625">
              <w:rPr>
                <w:rFonts w:ascii="Times New Roman" w:eastAsia="Times New Roman" w:hAnsi="Times New Roman"/>
                <w:sz w:val="24"/>
                <w:szCs w:val="20"/>
                <w:lang w:bidi="en-US"/>
              </w:rPr>
              <w:t xml:space="preserve"> от  «</w:t>
            </w:r>
            <w:r w:rsidRPr="00602625">
              <w:rPr>
                <w:rFonts w:ascii="Times New Roman" w:eastAsia="Times New Roman" w:hAnsi="Times New Roman"/>
                <w:sz w:val="24"/>
                <w:szCs w:val="20"/>
                <w:u w:val="single"/>
                <w:lang w:bidi="en-US"/>
              </w:rPr>
              <w:t>12</w:t>
            </w:r>
            <w:r w:rsidRPr="00602625">
              <w:rPr>
                <w:rFonts w:ascii="Times New Roman" w:eastAsia="Times New Roman" w:hAnsi="Times New Roman"/>
                <w:sz w:val="24"/>
                <w:szCs w:val="20"/>
                <w:lang w:bidi="en-US"/>
              </w:rPr>
              <w:t xml:space="preserve">» </w:t>
            </w:r>
            <w:r w:rsidRPr="00602625">
              <w:rPr>
                <w:rFonts w:ascii="Times New Roman" w:eastAsia="Times New Roman" w:hAnsi="Times New Roman"/>
                <w:sz w:val="24"/>
                <w:szCs w:val="20"/>
                <w:u w:val="single"/>
                <w:lang w:bidi="en-US"/>
              </w:rPr>
              <w:t xml:space="preserve">октября </w:t>
            </w:r>
            <w:r w:rsidRPr="00602625">
              <w:rPr>
                <w:rFonts w:ascii="Times New Roman" w:eastAsia="Times New Roman" w:hAnsi="Times New Roman"/>
                <w:sz w:val="24"/>
                <w:szCs w:val="20"/>
                <w:lang w:bidi="en-US"/>
              </w:rPr>
              <w:t xml:space="preserve"> 2017г      </w:t>
            </w:r>
          </w:p>
        </w:tc>
      </w:tr>
    </w:tbl>
    <w:p w:rsidR="00602625" w:rsidRPr="00602625" w:rsidRDefault="00602625" w:rsidP="0060262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bidi="en-US"/>
        </w:rPr>
      </w:pPr>
    </w:p>
    <w:p w:rsidR="00602625" w:rsidRPr="00602625" w:rsidRDefault="00602625" w:rsidP="0060262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bidi="en-US"/>
        </w:rPr>
      </w:pPr>
    </w:p>
    <w:p w:rsidR="00602625" w:rsidRPr="00602625" w:rsidRDefault="00602625" w:rsidP="006026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6"/>
          <w:lang w:bidi="en-US"/>
        </w:rPr>
      </w:pPr>
      <w:r w:rsidRPr="00602625">
        <w:rPr>
          <w:rFonts w:ascii="Times New Roman" w:eastAsia="Times New Roman" w:hAnsi="Times New Roman"/>
          <w:b/>
          <w:bCs/>
          <w:kern w:val="36"/>
          <w:sz w:val="28"/>
          <w:szCs w:val="27"/>
          <w:lang w:bidi="en-US"/>
        </w:rPr>
        <w:t>ПОЛОЖЕНИЕ ОБ ОПЛАТЕ ТРУДА И МАТЕРИАЛЬНОМ СТИМУЛИРОВАНИИ (ПРЕМИРОВАНИИ) ВОДИТЕЛЕЙ УПРАВЛЕНИЯ ОБРАЗОВАНИЯ И УПРАВЛЕНИЯ  КУЛЬТУРЫ ЮРЛИНСКОГО МУНИЦИПАЛЬНОГО РАЙОНА И ПОДВЕДОМСТВЕННЫХ ИМ БЮДЖЕТНЫХ УЧРЕЖДЕНИЙ</w:t>
      </w:r>
    </w:p>
    <w:p w:rsidR="00602625" w:rsidRPr="00602625" w:rsidRDefault="00602625" w:rsidP="00602625">
      <w:pPr>
        <w:spacing w:before="100" w:beforeAutospacing="1"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1. Общие положения об оплате труда и премировании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sz w:val="28"/>
          <w:szCs w:val="28"/>
          <w:lang w:bidi="en-US"/>
        </w:rPr>
        <w:t xml:space="preserve">1.1. Настоящее Положение разработано в соответствии: 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sz w:val="28"/>
          <w:szCs w:val="28"/>
          <w:lang w:bidi="en-US"/>
        </w:rPr>
        <w:t>- Трудового кодекса РФ;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sz w:val="28"/>
          <w:szCs w:val="28"/>
          <w:lang w:bidi="en-US"/>
        </w:rPr>
        <w:t>- Федеральным законом  № 13-ФЗ от 02.03.2007 года «Об общих принципах организации местного самоуправления в РФ»;</w:t>
      </w:r>
    </w:p>
    <w:p w:rsidR="00602625" w:rsidRPr="00602625" w:rsidRDefault="00602625" w:rsidP="006026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 w:cs="Arial"/>
          <w:sz w:val="28"/>
          <w:szCs w:val="28"/>
          <w:lang w:bidi="en-US"/>
        </w:rPr>
        <w:t xml:space="preserve">- </w:t>
      </w:r>
      <w:r w:rsidRPr="00602625">
        <w:rPr>
          <w:rFonts w:ascii="Times New Roman" w:eastAsia="Times New Roman" w:hAnsi="Times New Roman"/>
          <w:sz w:val="28"/>
          <w:szCs w:val="28"/>
          <w:lang w:bidi="en-US"/>
        </w:rPr>
        <w:t xml:space="preserve">Законом Пермского края от 03 сентября 2008г. № 291-ПК «Об оплате труда работников государственных учреждений Пермского края», </w:t>
      </w:r>
    </w:p>
    <w:p w:rsidR="00602625" w:rsidRPr="00602625" w:rsidRDefault="00602625" w:rsidP="006026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sz w:val="28"/>
          <w:szCs w:val="28"/>
          <w:lang w:bidi="en-US"/>
        </w:rPr>
        <w:t xml:space="preserve">- Приказом Министерства здравоохранения и социального развития Российской Федерации от 29 мая 2008г. </w:t>
      </w:r>
      <w:hyperlink r:id="rId7" w:history="1">
        <w:r w:rsidRPr="00602625">
          <w:rPr>
            <w:rFonts w:ascii="Times New Roman" w:eastAsia="Times New Roman" w:hAnsi="Times New Roman"/>
            <w:sz w:val="28"/>
            <w:szCs w:val="28"/>
            <w:lang w:bidi="en-US"/>
          </w:rPr>
          <w:t>№ 248н</w:t>
        </w:r>
      </w:hyperlink>
      <w:r w:rsidRPr="00602625">
        <w:rPr>
          <w:rFonts w:ascii="Times New Roman" w:eastAsia="Times New Roman" w:hAnsi="Times New Roman"/>
          <w:sz w:val="28"/>
          <w:szCs w:val="28"/>
          <w:lang w:bidi="en-US"/>
        </w:rPr>
        <w:t xml:space="preserve"> "Об утверждении профессиональных квалификационных групп общеотраслевых профессий рабочих".  </w:t>
      </w:r>
    </w:p>
    <w:p w:rsidR="00602625" w:rsidRPr="00602625" w:rsidRDefault="00602625" w:rsidP="006026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sz w:val="28"/>
          <w:szCs w:val="28"/>
          <w:lang w:bidi="en-US"/>
        </w:rPr>
        <w:t xml:space="preserve"> -    Положения об оплате </w:t>
      </w:r>
      <w:proofErr w:type="gramStart"/>
      <w:r w:rsidRPr="00602625">
        <w:rPr>
          <w:rFonts w:ascii="Times New Roman" w:eastAsia="Times New Roman" w:hAnsi="Times New Roman"/>
          <w:sz w:val="28"/>
          <w:szCs w:val="28"/>
          <w:lang w:bidi="en-US"/>
        </w:rPr>
        <w:t>труда работников административно-хозяйственного отдела управления образования администрации</w:t>
      </w:r>
      <w:proofErr w:type="gramEnd"/>
      <w:r w:rsidRPr="00602625">
        <w:rPr>
          <w:rFonts w:ascii="Times New Roman" w:eastAsia="Times New Roman" w:hAnsi="Times New Roman"/>
          <w:sz w:val="28"/>
          <w:szCs w:val="28"/>
          <w:lang w:bidi="en-US"/>
        </w:rPr>
        <w:t xml:space="preserve"> Юрлинского муниципального района утвержденного постановлением главы  администрации Юрлинского муниципального района за № 108 от 01.03.2012 года; 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sz w:val="28"/>
          <w:szCs w:val="28"/>
          <w:lang w:bidi="en-US"/>
        </w:rPr>
        <w:t xml:space="preserve"> - Положения о системе  оплаты труда работников муниципальных бюджетных учреждений культуры, финансируемых из бюджета Юрлинского муниципального района утвержденного постановлением администрации Юрлинского муниципального района за № 109 от 01.03.2012 года;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sz w:val="28"/>
          <w:szCs w:val="28"/>
          <w:lang w:bidi="en-US"/>
        </w:rPr>
        <w:t>и предусматривает порядок и условия оплаты труда, материального стимулирования и поощрения, в том числе премирования водителей Управления образования и Управления культуры, молодежной политики и спорта Юрлинского муниципального района и подведомственных им бюджетных учреждений (далее Учреждения).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sz w:val="28"/>
          <w:szCs w:val="28"/>
          <w:lang w:bidi="en-US"/>
        </w:rPr>
        <w:t>1.2. Настоящее Положение распространяется на водителей, осуществляющих в Учреждениях трудовую деятельность на основании заключенного с Учреждениями трудового договора и принятого на работу в соответствии с распорядительными актами Учреждений (далее по тексту – «Работник»).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sz w:val="28"/>
          <w:szCs w:val="28"/>
          <w:lang w:bidi="en-US"/>
        </w:rPr>
        <w:t>1.3. Настоящее положение распространяется на Работника, осуществляющего трудовую деятельность в Учреждениях как основном месте работы в соответствии со штатным расписанием, а также работающего</w:t>
      </w:r>
      <w:r w:rsidRPr="00602625">
        <w:rPr>
          <w:rFonts w:ascii="Times New Roman" w:eastAsia="Times New Roman" w:hAnsi="Times New Roman"/>
          <w:sz w:val="28"/>
          <w:szCs w:val="28"/>
          <w:lang w:val="en-US" w:bidi="en-US"/>
        </w:rPr>
        <w:t> </w:t>
      </w:r>
      <w:r w:rsidRPr="00602625">
        <w:rPr>
          <w:rFonts w:ascii="Times New Roman" w:eastAsia="Times New Roman" w:hAnsi="Times New Roman"/>
          <w:sz w:val="28"/>
          <w:szCs w:val="28"/>
          <w:lang w:bidi="en-US"/>
        </w:rPr>
        <w:t xml:space="preserve">в Учреждениях по совместительству внешнему или внутреннему. 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sz w:val="28"/>
          <w:szCs w:val="28"/>
          <w:lang w:bidi="en-US"/>
        </w:rPr>
        <w:t xml:space="preserve">1.4. </w:t>
      </w:r>
      <w:proofErr w:type="gramStart"/>
      <w:r w:rsidRPr="00602625">
        <w:rPr>
          <w:rFonts w:ascii="Times New Roman" w:eastAsia="Times New Roman" w:hAnsi="Times New Roman"/>
          <w:sz w:val="28"/>
          <w:szCs w:val="28"/>
          <w:lang w:bidi="en-US"/>
        </w:rPr>
        <w:t>В настоящем положении под основным местом работы понимается организация, в которой работник в соответствии со штатным расписанием и</w:t>
      </w:r>
      <w:r w:rsidRPr="00602625">
        <w:rPr>
          <w:rFonts w:ascii="Times New Roman" w:eastAsia="Times New Roman" w:hAnsi="Times New Roman"/>
          <w:sz w:val="28"/>
          <w:szCs w:val="28"/>
          <w:lang w:val="en-US" w:bidi="en-US"/>
        </w:rPr>
        <w:t> </w:t>
      </w:r>
      <w:r w:rsidRPr="00602625">
        <w:rPr>
          <w:rFonts w:ascii="Times New Roman" w:eastAsia="Times New Roman" w:hAnsi="Times New Roman"/>
          <w:sz w:val="28"/>
          <w:szCs w:val="28"/>
          <w:lang w:bidi="en-US"/>
        </w:rPr>
        <w:t>трудовым договором</w:t>
      </w:r>
      <w:r w:rsidRPr="00602625">
        <w:rPr>
          <w:rFonts w:ascii="Times New Roman" w:eastAsia="Times New Roman" w:hAnsi="Times New Roman"/>
          <w:sz w:val="28"/>
          <w:szCs w:val="28"/>
          <w:lang w:val="en-US" w:bidi="en-US"/>
        </w:rPr>
        <w:t> </w:t>
      </w:r>
      <w:r w:rsidRPr="00602625">
        <w:rPr>
          <w:rFonts w:ascii="Times New Roman" w:eastAsia="Times New Roman" w:hAnsi="Times New Roman"/>
          <w:sz w:val="28"/>
          <w:szCs w:val="28"/>
          <w:lang w:bidi="en-US"/>
        </w:rPr>
        <w:t xml:space="preserve"> занимает должность) и где хранится его трудовая книжка.</w:t>
      </w:r>
      <w:proofErr w:type="gramEnd"/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1.5. Под совместительством понимается</w:t>
      </w:r>
      <w:r w:rsidRPr="00602625">
        <w:rPr>
          <w:rFonts w:ascii="Times New Roman" w:eastAsia="Times New Roman" w:hAnsi="Times New Roman"/>
          <w:sz w:val="28"/>
          <w:szCs w:val="28"/>
          <w:lang w:val="en-US" w:bidi="en-US"/>
        </w:rPr>
        <w:t> </w:t>
      </w:r>
      <w:r w:rsidRPr="00602625">
        <w:rPr>
          <w:rFonts w:ascii="Times New Roman" w:eastAsia="Times New Roman" w:hAnsi="Times New Roman"/>
          <w:sz w:val="28"/>
          <w:szCs w:val="28"/>
          <w:lang w:bidi="en-US"/>
        </w:rPr>
        <w:t>выполнение работником другой регулярной оплачиваемой работы на условиях трудового договора в свободное от основной работы время.</w:t>
      </w:r>
    </w:p>
    <w:p w:rsidR="00602625" w:rsidRPr="00602625" w:rsidRDefault="00602625" w:rsidP="0060262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sz w:val="28"/>
          <w:szCs w:val="28"/>
          <w:lang w:bidi="en-US"/>
        </w:rPr>
        <w:t>1.5.1.</w:t>
      </w:r>
      <w:r w:rsidRPr="00602625">
        <w:rPr>
          <w:rFonts w:ascii="Times New Roman" w:eastAsia="Times New Roman" w:hAnsi="Times New Roman"/>
          <w:sz w:val="28"/>
          <w:szCs w:val="28"/>
          <w:lang w:val="en-US" w:bidi="en-US"/>
        </w:rPr>
        <w:t> </w:t>
      </w:r>
      <w:r w:rsidRPr="00602625">
        <w:rPr>
          <w:rFonts w:ascii="Times New Roman" w:eastAsia="Times New Roman" w:hAnsi="Times New Roman"/>
          <w:sz w:val="28"/>
          <w:szCs w:val="28"/>
          <w:lang w:bidi="en-US"/>
        </w:rPr>
        <w:t xml:space="preserve"> В настоящем положении под внутренним совместительством понимается трудовая деятельность работника, занимающего в Учреждениях должность, предусмотренную штатным расписанием, по иной профессии, специальности или должности, за пределами нормального рабочего времени по основному договору, на основе заключенного работником с Учреждениями дополнительного соглашения к трудовому договору.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sz w:val="28"/>
          <w:szCs w:val="28"/>
          <w:lang w:bidi="en-US"/>
        </w:rPr>
        <w:t>1.5.2. В настоящем положении под внешним совместительством понимается трудовая деятельность в Учреждениях работника, занимающего штатную должность по основной работе в иной</w:t>
      </w:r>
      <w:r w:rsidRPr="00602625">
        <w:rPr>
          <w:rFonts w:ascii="Times New Roman" w:eastAsia="Times New Roman" w:hAnsi="Times New Roman"/>
          <w:sz w:val="28"/>
          <w:szCs w:val="28"/>
          <w:lang w:val="en-US" w:bidi="en-US"/>
        </w:rPr>
        <w:t> </w:t>
      </w:r>
      <w:r w:rsidRPr="00602625">
        <w:rPr>
          <w:rFonts w:ascii="Times New Roman" w:eastAsia="Times New Roman" w:hAnsi="Times New Roman"/>
          <w:sz w:val="28"/>
          <w:szCs w:val="28"/>
          <w:lang w:bidi="en-US"/>
        </w:rPr>
        <w:t>организации.</w:t>
      </w:r>
      <w:r w:rsidRPr="00602625">
        <w:rPr>
          <w:rFonts w:ascii="Arial" w:eastAsia="Times New Roman" w:hAnsi="Arial" w:cs="Arial"/>
          <w:color w:val="000000"/>
          <w:sz w:val="28"/>
          <w:szCs w:val="28"/>
          <w:lang w:bidi="en-US"/>
        </w:rPr>
        <w:t xml:space="preserve"> </w:t>
      </w:r>
    </w:p>
    <w:p w:rsidR="00602625" w:rsidRPr="00602625" w:rsidRDefault="00602625" w:rsidP="00602625">
      <w:pPr>
        <w:tabs>
          <w:tab w:val="left" w:pos="127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1.5.3.</w:t>
      </w:r>
      <w:r w:rsidRPr="00602625">
        <w:rPr>
          <w:rFonts w:ascii="Arial" w:eastAsia="Times New Roman" w:hAnsi="Arial" w:cs="Arial"/>
          <w:color w:val="000000"/>
          <w:sz w:val="28"/>
          <w:szCs w:val="28"/>
          <w:lang w:bidi="en-US"/>
        </w:rPr>
        <w:t xml:space="preserve"> </w:t>
      </w:r>
      <w:r w:rsidRPr="00602625">
        <w:rPr>
          <w:rFonts w:ascii="Times New Roman" w:eastAsia="Times New Roman" w:hAnsi="Times New Roman"/>
          <w:sz w:val="28"/>
          <w:szCs w:val="28"/>
          <w:lang w:bidi="en-US"/>
        </w:rPr>
        <w:t>Работникам, труд которых непосредственно связан с управлением транспортными средствами или управлением движением транспортных средств, не разрешается работа по совместительству, непосредственно связанная с управлением транспортными  средствами или управлением движением транспортных средств.</w:t>
      </w:r>
    </w:p>
    <w:p w:rsidR="00602625" w:rsidRPr="00602625" w:rsidRDefault="00602625" w:rsidP="0060262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02625">
        <w:rPr>
          <w:rFonts w:ascii="Arial" w:eastAsia="Times New Roman" w:hAnsi="Arial" w:cs="Arial"/>
          <w:color w:val="000000"/>
          <w:sz w:val="28"/>
          <w:szCs w:val="28"/>
          <w:lang w:bidi="en-US"/>
        </w:rPr>
        <w:t xml:space="preserve">         </w:t>
      </w:r>
      <w:r w:rsidRPr="00602625">
        <w:rPr>
          <w:rFonts w:ascii="Times New Roman" w:eastAsia="Times New Roman" w:hAnsi="Times New Roman"/>
          <w:sz w:val="28"/>
          <w:szCs w:val="28"/>
          <w:lang w:bidi="en-US"/>
        </w:rPr>
        <w:t xml:space="preserve">1.6. </w:t>
      </w:r>
      <w:proofErr w:type="gramStart"/>
      <w:r w:rsidRPr="00602625">
        <w:rPr>
          <w:rFonts w:ascii="Times New Roman" w:eastAsia="Times New Roman" w:hAnsi="Times New Roman"/>
          <w:sz w:val="28"/>
          <w:szCs w:val="28"/>
          <w:lang w:bidi="en-US"/>
        </w:rPr>
        <w:t>В настоящем Положении под оплатой труда работника понимается - вознаграждение за труд в зависимости от квалификации работника, сложности, количества, качества и условий выполняемой работы, а так же  компенсационные выплаты (доплаты и надбавки компенсационного характера, в том числе за работу в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</w:t>
      </w:r>
      <w:proofErr w:type="gramEnd"/>
      <w:r w:rsidRPr="00602625">
        <w:rPr>
          <w:rFonts w:ascii="Times New Roman" w:eastAsia="Times New Roman" w:hAnsi="Times New Roman"/>
          <w:sz w:val="28"/>
          <w:szCs w:val="28"/>
          <w:lang w:bidi="en-US"/>
        </w:rPr>
        <w:t xml:space="preserve"> и иные поощрительные выплаты) в соответствии с законодательством РФ, трудовыми договорами, настоящим Положением и иными локальными нормативными актами Учреждений.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602625" w:rsidRPr="00602625" w:rsidRDefault="00602625" w:rsidP="0060262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2. Система оплаты труда работников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sz w:val="28"/>
          <w:szCs w:val="28"/>
          <w:lang w:bidi="en-US"/>
        </w:rPr>
        <w:t>2.1. Под системой оплаты труда в настоящем Положении понимается способ исчисления размеров вознаграждения, подлежащего выплате работникам в соответствии с произведенными или трудовыми затратами</w:t>
      </w:r>
      <w:r w:rsidRPr="00602625">
        <w:rPr>
          <w:rFonts w:ascii="Times New Roman" w:eastAsia="Times New Roman" w:hAnsi="Times New Roman"/>
          <w:sz w:val="28"/>
          <w:szCs w:val="28"/>
          <w:lang w:val="en-US" w:bidi="en-US"/>
        </w:rPr>
        <w:t> </w:t>
      </w:r>
      <w:r w:rsidRPr="00602625">
        <w:rPr>
          <w:rFonts w:ascii="Times New Roman" w:eastAsia="Times New Roman" w:hAnsi="Times New Roman"/>
          <w:sz w:val="28"/>
          <w:szCs w:val="28"/>
          <w:lang w:bidi="en-US"/>
        </w:rPr>
        <w:t xml:space="preserve"> и/или результатами труда.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sz w:val="28"/>
          <w:szCs w:val="28"/>
          <w:lang w:bidi="en-US"/>
        </w:rPr>
        <w:t>2.2. В Учреждении устанавливается повременно - премиальная система оплаты труда, если трудовым договором с работником не предусмотрено иное.</w:t>
      </w:r>
    </w:p>
    <w:p w:rsidR="00602625" w:rsidRPr="00602625" w:rsidRDefault="00602625" w:rsidP="00602625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sz w:val="28"/>
          <w:szCs w:val="28"/>
          <w:lang w:bidi="en-US"/>
        </w:rPr>
        <w:t xml:space="preserve">2.2.1. </w:t>
      </w:r>
      <w:r w:rsidRPr="00602625">
        <w:rPr>
          <w:rFonts w:ascii="Times New Roman" w:eastAsia="Times New Roman" w:hAnsi="Times New Roman"/>
          <w:sz w:val="28"/>
          <w:szCs w:val="28"/>
          <w:lang w:val="en-US" w:bidi="en-US"/>
        </w:rPr>
        <w:t> </w:t>
      </w:r>
      <w:r w:rsidRPr="00602625">
        <w:rPr>
          <w:rFonts w:ascii="Times New Roman" w:eastAsia="Times New Roman" w:hAnsi="Times New Roman"/>
          <w:sz w:val="28"/>
          <w:szCs w:val="28"/>
          <w:lang w:bidi="en-US"/>
        </w:rPr>
        <w:t>Повременная система оплаты труда предусматривает, что величина заработной платы работников зависит от фактически отработанного ими времени, учет которого ведется работниками в соответствии с документами учета рабочего времени (табелями).</w:t>
      </w:r>
      <w:r w:rsidRPr="00602625">
        <w:rPr>
          <w:rFonts w:ascii="Times New Roman" w:eastAsia="Times New Roman" w:hAnsi="Times New Roman"/>
          <w:sz w:val="28"/>
          <w:szCs w:val="28"/>
          <w:lang w:val="en-US" w:bidi="en-US"/>
        </w:rPr>
        <w:t> </w:t>
      </w:r>
      <w:r w:rsidRPr="00602625">
        <w:rPr>
          <w:rFonts w:ascii="Times New Roman" w:eastAsia="Times New Roman" w:hAnsi="Times New Roman"/>
          <w:sz w:val="28"/>
          <w:szCs w:val="28"/>
          <w:lang w:bidi="en-US"/>
        </w:rPr>
        <w:t xml:space="preserve"> Для работников Учреждения  Правилами трудового распорядка и трудовым договором</w:t>
      </w:r>
      <w:r w:rsidRPr="00602625">
        <w:rPr>
          <w:rFonts w:ascii="Times New Roman" w:eastAsia="Times New Roman" w:hAnsi="Times New Roman"/>
          <w:sz w:val="28"/>
          <w:szCs w:val="28"/>
          <w:lang w:val="en-US" w:bidi="en-US"/>
        </w:rPr>
        <w:t> </w:t>
      </w:r>
      <w:r w:rsidRPr="00602625">
        <w:rPr>
          <w:rFonts w:ascii="Times New Roman" w:eastAsia="Times New Roman" w:hAnsi="Times New Roman"/>
          <w:sz w:val="28"/>
          <w:szCs w:val="28"/>
          <w:lang w:bidi="en-US"/>
        </w:rPr>
        <w:t xml:space="preserve"> может устанавливаться ненормированный рабочий день либо работа в режиме гибкого графика рабочего времени.</w:t>
      </w:r>
    </w:p>
    <w:p w:rsidR="00602625" w:rsidRPr="00602625" w:rsidRDefault="00602625" w:rsidP="00602625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sz w:val="28"/>
          <w:szCs w:val="28"/>
          <w:lang w:bidi="en-US"/>
        </w:rPr>
        <w:t xml:space="preserve">2.2.2. Премиальная система оплаты труда предполагает выплату работникам Учреждений дополнительно к заработной плате материального поощрения за выполнение трудовых функций при соблюдении работниками </w:t>
      </w:r>
      <w:r w:rsidRPr="00602625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установленных показателей и условий премирования в виде ежемесячных</w:t>
      </w:r>
      <w:r w:rsidRPr="00602625">
        <w:rPr>
          <w:rFonts w:ascii="Times New Roman" w:eastAsia="Times New Roman" w:hAnsi="Times New Roman"/>
          <w:sz w:val="28"/>
          <w:szCs w:val="28"/>
          <w:lang w:val="en-US" w:bidi="en-US"/>
        </w:rPr>
        <w:t> </w:t>
      </w:r>
      <w:r w:rsidRPr="00602625">
        <w:rPr>
          <w:rFonts w:ascii="Times New Roman" w:eastAsia="Times New Roman" w:hAnsi="Times New Roman"/>
          <w:sz w:val="28"/>
          <w:szCs w:val="28"/>
          <w:lang w:bidi="en-US"/>
        </w:rPr>
        <w:t xml:space="preserve"> (текущих) </w:t>
      </w:r>
      <w:r w:rsidRPr="00602625">
        <w:rPr>
          <w:rFonts w:ascii="Times New Roman" w:eastAsia="Times New Roman" w:hAnsi="Times New Roman"/>
          <w:sz w:val="28"/>
          <w:szCs w:val="28"/>
          <w:lang w:val="en-US" w:bidi="en-US"/>
        </w:rPr>
        <w:t>  </w:t>
      </w:r>
      <w:r w:rsidRPr="00602625">
        <w:rPr>
          <w:rFonts w:ascii="Times New Roman" w:eastAsia="Times New Roman" w:hAnsi="Times New Roman"/>
          <w:sz w:val="28"/>
          <w:szCs w:val="28"/>
          <w:lang w:bidi="en-US"/>
        </w:rPr>
        <w:t xml:space="preserve">и/или </w:t>
      </w:r>
      <w:r w:rsidRPr="00602625">
        <w:rPr>
          <w:rFonts w:ascii="Times New Roman" w:eastAsia="Times New Roman" w:hAnsi="Times New Roman"/>
          <w:sz w:val="28"/>
          <w:szCs w:val="28"/>
          <w:lang w:val="en-US" w:bidi="en-US"/>
        </w:rPr>
        <w:t> </w:t>
      </w:r>
      <w:r w:rsidRPr="00602625">
        <w:rPr>
          <w:rFonts w:ascii="Times New Roman" w:eastAsia="Times New Roman" w:hAnsi="Times New Roman"/>
          <w:sz w:val="28"/>
          <w:szCs w:val="28"/>
          <w:lang w:bidi="en-US"/>
        </w:rPr>
        <w:t xml:space="preserve">единовременных (разовых) </w:t>
      </w:r>
      <w:r w:rsidRPr="00602625">
        <w:rPr>
          <w:rFonts w:ascii="Times New Roman" w:eastAsia="Times New Roman" w:hAnsi="Times New Roman"/>
          <w:sz w:val="28"/>
          <w:szCs w:val="28"/>
          <w:lang w:val="en-US" w:bidi="en-US"/>
        </w:rPr>
        <w:t> </w:t>
      </w:r>
      <w:r w:rsidRPr="00602625">
        <w:rPr>
          <w:rFonts w:ascii="Times New Roman" w:eastAsia="Times New Roman" w:hAnsi="Times New Roman"/>
          <w:sz w:val="28"/>
          <w:szCs w:val="28"/>
          <w:lang w:bidi="en-US"/>
        </w:rPr>
        <w:t xml:space="preserve">премий. </w:t>
      </w:r>
      <w:r w:rsidRPr="00602625">
        <w:rPr>
          <w:rFonts w:ascii="Times New Roman" w:eastAsia="Times New Roman" w:hAnsi="Times New Roman"/>
          <w:sz w:val="28"/>
          <w:szCs w:val="28"/>
          <w:lang w:val="en-US" w:bidi="en-US"/>
        </w:rPr>
        <w:t> </w:t>
      </w:r>
      <w:r w:rsidRPr="00602625"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                                </w:t>
      </w:r>
    </w:p>
    <w:p w:rsidR="00602625" w:rsidRPr="00602625" w:rsidRDefault="00602625" w:rsidP="00602625">
      <w:pPr>
        <w:spacing w:after="0" w:line="240" w:lineRule="auto"/>
        <w:ind w:firstLine="1134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602625" w:rsidRPr="00602625" w:rsidRDefault="00602625" w:rsidP="00602625">
      <w:pPr>
        <w:spacing w:after="0" w:line="240" w:lineRule="auto"/>
        <w:ind w:firstLine="1134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3. Заработная плата работников и порядок ее исчисления</w:t>
      </w:r>
    </w:p>
    <w:p w:rsidR="00602625" w:rsidRPr="00602625" w:rsidRDefault="00602625" w:rsidP="00602625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sz w:val="28"/>
          <w:szCs w:val="28"/>
          <w:lang w:bidi="en-US"/>
        </w:rPr>
        <w:t>3.1. Заработная плата работников Учреждений включает в себя следующие виды выплат:</w:t>
      </w:r>
    </w:p>
    <w:p w:rsidR="00602625" w:rsidRPr="00602625" w:rsidRDefault="00602625" w:rsidP="00602625">
      <w:pPr>
        <w:spacing w:after="0" w:line="240" w:lineRule="auto"/>
        <w:ind w:left="426" w:firstLine="708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sz w:val="28"/>
          <w:szCs w:val="28"/>
          <w:lang w:bidi="en-US"/>
        </w:rPr>
        <w:t>3.1.1. Должностной оклад;</w:t>
      </w:r>
    </w:p>
    <w:p w:rsidR="00602625" w:rsidRPr="00602625" w:rsidRDefault="00602625" w:rsidP="0060262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sz w:val="28"/>
          <w:szCs w:val="28"/>
          <w:lang w:bidi="en-US"/>
        </w:rPr>
        <w:t>3.1.2. Выплаты компенсационного характера;</w:t>
      </w:r>
    </w:p>
    <w:p w:rsidR="00602625" w:rsidRPr="00602625" w:rsidRDefault="00602625" w:rsidP="0060262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sz w:val="28"/>
          <w:szCs w:val="28"/>
          <w:lang w:bidi="en-US"/>
        </w:rPr>
        <w:t>3.1.3. Выплаты стимулирующего характера.</w:t>
      </w:r>
    </w:p>
    <w:p w:rsidR="00602625" w:rsidRPr="00602625" w:rsidRDefault="00602625" w:rsidP="006026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sz w:val="28"/>
          <w:szCs w:val="28"/>
          <w:lang w:bidi="en-US"/>
        </w:rPr>
        <w:t xml:space="preserve">3.2. Должностной оклад - фиксированный </w:t>
      </w:r>
      <w:proofErr w:type="gramStart"/>
      <w:r w:rsidRPr="00602625">
        <w:rPr>
          <w:rFonts w:ascii="Times New Roman" w:eastAsia="Times New Roman" w:hAnsi="Times New Roman"/>
          <w:sz w:val="28"/>
          <w:szCs w:val="28"/>
          <w:lang w:bidi="en-US"/>
        </w:rPr>
        <w:t>размер оплаты труда</w:t>
      </w:r>
      <w:proofErr w:type="gramEnd"/>
      <w:r w:rsidRPr="00602625">
        <w:rPr>
          <w:rFonts w:ascii="Times New Roman" w:eastAsia="Times New Roman" w:hAnsi="Times New Roman"/>
          <w:sz w:val="28"/>
          <w:szCs w:val="28"/>
          <w:lang w:bidi="en-US"/>
        </w:rPr>
        <w:t xml:space="preserve"> работника за выполнение нормы труда определенной сложности (квалификации) за единицу времени без учета  компенсационных, стимулирующих и социальных выплат.</w:t>
      </w:r>
    </w:p>
    <w:p w:rsidR="00602625" w:rsidRPr="00602625" w:rsidRDefault="00602625" w:rsidP="0060262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sz w:val="28"/>
          <w:szCs w:val="28"/>
          <w:lang w:bidi="en-US"/>
        </w:rPr>
        <w:t xml:space="preserve">3.2.1. </w:t>
      </w:r>
      <w:proofErr w:type="gramStart"/>
      <w:r w:rsidRPr="00602625">
        <w:rPr>
          <w:rFonts w:ascii="Times New Roman" w:eastAsia="Times New Roman" w:hAnsi="Times New Roman"/>
          <w:sz w:val="28"/>
          <w:szCs w:val="28"/>
          <w:lang w:bidi="en-US"/>
        </w:rPr>
        <w:t>Должностной оклад</w:t>
      </w:r>
      <w:r w:rsidRPr="00602625">
        <w:rPr>
          <w:rFonts w:ascii="Times New Roman" w:eastAsia="Times New Roman" w:hAnsi="Times New Roman"/>
          <w:sz w:val="28"/>
          <w:szCs w:val="28"/>
          <w:lang w:val="en-US" w:bidi="en-US"/>
        </w:rPr>
        <w:t> </w:t>
      </w:r>
      <w:r w:rsidRPr="00602625">
        <w:rPr>
          <w:rFonts w:ascii="Times New Roman" w:eastAsia="Times New Roman" w:hAnsi="Times New Roman"/>
          <w:sz w:val="28"/>
          <w:szCs w:val="28"/>
          <w:lang w:bidi="en-US"/>
        </w:rPr>
        <w:t xml:space="preserve"> по должности работника Учреждения устанавливается в твердой сумме и устанавливается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занимаемой им должности в соответствии с Законом Пермского края от 03 сентября 2008г. № 291-ПК «Об оплате труда работников государственных учреждений Пермского края», Приказом Министерства здравоохранения и социального развития Российской</w:t>
      </w:r>
      <w:proofErr w:type="gramEnd"/>
      <w:r w:rsidRPr="00602625">
        <w:rPr>
          <w:rFonts w:ascii="Times New Roman" w:eastAsia="Times New Roman" w:hAnsi="Times New Roman"/>
          <w:sz w:val="28"/>
          <w:szCs w:val="28"/>
          <w:lang w:bidi="en-US"/>
        </w:rPr>
        <w:t xml:space="preserve"> Федерации от 29 мая 2008г. </w:t>
      </w:r>
      <w:hyperlink r:id="rId8" w:history="1">
        <w:r w:rsidRPr="00602625">
          <w:rPr>
            <w:rFonts w:ascii="Times New Roman" w:eastAsia="Times New Roman" w:hAnsi="Times New Roman"/>
            <w:sz w:val="28"/>
            <w:szCs w:val="28"/>
            <w:lang w:bidi="en-US"/>
          </w:rPr>
          <w:t>№ 248н</w:t>
        </w:r>
      </w:hyperlink>
      <w:r w:rsidRPr="00602625">
        <w:rPr>
          <w:rFonts w:ascii="Times New Roman" w:eastAsia="Times New Roman" w:hAnsi="Times New Roman"/>
          <w:sz w:val="28"/>
          <w:szCs w:val="28"/>
          <w:lang w:bidi="en-US"/>
        </w:rPr>
        <w:t xml:space="preserve"> "Об утверждении профессиональных квалификационных групп общеотраслевых профессий рабочих".  </w:t>
      </w:r>
    </w:p>
    <w:p w:rsidR="00602625" w:rsidRPr="00602625" w:rsidRDefault="00602625" w:rsidP="0060262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sz w:val="28"/>
          <w:szCs w:val="28"/>
          <w:lang w:bidi="en-US"/>
        </w:rPr>
        <w:t xml:space="preserve">Должностные оклады индексируются на основании законодательства РФ. </w:t>
      </w:r>
    </w:p>
    <w:p w:rsidR="00602625" w:rsidRPr="00602625" w:rsidRDefault="00602625" w:rsidP="0060262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602625" w:rsidRPr="00602625" w:rsidRDefault="00602625" w:rsidP="0060262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sz w:val="28"/>
          <w:szCs w:val="28"/>
          <w:lang w:bidi="en-US"/>
        </w:rPr>
        <w:t>Должностной оклад работников устанавливается в следующих размерах: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1"/>
        <w:gridCol w:w="4445"/>
      </w:tblGrid>
      <w:tr w:rsidR="00602625" w:rsidRPr="00602625" w:rsidTr="0027454E">
        <w:trPr>
          <w:trHeight w:val="287"/>
        </w:trPr>
        <w:tc>
          <w:tcPr>
            <w:tcW w:w="4635" w:type="dxa"/>
            <w:vAlign w:val="center"/>
          </w:tcPr>
          <w:p w:rsidR="00602625" w:rsidRPr="00602625" w:rsidRDefault="00602625" w:rsidP="00602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0262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Наименование должности</w:t>
            </w:r>
          </w:p>
        </w:tc>
        <w:tc>
          <w:tcPr>
            <w:tcW w:w="4636" w:type="dxa"/>
            <w:vAlign w:val="center"/>
          </w:tcPr>
          <w:p w:rsidR="00602625" w:rsidRPr="00602625" w:rsidRDefault="00602625" w:rsidP="00602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0262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Должностной оклад (рублей)</w:t>
            </w:r>
          </w:p>
        </w:tc>
      </w:tr>
      <w:tr w:rsidR="00602625" w:rsidRPr="00602625" w:rsidTr="0027454E">
        <w:trPr>
          <w:trHeight w:val="457"/>
        </w:trPr>
        <w:tc>
          <w:tcPr>
            <w:tcW w:w="4635" w:type="dxa"/>
          </w:tcPr>
          <w:p w:rsidR="00602625" w:rsidRPr="00602625" w:rsidRDefault="00602625" w:rsidP="00602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  <w:p w:rsidR="00602625" w:rsidRPr="00602625" w:rsidRDefault="00602625" w:rsidP="00602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0262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Водитель</w:t>
            </w:r>
          </w:p>
        </w:tc>
        <w:tc>
          <w:tcPr>
            <w:tcW w:w="4636" w:type="dxa"/>
            <w:vAlign w:val="bottom"/>
          </w:tcPr>
          <w:p w:rsidR="00602625" w:rsidRPr="00602625" w:rsidRDefault="00602625" w:rsidP="006026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602625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2 920</w:t>
            </w:r>
          </w:p>
        </w:tc>
      </w:tr>
    </w:tbl>
    <w:p w:rsidR="00602625" w:rsidRPr="00602625" w:rsidRDefault="00602625" w:rsidP="0060262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602625" w:rsidRPr="00602625" w:rsidRDefault="00602625" w:rsidP="0060262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sz w:val="28"/>
          <w:szCs w:val="28"/>
          <w:lang w:bidi="en-US"/>
        </w:rPr>
        <w:t xml:space="preserve">3.2.2. Размер ежемесячной заработной платы работника, полностью отработавшего за этот период норму рабочего времени и выполнившего норму труда (трудовые обязанности),  не может быть ниже минимального </w:t>
      </w:r>
      <w:proofErr w:type="gramStart"/>
      <w:r w:rsidRPr="00602625">
        <w:rPr>
          <w:rFonts w:ascii="Times New Roman" w:eastAsia="Times New Roman" w:hAnsi="Times New Roman"/>
          <w:sz w:val="28"/>
          <w:szCs w:val="28"/>
          <w:lang w:bidi="en-US"/>
        </w:rPr>
        <w:t>размера оплаты труда</w:t>
      </w:r>
      <w:proofErr w:type="gramEnd"/>
      <w:r w:rsidRPr="00602625">
        <w:rPr>
          <w:rFonts w:ascii="Times New Roman" w:eastAsia="Times New Roman" w:hAnsi="Times New Roman"/>
          <w:sz w:val="28"/>
          <w:szCs w:val="28"/>
          <w:lang w:bidi="en-US"/>
        </w:rPr>
        <w:t>, установленного законодательством РФ.</w:t>
      </w:r>
    </w:p>
    <w:p w:rsidR="00602625" w:rsidRPr="00602625" w:rsidRDefault="00602625" w:rsidP="006026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sz w:val="28"/>
          <w:szCs w:val="28"/>
          <w:lang w:bidi="en-US"/>
        </w:rPr>
        <w:t>3.3. Надбавка к должностному окладу – ежемесячная стимулирующая выплата индивидуального характера, установленная работнику в соответствии с характером, особенностями работы и профессиональной квалификацией работника.</w:t>
      </w:r>
    </w:p>
    <w:p w:rsidR="00602625" w:rsidRPr="00602625" w:rsidRDefault="00602625" w:rsidP="0060262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sz w:val="28"/>
          <w:szCs w:val="28"/>
          <w:lang w:bidi="en-US"/>
        </w:rPr>
        <w:t>3.3.1. Надбавки к должностному окладу  устанавливаются работнику в индивидуальном порядке при приеме на работу приказом руководителя Учреждения.</w:t>
      </w:r>
    </w:p>
    <w:p w:rsidR="00602625" w:rsidRPr="00602625" w:rsidRDefault="00602625" w:rsidP="0060262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sz w:val="28"/>
          <w:szCs w:val="28"/>
          <w:lang w:bidi="en-US"/>
        </w:rPr>
        <w:t>3.3.2. В течение срока действия трудового договора надбавки к должностному окладу работника могут вводиться, изменяться и отменяться приказом руководителя учреждения в случае</w:t>
      </w:r>
      <w:r w:rsidRPr="00602625">
        <w:rPr>
          <w:rFonts w:ascii="Times New Roman" w:eastAsia="Times New Roman" w:hAnsi="Times New Roman"/>
          <w:sz w:val="28"/>
          <w:szCs w:val="28"/>
          <w:lang w:val="en-US" w:bidi="en-US"/>
        </w:rPr>
        <w:t> </w:t>
      </w:r>
      <w:r w:rsidRPr="00602625">
        <w:rPr>
          <w:rFonts w:ascii="Times New Roman" w:eastAsia="Times New Roman" w:hAnsi="Times New Roman"/>
          <w:sz w:val="28"/>
          <w:szCs w:val="28"/>
          <w:lang w:bidi="en-US"/>
        </w:rPr>
        <w:t xml:space="preserve"> изменения объема </w:t>
      </w:r>
      <w:r w:rsidRPr="00602625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должностных обязанностей, повышения профессиональной квалификации, а также в иных случаях.</w:t>
      </w:r>
    </w:p>
    <w:p w:rsidR="00602625" w:rsidRPr="00602625" w:rsidRDefault="00602625" w:rsidP="006026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sz w:val="28"/>
          <w:szCs w:val="28"/>
          <w:lang w:bidi="en-US"/>
        </w:rPr>
        <w:t>3.4. Доплата к должностному окладу - выплата стимулирующего характера, установленная работнику за выполнение им с его согласия работы, не предусмотренной трудовым договором по замещаемой им основной должности и/или функциональными обязанностями работника, должностной инструкцией либо выполнения работ в условиях, отклоняющихся от нормальных и иных случаях, предусмотренных настоящим положением или законодательством РФ.</w:t>
      </w:r>
    </w:p>
    <w:p w:rsidR="00602625" w:rsidRPr="00602625" w:rsidRDefault="00602625" w:rsidP="0060262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sz w:val="28"/>
          <w:szCs w:val="28"/>
          <w:lang w:bidi="en-US"/>
        </w:rPr>
        <w:t xml:space="preserve">3.4.1. Доплаты к должностному окладу устанавливаются работнику приказом руководителя Учреждения. </w:t>
      </w:r>
    </w:p>
    <w:p w:rsidR="00602625" w:rsidRPr="00602625" w:rsidRDefault="00602625" w:rsidP="0060262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sz w:val="28"/>
          <w:szCs w:val="28"/>
          <w:lang w:bidi="en-US"/>
        </w:rPr>
        <w:t>3.4.2. Доплаты к должностному окладу могут устанавливаться работнику бессрочно, на определенный срок либо на период времени выполнения дополнительной работы или выполнения работ в условиях, отклоняющихся от нормальных, пропорционально времени выполнения таких работ.</w:t>
      </w:r>
    </w:p>
    <w:p w:rsidR="00602625" w:rsidRPr="00602625" w:rsidRDefault="00602625" w:rsidP="006026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sz w:val="28"/>
          <w:szCs w:val="28"/>
          <w:lang w:bidi="en-US"/>
        </w:rPr>
        <w:t>3.5.</w:t>
      </w:r>
      <w:r w:rsidRPr="00602625">
        <w:rPr>
          <w:rFonts w:ascii="Times New Roman" w:eastAsia="Times New Roman" w:hAnsi="Times New Roman"/>
          <w:sz w:val="28"/>
          <w:szCs w:val="28"/>
          <w:lang w:val="en-US" w:bidi="en-US"/>
        </w:rPr>
        <w:t> </w:t>
      </w:r>
      <w:r w:rsidRPr="00602625">
        <w:rPr>
          <w:rFonts w:ascii="Times New Roman" w:eastAsia="Times New Roman" w:hAnsi="Times New Roman"/>
          <w:sz w:val="28"/>
          <w:szCs w:val="28"/>
          <w:lang w:bidi="en-US"/>
        </w:rPr>
        <w:t xml:space="preserve"> Совокупный размер должностного оклада и надбавки к должностному окладу фиксируется в трудовом договоре, заключенном с работником. Уменьшение размера указанных выплат является изменением существенных условий труда и может производиться исключительно по соглашению сторон трудового договора и в сроки, установленные законодательством.</w:t>
      </w:r>
    </w:p>
    <w:p w:rsidR="00602625" w:rsidRPr="00602625" w:rsidRDefault="00602625" w:rsidP="006026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sz w:val="28"/>
          <w:szCs w:val="28"/>
          <w:lang w:bidi="en-US"/>
        </w:rPr>
        <w:t>3.6.Заработная плата работников предельными размерами не ограничивается.</w:t>
      </w:r>
    </w:p>
    <w:p w:rsidR="00602625" w:rsidRPr="00602625" w:rsidRDefault="00602625" w:rsidP="0060262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  <w:lang w:bidi="en-US"/>
        </w:rPr>
      </w:pPr>
    </w:p>
    <w:p w:rsidR="00602625" w:rsidRPr="00602625" w:rsidRDefault="00602625" w:rsidP="0060262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602625">
        <w:rPr>
          <w:rFonts w:ascii="Times New Roman" w:eastAsia="Times New Roman" w:hAnsi="Times New Roman" w:cs="Arial"/>
          <w:b/>
          <w:color w:val="000000"/>
          <w:sz w:val="28"/>
          <w:szCs w:val="28"/>
          <w:lang w:bidi="en-US"/>
        </w:rPr>
        <w:t>4. Виды и размер надбавок к должностному окладу</w:t>
      </w:r>
    </w:p>
    <w:p w:rsidR="00602625" w:rsidRPr="00602625" w:rsidRDefault="00602625" w:rsidP="006026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 w:bidi="en-US"/>
        </w:rPr>
      </w:pPr>
      <w:r w:rsidRPr="00602625">
        <w:rPr>
          <w:rFonts w:ascii="Times New Roman" w:eastAsia="Times New Roman" w:hAnsi="Times New Roman"/>
          <w:sz w:val="28"/>
          <w:szCs w:val="28"/>
          <w:lang w:bidi="en-US"/>
        </w:rPr>
        <w:t xml:space="preserve">4.1.Выплаты компенсационного характера: </w:t>
      </w:r>
    </w:p>
    <w:p w:rsidR="00602625" w:rsidRPr="00602625" w:rsidRDefault="00602625" w:rsidP="00602625">
      <w:pPr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602625"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4.1.1. ежемесячная надбавка </w:t>
      </w:r>
      <w:r w:rsidRPr="00602625">
        <w:rPr>
          <w:rFonts w:ascii="TimesNewRomanPSMT" w:hAnsi="TimesNewRomanPSMT" w:cs="TimesNewRomanPSMT"/>
          <w:sz w:val="28"/>
          <w:szCs w:val="28"/>
          <w:lang w:eastAsia="ru-RU"/>
        </w:rPr>
        <w:t>за сложность и напряженность в работе:</w:t>
      </w:r>
    </w:p>
    <w:p w:rsidR="00602625" w:rsidRPr="00602625" w:rsidRDefault="00602625" w:rsidP="006026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02625">
        <w:rPr>
          <w:rFonts w:ascii="TimesNewRomanPSMT" w:hAnsi="TimesNewRomanPSMT" w:cs="TimesNewRomanPSMT"/>
          <w:sz w:val="28"/>
          <w:szCs w:val="28"/>
          <w:lang w:eastAsia="ru-RU"/>
        </w:rPr>
        <w:t xml:space="preserve">- </w:t>
      </w:r>
      <w:r w:rsidRPr="00602625">
        <w:rPr>
          <w:rFonts w:ascii="Times New Roman" w:eastAsia="Times New Roman" w:hAnsi="Times New Roman"/>
          <w:sz w:val="28"/>
          <w:szCs w:val="28"/>
          <w:lang w:bidi="en-US"/>
        </w:rPr>
        <w:t xml:space="preserve"> за ответственное содержание и ремонтное обслуживание закрепленной одной единицы техники - 150 %; </w:t>
      </w:r>
    </w:p>
    <w:p w:rsidR="00602625" w:rsidRPr="00602625" w:rsidRDefault="00602625" w:rsidP="006026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sz w:val="28"/>
          <w:szCs w:val="28"/>
          <w:lang w:bidi="en-US"/>
        </w:rPr>
        <w:t>- за ответственное содержание и ремонтное обслуживание закрепленных двух единиц техники -220 %;</w:t>
      </w:r>
    </w:p>
    <w:p w:rsidR="00602625" w:rsidRPr="00602625" w:rsidRDefault="00602625" w:rsidP="006026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sz w:val="28"/>
          <w:szCs w:val="28"/>
          <w:lang w:bidi="en-US"/>
        </w:rPr>
        <w:tab/>
      </w:r>
      <w:r w:rsidRPr="00602625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602625">
        <w:rPr>
          <w:rFonts w:ascii="Times New Roman" w:hAnsi="Times New Roman"/>
          <w:sz w:val="28"/>
          <w:szCs w:val="28"/>
          <w:lang w:eastAsia="ru-RU"/>
        </w:rPr>
        <w:t>4.1.2. ежемесячная надбавка за ненормированный рабочий день до 50% должностного оклада.</w:t>
      </w:r>
    </w:p>
    <w:p w:rsidR="00602625" w:rsidRPr="00602625" w:rsidRDefault="00602625" w:rsidP="006026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4.1.3. надбавка за классность в размере до - 25 % должностного оклада:</w:t>
      </w:r>
    </w:p>
    <w:p w:rsidR="00602625" w:rsidRPr="00602625" w:rsidRDefault="00602625" w:rsidP="006026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sz w:val="28"/>
          <w:szCs w:val="28"/>
          <w:lang w:bidi="en-US"/>
        </w:rPr>
        <w:t xml:space="preserve">- за 3 </w:t>
      </w:r>
      <w:proofErr w:type="spellStart"/>
      <w:r w:rsidRPr="00602625">
        <w:rPr>
          <w:rFonts w:ascii="Times New Roman" w:eastAsia="Times New Roman" w:hAnsi="Times New Roman"/>
          <w:sz w:val="28"/>
          <w:szCs w:val="28"/>
          <w:lang w:bidi="en-US"/>
        </w:rPr>
        <w:t>кл</w:t>
      </w:r>
      <w:proofErr w:type="spellEnd"/>
      <w:r w:rsidRPr="00602625">
        <w:rPr>
          <w:rFonts w:ascii="Times New Roman" w:eastAsia="Times New Roman" w:hAnsi="Times New Roman"/>
          <w:sz w:val="28"/>
          <w:szCs w:val="28"/>
          <w:lang w:bidi="en-US"/>
        </w:rPr>
        <w:t>. (производится при наличии в водительском удостоверении разрешающих отметок «В» или «С», или только «Д») – 5%;</w:t>
      </w:r>
    </w:p>
    <w:p w:rsidR="00602625" w:rsidRPr="00602625" w:rsidRDefault="00602625" w:rsidP="006026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sz w:val="28"/>
          <w:szCs w:val="28"/>
          <w:lang w:bidi="en-US"/>
        </w:rPr>
        <w:t xml:space="preserve">- за 2 </w:t>
      </w:r>
      <w:proofErr w:type="spellStart"/>
      <w:r w:rsidRPr="00602625">
        <w:rPr>
          <w:rFonts w:ascii="Times New Roman" w:eastAsia="Times New Roman" w:hAnsi="Times New Roman"/>
          <w:sz w:val="28"/>
          <w:szCs w:val="28"/>
          <w:lang w:bidi="en-US"/>
        </w:rPr>
        <w:t>кл</w:t>
      </w:r>
      <w:proofErr w:type="spellEnd"/>
      <w:r w:rsidRPr="00602625">
        <w:rPr>
          <w:rFonts w:ascii="Times New Roman" w:eastAsia="Times New Roman" w:hAnsi="Times New Roman"/>
          <w:sz w:val="28"/>
          <w:szCs w:val="28"/>
          <w:lang w:bidi="en-US"/>
        </w:rPr>
        <w:t>. (производится при наличии в водительском удостоверении разрешающих отметок «В», «С», «Е» или только «Д» («Д» или «Е») – 10%;</w:t>
      </w:r>
    </w:p>
    <w:p w:rsidR="00602625" w:rsidRPr="00602625" w:rsidRDefault="00602625" w:rsidP="006026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sz w:val="28"/>
          <w:szCs w:val="28"/>
          <w:lang w:bidi="en-US"/>
        </w:rPr>
        <w:t xml:space="preserve">- за 1 </w:t>
      </w:r>
      <w:proofErr w:type="spellStart"/>
      <w:r w:rsidRPr="00602625">
        <w:rPr>
          <w:rFonts w:ascii="Times New Roman" w:eastAsia="Times New Roman" w:hAnsi="Times New Roman"/>
          <w:sz w:val="28"/>
          <w:szCs w:val="28"/>
          <w:lang w:bidi="en-US"/>
        </w:rPr>
        <w:t>кл</w:t>
      </w:r>
      <w:proofErr w:type="spellEnd"/>
      <w:r w:rsidRPr="00602625">
        <w:rPr>
          <w:rFonts w:ascii="Times New Roman" w:eastAsia="Times New Roman" w:hAnsi="Times New Roman"/>
          <w:sz w:val="28"/>
          <w:szCs w:val="28"/>
          <w:lang w:bidi="en-US"/>
        </w:rPr>
        <w:t xml:space="preserve">. (производится при наличии в водительском удостоверении разрешающих отметок «В», «С», «Д» и «Е») – 25%. </w:t>
      </w:r>
    </w:p>
    <w:p w:rsidR="00602625" w:rsidRPr="00602625" w:rsidRDefault="00602625" w:rsidP="006026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4.2.Выплаты стимулирующего характера</w:t>
      </w:r>
      <w:r w:rsidRPr="00602625">
        <w:rPr>
          <w:rFonts w:ascii="Times New Roman" w:eastAsia="Times New Roman" w:hAnsi="Times New Roman"/>
          <w:sz w:val="28"/>
          <w:szCs w:val="28"/>
          <w:lang w:bidi="en-US"/>
        </w:rPr>
        <w:t>: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sz w:val="28"/>
          <w:szCs w:val="28"/>
          <w:lang w:bidi="en-US"/>
        </w:rPr>
        <w:t>4.2.1.</w:t>
      </w: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выплачивается ежемесячная </w:t>
      </w:r>
      <w:proofErr w:type="gramStart"/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премия</w:t>
      </w:r>
      <w:proofErr w:type="gramEnd"/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размеры которой устанавливаются в зависимости от километража: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от 2500 км и выше - 250%;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от 2000 км и выше - 200%;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lastRenderedPageBreak/>
        <w:t>от 1500 км и выше - 150%;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от 1000 км и выше - 100%;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от 500 км и выше - 80%;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до 500 км - 25%.</w:t>
      </w:r>
    </w:p>
    <w:p w:rsidR="00602625" w:rsidRPr="00602625" w:rsidRDefault="00602625" w:rsidP="006026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625">
        <w:rPr>
          <w:rFonts w:ascii="Times New Roman" w:eastAsia="Times New Roman" w:hAnsi="Times New Roman"/>
          <w:sz w:val="28"/>
          <w:szCs w:val="28"/>
          <w:lang w:bidi="en-US"/>
        </w:rPr>
        <w:t>4.3. Размер надбавки каждому работнику устанавливается индивидуально, в процентах от размера должностного оклада, п</w:t>
      </w:r>
      <w:r w:rsidRPr="00602625">
        <w:rPr>
          <w:rFonts w:ascii="Times New Roman" w:eastAsia="Times New Roman" w:hAnsi="Times New Roman"/>
          <w:sz w:val="28"/>
          <w:szCs w:val="28"/>
          <w:lang w:eastAsia="ru-RU"/>
        </w:rPr>
        <w:t>о решению работодателя работнику может быть снижен ранее установленный размер надбавки или прекращена ее выплата при невыполнении условий для выплаты или нарушении трудовой дисциплины.</w:t>
      </w:r>
    </w:p>
    <w:p w:rsidR="00602625" w:rsidRPr="00602625" w:rsidRDefault="00602625" w:rsidP="006026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625">
        <w:rPr>
          <w:rFonts w:ascii="Times New Roman" w:eastAsia="Times New Roman" w:hAnsi="Times New Roman"/>
          <w:sz w:val="28"/>
          <w:szCs w:val="28"/>
          <w:lang w:eastAsia="ru-RU"/>
        </w:rPr>
        <w:tab/>
        <w:t>Основанием для снижения размера или прекращения выплаты надбавки работнику является приказ руководителя учреждения с указанием конкретных причин.</w:t>
      </w:r>
    </w:p>
    <w:p w:rsidR="00602625" w:rsidRPr="00602625" w:rsidRDefault="00602625" w:rsidP="006026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4.4. </w:t>
      </w:r>
      <w:r w:rsidRPr="00602625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Совокупный размер доплат, установленных работнику, максимальным размером не ограничивается.</w:t>
      </w:r>
    </w:p>
    <w:p w:rsidR="00602625" w:rsidRPr="00602625" w:rsidRDefault="00602625" w:rsidP="006026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</w:pPr>
    </w:p>
    <w:p w:rsidR="00602625" w:rsidRPr="00602625" w:rsidRDefault="00602625" w:rsidP="006026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  <w:t>5. Материальное поощрение работников (премирование)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5.1. В соответствии с Положением о премировании работников Учреждения и трудовыми договорами, работникам, занимающим в Учреждении штатные должности, устанавливаются текущие и единовременные (разовые) премии.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5.2. Текущие премии выплачиваются по результатам работы (за безаварийную езду, отсутствие нарушений трудовой дисциплины и необоснованных отказов) за квартал или год пропорционально отработанному времени, при наличии экономии фонда оплаты труда. Устанавливаются приказом руководителя Учреждения, максимальным размером не ограничивается.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5.3. Расчет размера заработной платы для исчисления текущих премий производится исходя из начисленного работнику за отчетный период должностного оклада в соответствии с настоящим Положением.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5.4. За нарушение трудовой</w:t>
      </w:r>
      <w:r w:rsidRPr="00602625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дисциплины,</w:t>
      </w:r>
      <w:r w:rsidRPr="00602625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неисполнение или</w:t>
      </w:r>
      <w:r w:rsidRPr="00602625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ненадлежащее исполнение возложенных на него обязанностей работник может  быть полностью или частично лишен премии приказом руководителя учреждения.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5.5. Единовременные (разовые) премии выплачиваются:</w:t>
      </w:r>
    </w:p>
    <w:p w:rsidR="00602625" w:rsidRPr="00602625" w:rsidRDefault="00602625" w:rsidP="00602625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5.5.1. в связи с государственными или профессиональными праздниками, знаменательными или профессиональными юбилейными датами,</w:t>
      </w:r>
      <w:r w:rsidRPr="00602625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по итогам работы за квартал, год при наличии экономии фонда оплаты труда;</w:t>
      </w:r>
    </w:p>
    <w:p w:rsidR="00602625" w:rsidRPr="00602625" w:rsidRDefault="00602625" w:rsidP="00602625">
      <w:pPr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5.5.2. за достижения в труде и большой личный вклад в осуществление уставных задач Учреждения,</w:t>
      </w:r>
      <w:r w:rsidRPr="00602625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в</w:t>
      </w:r>
      <w:r w:rsidRPr="00602625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случаях и в порядке, установленном Положением о премировании и материальном стимулировании работника Учреждения.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5.6. Размер единовременных (разовых) премий устанавливается приказом руководителя Учреждения в зависимости от результатов работы каждого работника и максимальным размером не ограничивается.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lastRenderedPageBreak/>
        <w:t xml:space="preserve">5.7. Совокупный размер материального поощрения работников максимальными размерами не ограничиваются, но в пределах экономии ФОТ. 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5.8. При предоставлении ежегодного оплачиваемого отпуска работнику на постоянной основе производится единовременная выплата. Единовременная выплата при предоставлении ежегодного оплачиваемого отпуска производится на основании заявления работника за счет средств фонда оплаты труда и выплачивается в размере до одного должностного оклада работника с учетом районного коэффициента. Работник, проработавший менее 11 месяцев в году, имеет право на единовременную выплату пропорционально отработанному времени в течение года.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5.9. Работнику, работающему на постоянной основе, может быть оказана материальная помощь  при наличии </w:t>
      </w:r>
      <w:proofErr w:type="gramStart"/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средств экономии фонда оплаты труда</w:t>
      </w:r>
      <w:proofErr w:type="gramEnd"/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в связи: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- вступлением в брак;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- с юбилейными датами рождения работника (50, 55, 60, 65 лет);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- со смертью членов его семьи (супруг, супруга, родители супругов, несовершеннолетние дети).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Оказание материальной помощи оформляется приказом руководителя учреждения, на основании письменного заявления работника.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При отсутствии экономии фонда оплаты труда материальная помощь не выплачивается. </w:t>
      </w:r>
    </w:p>
    <w:p w:rsidR="00602625" w:rsidRPr="00602625" w:rsidRDefault="00602625" w:rsidP="006026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</w:pPr>
    </w:p>
    <w:p w:rsidR="00602625" w:rsidRPr="00602625" w:rsidRDefault="00602625" w:rsidP="006026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  <w:t>6. Порядок формирования фонда оплаты труда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6.1. Фонд оплаты труда работников определяется при формировании бюджета Юрлинского муниципального района на очередной финансовый год и плановый период. При формировании фонда оплаты труда работников предусматриваются средства в расчете на год в следующих размерах: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- должностной оклад – 12 окладов;</w:t>
      </w:r>
    </w:p>
    <w:p w:rsidR="00602625" w:rsidRPr="00602625" w:rsidRDefault="00602625" w:rsidP="0060262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       - надбавка за сложность напряженность:</w:t>
      </w:r>
    </w:p>
    <w:p w:rsidR="00602625" w:rsidRPr="00602625" w:rsidRDefault="00602625" w:rsidP="006026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18 окладов (обслуживание одной единицы техники);</w:t>
      </w:r>
    </w:p>
    <w:p w:rsidR="00602625" w:rsidRPr="00602625" w:rsidRDefault="00602625" w:rsidP="0060262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26,4 оклада (за обслуживание двух и более единиц техники).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- надбавка за ненормированный рабочий день – 6 окладов;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- надбавка за классность   - 3 оклада;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- ежемесячная премия в зависимости пробега – 18 окладов;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- единовременная выплата к ежегодному очередному отпуску – 1 оклад.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6.2. На должностной оклад, ежемесячные надбавки и иные выплаты начисляется районный коэффициент.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:rsidR="00602625" w:rsidRPr="00602625" w:rsidRDefault="00602625" w:rsidP="0060262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  <w:t>7. Выплата заработной платы, иных платежей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7.1. Заработная плата начисляется</w:t>
      </w:r>
      <w:r w:rsidRPr="00602625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 </w:t>
      </w: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работникам в размере и порядке, предусмотренном настоящим положением об оплате труда.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7.2. Заработная плата выплачивается работникам в кассе Учреждения  либо перечисляется на указанный работником счет в банке, на условиях, определенных трудовым договором.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lastRenderedPageBreak/>
        <w:t>7.3. Заработная плата выплачивается не реже, чем каждые полмесяца в день, установленный Правилами внутреннего трудового распорядка, трудовым договором и Учетной политикой.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7.4. При прекращении действия трудового договора окончательный расчет по причитающейся ему заработной плате производится в последний день работы, оговоренный в распоряжении об увольнении работника.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7.5. Оплата отпуска работникам производится не позднее, чем за три дня до его начала.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7.6. Выплата пособия по временной нетрудоспособности производится в ближайший день выдачи заработной платы, следующий за датой представления надлежаще оформленного листка временной нетрудоспособности в бухгалтерию Учреждения.</w:t>
      </w:r>
    </w:p>
    <w:p w:rsidR="00602625" w:rsidRPr="00602625" w:rsidRDefault="00602625" w:rsidP="00602625">
      <w:pPr>
        <w:keepNext/>
        <w:keepLines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x-none" w:bidi="en-US"/>
        </w:rPr>
      </w:pPr>
    </w:p>
    <w:p w:rsidR="00602625" w:rsidRPr="00602625" w:rsidRDefault="00602625" w:rsidP="00602625">
      <w:pPr>
        <w:keepNext/>
        <w:keepLines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x-none" w:bidi="en-US"/>
        </w:rPr>
      </w:pPr>
      <w:r w:rsidRPr="006026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x-none" w:bidi="en-US"/>
        </w:rPr>
        <w:t>8. Заключительные положения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8.1. Настоящее положение вступает в силу с момента его утверждения и действует бессрочно.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602625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8.2. Настоящее положение применяется к трудовым отношениям, возникшим до вступления его в действие в части улучшения положения работников.</w:t>
      </w: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602625" w:rsidRPr="00602625" w:rsidRDefault="00602625" w:rsidP="006026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p w:rsidR="00602625" w:rsidRDefault="00602625" w:rsidP="00602625">
      <w:pPr>
        <w:spacing w:after="0" w:line="240" w:lineRule="auto"/>
      </w:pPr>
      <w:bookmarkStart w:id="0" w:name="_GoBack"/>
      <w:bookmarkEnd w:id="0"/>
    </w:p>
    <w:sectPr w:rsidR="00602625" w:rsidSect="006C27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5879"/>
    <w:multiLevelType w:val="hybridMultilevel"/>
    <w:tmpl w:val="615221AC"/>
    <w:lvl w:ilvl="0" w:tplc="B1627AB2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3043D"/>
    <w:multiLevelType w:val="hybridMultilevel"/>
    <w:tmpl w:val="A4B66E8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F5"/>
    <w:rsid w:val="0008288D"/>
    <w:rsid w:val="0048472F"/>
    <w:rsid w:val="004A19A9"/>
    <w:rsid w:val="00602625"/>
    <w:rsid w:val="006C27F5"/>
    <w:rsid w:val="00A95288"/>
    <w:rsid w:val="00AB0834"/>
    <w:rsid w:val="00AB2D5B"/>
    <w:rsid w:val="00BD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7F5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6C27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7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7F5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6C27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7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79570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OS;n=7957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2017-10-31T05:11:00Z</dcterms:created>
  <dcterms:modified xsi:type="dcterms:W3CDTF">2017-10-31T11:08:00Z</dcterms:modified>
</cp:coreProperties>
</file>