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31" w:rsidRDefault="00D64F31" w:rsidP="00D64F3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BEF909" wp14:editId="0C64CC61">
            <wp:simplePos x="0" y="0"/>
            <wp:positionH relativeFrom="column">
              <wp:posOffset>2744063</wp:posOffset>
            </wp:positionH>
            <wp:positionV relativeFrom="paragraph">
              <wp:posOffset>-525780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F31" w:rsidRPr="00C74019" w:rsidRDefault="00D64F31" w:rsidP="00D64F31">
      <w:pPr>
        <w:spacing w:after="0" w:line="240" w:lineRule="auto"/>
        <w:jc w:val="center"/>
        <w:rPr>
          <w:sz w:val="28"/>
          <w:szCs w:val="28"/>
        </w:rPr>
      </w:pPr>
      <w:r w:rsidRPr="00C7401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64F31" w:rsidRPr="00C74019" w:rsidRDefault="00D64F31" w:rsidP="00D64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019"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</w:p>
    <w:p w:rsidR="00D64F31" w:rsidRPr="00C74019" w:rsidRDefault="00D64F31" w:rsidP="00D64F31">
      <w:pPr>
        <w:tabs>
          <w:tab w:val="left" w:pos="4769"/>
        </w:tabs>
        <w:spacing w:after="0" w:line="240" w:lineRule="auto"/>
        <w:rPr>
          <w:sz w:val="28"/>
          <w:szCs w:val="28"/>
        </w:rPr>
      </w:pPr>
      <w:r w:rsidRPr="00C74019">
        <w:rPr>
          <w:sz w:val="28"/>
          <w:szCs w:val="28"/>
        </w:rPr>
        <w:tab/>
      </w:r>
    </w:p>
    <w:p w:rsidR="00D64F31" w:rsidRPr="00C74019" w:rsidRDefault="00D64F31" w:rsidP="00D64F31">
      <w:pPr>
        <w:tabs>
          <w:tab w:val="left" w:pos="47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01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4F31" w:rsidRPr="00C74019" w:rsidRDefault="00894BC5" w:rsidP="00D64F31">
      <w:pPr>
        <w:tabs>
          <w:tab w:val="left" w:pos="47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BC5">
        <w:rPr>
          <w:rFonts w:ascii="Times New Roman" w:hAnsi="Times New Roman" w:cs="Times New Roman"/>
          <w:sz w:val="28"/>
          <w:szCs w:val="28"/>
          <w:u w:val="single"/>
        </w:rPr>
        <w:t>14.05.2018г.</w:t>
      </w:r>
      <w:r w:rsidR="00D64F31" w:rsidRPr="00894BC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64F31" w:rsidRPr="00C740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 w:rsidRPr="00894BC5">
        <w:rPr>
          <w:rFonts w:ascii="Times New Roman" w:hAnsi="Times New Roman" w:cs="Times New Roman"/>
          <w:sz w:val="28"/>
          <w:szCs w:val="28"/>
          <w:u w:val="single"/>
        </w:rPr>
        <w:t>239</w:t>
      </w:r>
    </w:p>
    <w:p w:rsidR="00D64F31" w:rsidRPr="00C74019" w:rsidRDefault="00D64F31" w:rsidP="00D64F31">
      <w:pPr>
        <w:tabs>
          <w:tab w:val="left" w:pos="47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90"/>
      </w:tblGrid>
      <w:tr w:rsidR="00087480" w:rsidRPr="00C74019" w:rsidTr="000874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7480" w:rsidRPr="00C74019" w:rsidRDefault="00087480" w:rsidP="00087480">
            <w:pPr>
              <w:tabs>
                <w:tab w:val="left" w:pos="47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19"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административного  регламента </w:t>
            </w:r>
          </w:p>
          <w:p w:rsidR="00087480" w:rsidRPr="00C74019" w:rsidRDefault="00087480" w:rsidP="00087480">
            <w:pPr>
              <w:tabs>
                <w:tab w:val="left" w:pos="47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19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:rsidR="00087480" w:rsidRPr="00C74019" w:rsidRDefault="00087480" w:rsidP="00087480">
            <w:pPr>
              <w:tabs>
                <w:tab w:val="left" w:pos="47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1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на возмещени</w:t>
            </w:r>
            <w:bookmarkStart w:id="0" w:name="_GoBack"/>
            <w:bookmarkEnd w:id="0"/>
            <w:r w:rsidRPr="00C74019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</w:p>
          <w:p w:rsidR="00087480" w:rsidRPr="00C74019" w:rsidRDefault="00087480" w:rsidP="00087480">
            <w:pPr>
              <w:tabs>
                <w:tab w:val="left" w:pos="47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19">
              <w:rPr>
                <w:rFonts w:ascii="Times New Roman" w:hAnsi="Times New Roman" w:cs="Times New Roman"/>
                <w:sz w:val="28"/>
                <w:szCs w:val="28"/>
              </w:rPr>
              <w:t>части затрат заемщиков на уплату процентов</w:t>
            </w:r>
          </w:p>
          <w:p w:rsidR="00087480" w:rsidRPr="00C74019" w:rsidRDefault="00087480" w:rsidP="00087480">
            <w:pPr>
              <w:tabs>
                <w:tab w:val="left" w:pos="47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1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C74019">
              <w:rPr>
                <w:rFonts w:ascii="Times New Roman" w:hAnsi="Times New Roman" w:cs="Times New Roman"/>
                <w:sz w:val="28"/>
                <w:szCs w:val="28"/>
              </w:rPr>
              <w:t>кредитам</w:t>
            </w:r>
            <w:proofErr w:type="gramEnd"/>
            <w:r w:rsidRPr="00C74019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полученным в российских </w:t>
            </w:r>
          </w:p>
          <w:p w:rsidR="00087480" w:rsidRPr="00C74019" w:rsidRDefault="00087480" w:rsidP="00087480">
            <w:pPr>
              <w:tabs>
                <w:tab w:val="left" w:pos="47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19">
              <w:rPr>
                <w:rFonts w:ascii="Times New Roman" w:hAnsi="Times New Roman" w:cs="Times New Roman"/>
                <w:sz w:val="28"/>
                <w:szCs w:val="28"/>
              </w:rPr>
              <w:t xml:space="preserve">кредитных </w:t>
            </w:r>
            <w:proofErr w:type="gramStart"/>
            <w:r w:rsidRPr="00C74019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proofErr w:type="gramEnd"/>
            <w:r w:rsidRPr="00C74019">
              <w:rPr>
                <w:rFonts w:ascii="Times New Roman" w:hAnsi="Times New Roman" w:cs="Times New Roman"/>
                <w:sz w:val="28"/>
                <w:szCs w:val="28"/>
              </w:rPr>
              <w:t xml:space="preserve">, и займах, полученных </w:t>
            </w:r>
          </w:p>
          <w:p w:rsidR="00087480" w:rsidRPr="00C74019" w:rsidRDefault="00087480" w:rsidP="00087480">
            <w:pPr>
              <w:tabs>
                <w:tab w:val="left" w:pos="47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19">
              <w:rPr>
                <w:rFonts w:ascii="Times New Roman" w:hAnsi="Times New Roman" w:cs="Times New Roman"/>
                <w:sz w:val="28"/>
                <w:szCs w:val="28"/>
              </w:rPr>
              <w:t>в сельскохозяйственных кооперативах</w:t>
            </w:r>
          </w:p>
        </w:tc>
      </w:tr>
    </w:tbl>
    <w:p w:rsidR="00D64F31" w:rsidRPr="00C74019" w:rsidRDefault="00D64F31" w:rsidP="00D64F31">
      <w:pPr>
        <w:tabs>
          <w:tab w:val="left" w:pos="47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480" w:rsidRPr="00C74019" w:rsidRDefault="00087480" w:rsidP="00C21749">
      <w:pPr>
        <w:tabs>
          <w:tab w:val="left" w:pos="47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019">
        <w:rPr>
          <w:rFonts w:ascii="Times New Roman" w:hAnsi="Times New Roman" w:cs="Times New Roman"/>
          <w:sz w:val="28"/>
          <w:szCs w:val="28"/>
        </w:rPr>
        <w:t>В соответствии постановлением Администрации Юрлинского муниципального района от 10.10.2011г. № 551 «Об утверждении Порядка разработки и утверждения административных регламентов предоставления муниципальных услуг в Юрлинском муниципальном районе», Администрация Юрлинского муниципального района</w:t>
      </w:r>
    </w:p>
    <w:p w:rsidR="00087480" w:rsidRPr="00C74019" w:rsidRDefault="00087480" w:rsidP="00C21749">
      <w:pPr>
        <w:tabs>
          <w:tab w:val="left" w:pos="47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019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087480" w:rsidRPr="00C74019" w:rsidRDefault="00087480" w:rsidP="00C21749">
      <w:pPr>
        <w:tabs>
          <w:tab w:val="left" w:pos="47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019">
        <w:rPr>
          <w:rFonts w:ascii="Times New Roman" w:hAnsi="Times New Roman" w:cs="Times New Roman"/>
          <w:sz w:val="28"/>
          <w:szCs w:val="28"/>
        </w:rPr>
        <w:t xml:space="preserve">1. </w:t>
      </w:r>
      <w:r w:rsidR="00C21749" w:rsidRPr="00C74019">
        <w:rPr>
          <w:rFonts w:ascii="Times New Roman" w:hAnsi="Times New Roman" w:cs="Times New Roman"/>
          <w:sz w:val="28"/>
          <w:szCs w:val="28"/>
        </w:rPr>
        <w:t>Признать утратившим силу следующие Постановления:</w:t>
      </w:r>
    </w:p>
    <w:p w:rsidR="00C21749" w:rsidRPr="00C74019" w:rsidRDefault="00C21749" w:rsidP="00C21749">
      <w:pPr>
        <w:tabs>
          <w:tab w:val="left" w:pos="47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019">
        <w:rPr>
          <w:rFonts w:ascii="Times New Roman" w:hAnsi="Times New Roman" w:cs="Times New Roman"/>
          <w:sz w:val="28"/>
          <w:szCs w:val="28"/>
        </w:rPr>
        <w:t xml:space="preserve">Администрации Юрлинского муниципального района от 31.07.2013г. № 512 «Об утверждении административного регламента  по предоставлению муниципальной услуги «Предоставление субсидий на возмещение части затрат заемщиков на уплату процентов по кредитам полученным в российских кредитных организациях, и займах, полученных в сельскохозяйственных кооперативах»»; </w:t>
      </w:r>
    </w:p>
    <w:p w:rsidR="00C21749" w:rsidRPr="00C74019" w:rsidRDefault="00C21749" w:rsidP="00C21749">
      <w:pPr>
        <w:tabs>
          <w:tab w:val="left" w:pos="47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019">
        <w:rPr>
          <w:rFonts w:ascii="Times New Roman" w:hAnsi="Times New Roman" w:cs="Times New Roman"/>
          <w:sz w:val="28"/>
          <w:szCs w:val="28"/>
        </w:rPr>
        <w:t>Администрации Юрлинского муниципального района от 29.12.2014г. № 939  «О внесении изменений в административный регламент  по предоставлению муниципальной услуги «Предоставление субсидий на возмещение части затрат заемщиков на уплату процентов по кредитам полученным в российских кредитных организациях, и займах, полученных в сельскохозяйственных кооперативах»»</w:t>
      </w:r>
      <w:r w:rsidR="00AC6C88" w:rsidRPr="00C74019">
        <w:rPr>
          <w:rFonts w:ascii="Times New Roman" w:hAnsi="Times New Roman" w:cs="Times New Roman"/>
          <w:sz w:val="28"/>
          <w:szCs w:val="28"/>
        </w:rPr>
        <w:t>.</w:t>
      </w:r>
    </w:p>
    <w:p w:rsidR="00AC6C88" w:rsidRPr="00C74019" w:rsidRDefault="00AC6C88" w:rsidP="00AC6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01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7401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бюллетени «Вестник Юрлы» и разместить на официальном сайте Администрации Юрлинского муниципального района.</w:t>
      </w:r>
      <w:proofErr w:type="gramEnd"/>
    </w:p>
    <w:p w:rsidR="00AC6C88" w:rsidRPr="00C74019" w:rsidRDefault="00AC6C88" w:rsidP="00AC6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019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опубликования.</w:t>
      </w:r>
    </w:p>
    <w:p w:rsidR="00AC6C88" w:rsidRPr="00C74019" w:rsidRDefault="00AC6C88" w:rsidP="00AC6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01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740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401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муниципального района Мелехину Н.А.</w:t>
      </w:r>
    </w:p>
    <w:p w:rsidR="00AC6C88" w:rsidRPr="00C74019" w:rsidRDefault="00AC6C88" w:rsidP="00AC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019" w:rsidRDefault="00C74019" w:rsidP="00AC6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C88" w:rsidRPr="00C74019" w:rsidRDefault="00AC6C88" w:rsidP="00AC6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19">
        <w:rPr>
          <w:rFonts w:ascii="Times New Roman" w:hAnsi="Times New Roman" w:cs="Times New Roman"/>
          <w:sz w:val="28"/>
          <w:szCs w:val="28"/>
        </w:rPr>
        <w:t>Глава района-</w:t>
      </w:r>
    </w:p>
    <w:p w:rsidR="00AC6C88" w:rsidRPr="00C74019" w:rsidRDefault="00C74019" w:rsidP="00AC6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AC6C88" w:rsidRPr="00C74019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6C88" w:rsidRPr="00C74019">
        <w:rPr>
          <w:rFonts w:ascii="Times New Roman" w:hAnsi="Times New Roman" w:cs="Times New Roman"/>
          <w:sz w:val="28"/>
          <w:szCs w:val="28"/>
        </w:rPr>
        <w:t>Т.М. Моисеева</w:t>
      </w:r>
    </w:p>
    <w:p w:rsidR="00AC6C88" w:rsidRPr="00C74019" w:rsidRDefault="00AC6C88" w:rsidP="00C21749">
      <w:pPr>
        <w:tabs>
          <w:tab w:val="left" w:pos="47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C6C88" w:rsidRPr="00C74019" w:rsidSect="00D64F3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43" w:rsidRDefault="00C93C43" w:rsidP="00D64F31">
      <w:pPr>
        <w:spacing w:after="0" w:line="240" w:lineRule="auto"/>
      </w:pPr>
      <w:r>
        <w:separator/>
      </w:r>
    </w:p>
  </w:endnote>
  <w:endnote w:type="continuationSeparator" w:id="0">
    <w:p w:rsidR="00C93C43" w:rsidRDefault="00C93C43" w:rsidP="00D6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43" w:rsidRDefault="00C93C43" w:rsidP="00D64F31">
      <w:pPr>
        <w:spacing w:after="0" w:line="240" w:lineRule="auto"/>
      </w:pPr>
      <w:r>
        <w:separator/>
      </w:r>
    </w:p>
  </w:footnote>
  <w:footnote w:type="continuationSeparator" w:id="0">
    <w:p w:rsidR="00C93C43" w:rsidRDefault="00C93C43" w:rsidP="00D64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9E"/>
    <w:rsid w:val="00081A5A"/>
    <w:rsid w:val="00087480"/>
    <w:rsid w:val="00212A27"/>
    <w:rsid w:val="00643F2D"/>
    <w:rsid w:val="00894BC5"/>
    <w:rsid w:val="008F5F50"/>
    <w:rsid w:val="009B46CD"/>
    <w:rsid w:val="00AC6C88"/>
    <w:rsid w:val="00B8799E"/>
    <w:rsid w:val="00C21749"/>
    <w:rsid w:val="00C301E5"/>
    <w:rsid w:val="00C74019"/>
    <w:rsid w:val="00C93C43"/>
    <w:rsid w:val="00D64F31"/>
    <w:rsid w:val="00D9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4F31"/>
  </w:style>
  <w:style w:type="paragraph" w:styleId="a5">
    <w:name w:val="footer"/>
    <w:basedOn w:val="a"/>
    <w:link w:val="a6"/>
    <w:uiPriority w:val="99"/>
    <w:unhideWhenUsed/>
    <w:rsid w:val="00D64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4F31"/>
  </w:style>
  <w:style w:type="table" w:styleId="a7">
    <w:name w:val="Table Grid"/>
    <w:basedOn w:val="a1"/>
    <w:uiPriority w:val="59"/>
    <w:rsid w:val="00D64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4F31"/>
  </w:style>
  <w:style w:type="paragraph" w:styleId="a5">
    <w:name w:val="footer"/>
    <w:basedOn w:val="a"/>
    <w:link w:val="a6"/>
    <w:uiPriority w:val="99"/>
    <w:unhideWhenUsed/>
    <w:rsid w:val="00D64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4F31"/>
  </w:style>
  <w:style w:type="table" w:styleId="a7">
    <w:name w:val="Table Grid"/>
    <w:basedOn w:val="a1"/>
    <w:uiPriority w:val="59"/>
    <w:rsid w:val="00D64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2018-05-10T11:45:00Z</cp:lastPrinted>
  <dcterms:created xsi:type="dcterms:W3CDTF">2018-05-14T11:44:00Z</dcterms:created>
  <dcterms:modified xsi:type="dcterms:W3CDTF">2018-05-14T11:44:00Z</dcterms:modified>
</cp:coreProperties>
</file>