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F7" w:rsidRDefault="00C07FF7" w:rsidP="00C07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  <w:szCs w:val="28"/>
        </w:rPr>
        <w:t>Администрация Юрлинского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F7" w:rsidRDefault="00C07FF7" w:rsidP="00C07F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органа муниципального земельного контроля)</w:t>
      </w:r>
    </w:p>
    <w:p w:rsidR="00C07FF7" w:rsidRDefault="00C07FF7" w:rsidP="00C07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F7" w:rsidRDefault="00C07FF7" w:rsidP="00C07F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C07FF7" w:rsidRDefault="00C07FF7" w:rsidP="00C07F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Юрлинского </w:t>
      </w:r>
    </w:p>
    <w:p w:rsidR="00C07FF7" w:rsidRDefault="00C07FF7" w:rsidP="00C07F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07FF7" w:rsidRDefault="00C07FF7" w:rsidP="00C07F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Моисеева Т.М.</w:t>
      </w:r>
    </w:p>
    <w:p w:rsidR="00C07FF7" w:rsidRDefault="00C07FF7" w:rsidP="00C07FF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ФИО и подпись руководителя,</w:t>
      </w:r>
      <w:proofErr w:type="gramEnd"/>
    </w:p>
    <w:p w:rsidR="00C07FF7" w:rsidRDefault="00C07FF7" w:rsidP="00C07FF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заместителя руководителя органа</w:t>
      </w:r>
    </w:p>
    <w:p w:rsidR="00C07FF7" w:rsidRDefault="00C07FF7" w:rsidP="00C07FF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муниципального земельного контроля)</w:t>
      </w:r>
    </w:p>
    <w:p w:rsidR="00C07FF7" w:rsidRDefault="00C07FF7" w:rsidP="00C07F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C07FF7" w:rsidRDefault="00C07FF7" w:rsidP="00C07FF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C07FF7" w:rsidRDefault="00C07FF7" w:rsidP="00C07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7FF7" w:rsidRDefault="00C07FF7" w:rsidP="00C07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C07FF7" w:rsidRDefault="00C07FF7" w:rsidP="00C07FF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плановых проверок </w:t>
      </w:r>
      <w:r>
        <w:rPr>
          <w:rFonts w:ascii="Times New Roman" w:hAnsi="Times New Roman" w:cs="Times New Roman"/>
          <w:sz w:val="24"/>
          <w:szCs w:val="24"/>
        </w:rPr>
        <w:t>по муниципальному земельному контролю физических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земельных участков расположенных </w:t>
      </w:r>
      <w:r w:rsidRPr="00EF6396">
        <w:rPr>
          <w:rFonts w:ascii="Times New Roman" w:hAnsi="Times New Roman" w:cs="Times New Roman"/>
          <w:b/>
          <w:sz w:val="24"/>
          <w:szCs w:val="24"/>
        </w:rPr>
        <w:t>на землях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2020 год</w:t>
      </w:r>
    </w:p>
    <w:p w:rsidR="00C07FF7" w:rsidRDefault="00C07FF7" w:rsidP="00C07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44"/>
        <w:gridCol w:w="1701"/>
        <w:gridCol w:w="1560"/>
        <w:gridCol w:w="1701"/>
        <w:gridCol w:w="1417"/>
        <w:gridCol w:w="1087"/>
        <w:gridCol w:w="2494"/>
      </w:tblGrid>
      <w:tr w:rsidR="00C07FF7" w:rsidTr="00C07FF7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 земельных отношений, подлежащий проверке (кадастровый номер земельного участка, его площадь, категория, вид разрешенного использования и местоположение)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(последнее при наличии) гражданина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 проведения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начала проведения проверки </w:t>
            </w:r>
            <w:hyperlink r:id="rId5" w:anchor="P401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2"/>
                  <w:szCs w:val="22"/>
                  <w:u w:val="none"/>
                </w:rPr>
                <w:t>&lt;*&gt;</w:t>
              </w:r>
            </w:hyperlink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проведения плановой проверки (рабочих дней)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федерального органа государственного земельного надзора, с которым проверка проводится совместно</w:t>
            </w:r>
          </w:p>
        </w:tc>
      </w:tr>
      <w:tr w:rsidR="00C07FF7" w:rsidTr="00C07FF7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 w:rsidP="00850ED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Кадастровый номер: </w:t>
            </w:r>
            <w:r w:rsidR="00770C59" w:rsidRPr="00D447B6">
              <w:rPr>
                <w:rFonts w:ascii="Times New Roman" w:hAnsi="Times New Roman" w:cs="Times New Roman"/>
                <w:sz w:val="24"/>
                <w:szCs w:val="24"/>
              </w:rPr>
              <w:t>81:04:1041002:267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Пермский край, Юрлинский район, </w:t>
            </w:r>
            <w:r w:rsidR="00770C59">
              <w:rPr>
                <w:rFonts w:ascii="Times New Roman" w:hAnsi="Times New Roman" w:cs="Times New Roman"/>
                <w:sz w:val="22"/>
                <w:szCs w:val="22"/>
              </w:rPr>
              <w:t>левая сторона автодороги «</w:t>
            </w:r>
            <w:proofErr w:type="spellStart"/>
            <w:r w:rsidR="00770C59">
              <w:rPr>
                <w:rFonts w:ascii="Times New Roman" w:hAnsi="Times New Roman" w:cs="Times New Roman"/>
                <w:sz w:val="22"/>
                <w:szCs w:val="22"/>
              </w:rPr>
              <w:t>Чужья-Лоинская</w:t>
            </w:r>
            <w:proofErr w:type="spellEnd"/>
            <w:r w:rsidR="00770C5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</w:t>
            </w:r>
            <w:r w:rsidR="00770C59"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ВРИ: «для ведения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личного подсобного хозяйства",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r w:rsidR="00850ED8">
              <w:rPr>
                <w:rFonts w:ascii="Times New Roman" w:hAnsi="Times New Roman" w:cs="Times New Roman"/>
                <w:sz w:val="22"/>
                <w:szCs w:val="22"/>
              </w:rPr>
              <w:t>63006</w:t>
            </w:r>
            <w:r w:rsidR="004867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Pr="00770C59" w:rsidRDefault="00770C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Гусельникова</w:t>
            </w:r>
            <w:proofErr w:type="spellEnd"/>
            <w:r w:rsidRPr="00770C5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="00C07FF7" w:rsidRPr="0077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 w:rsidP="00770C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факта </w:t>
            </w:r>
            <w:r w:rsidR="00770C59">
              <w:rPr>
                <w:rFonts w:ascii="Times New Roman" w:hAnsi="Times New Roman" w:cs="Times New Roman"/>
                <w:sz w:val="22"/>
                <w:szCs w:val="22"/>
              </w:rPr>
              <w:t>нарушения земельного Законодательства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770C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Нецелевое использование</w:t>
            </w:r>
            <w:r w:rsidR="00C07F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F7" w:rsidRDefault="00770C5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  <w:r w:rsidR="00C07FF7"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  <w:p w:rsidR="00C07FF7" w:rsidRDefault="00C07F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FF7" w:rsidRDefault="00C07F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F7" w:rsidRDefault="00C07FF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  <w:tr w:rsidR="00EF6396" w:rsidTr="00C07FF7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96" w:rsidRDefault="00EF6396" w:rsidP="00EF63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Кадастровый номер: </w:t>
            </w:r>
            <w:r w:rsidRPr="00D447B6">
              <w:rPr>
                <w:rFonts w:ascii="Times New Roman" w:hAnsi="Times New Roman" w:cs="Times New Roman"/>
                <w:sz w:val="24"/>
                <w:szCs w:val="24"/>
              </w:rPr>
              <w:t>81:04:1041002:26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адрес: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Пермский край, Юрлинский район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(категория земель: «земли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сельскохозяйственного назначения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», ВРИ: «для ведения личного подсобного хозяйства", площадь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62991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., права: собственность)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96" w:rsidRPr="00770C59" w:rsidRDefault="00EF6396" w:rsidP="004B4E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59"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 w:rsidRPr="00770C59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Pr="00770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96" w:rsidRDefault="00EF6396" w:rsidP="004B4E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Выявление факта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нарушения земельного Законодательства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96" w:rsidRDefault="00EF6396" w:rsidP="004B4E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Нецелевое 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396" w:rsidRDefault="00EF6396" w:rsidP="004B4E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Июнь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2020</w:t>
            </w:r>
          </w:p>
          <w:p w:rsidR="00EF6396" w:rsidRDefault="00EF6396" w:rsidP="004B4E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F6396" w:rsidRDefault="00EF6396" w:rsidP="004B4E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96" w:rsidRDefault="00EF6396" w:rsidP="004B4E0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396" w:rsidRDefault="00EF6396" w:rsidP="004B4E0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-</w:t>
            </w:r>
          </w:p>
        </w:tc>
      </w:tr>
    </w:tbl>
    <w:p w:rsidR="0005554B" w:rsidRDefault="00EF6396"/>
    <w:sectPr w:rsidR="0005554B" w:rsidSect="00C07FF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FF7"/>
    <w:rsid w:val="00050F29"/>
    <w:rsid w:val="000F74E7"/>
    <w:rsid w:val="002049FB"/>
    <w:rsid w:val="0037161A"/>
    <w:rsid w:val="00386A88"/>
    <w:rsid w:val="00486778"/>
    <w:rsid w:val="006060E8"/>
    <w:rsid w:val="00770C59"/>
    <w:rsid w:val="007E177A"/>
    <w:rsid w:val="00850ED8"/>
    <w:rsid w:val="00886DE9"/>
    <w:rsid w:val="009A784E"/>
    <w:rsid w:val="00A200D5"/>
    <w:rsid w:val="00AA12E7"/>
    <w:rsid w:val="00B639BE"/>
    <w:rsid w:val="00C07FF7"/>
    <w:rsid w:val="00C57057"/>
    <w:rsid w:val="00D94175"/>
    <w:rsid w:val="00E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FF7"/>
    <w:rPr>
      <w:color w:val="0000FF" w:themeColor="hyperlink"/>
      <w:u w:val="single"/>
    </w:rPr>
  </w:style>
  <w:style w:type="paragraph" w:customStyle="1" w:styleId="ConsPlusNormal">
    <w:name w:val="ConsPlusNormal"/>
    <w:rsid w:val="00C07F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FF7"/>
    <w:rPr>
      <w:color w:val="0000FF" w:themeColor="hyperlink"/>
      <w:u w:val="single"/>
    </w:rPr>
  </w:style>
  <w:style w:type="paragraph" w:customStyle="1" w:styleId="ConsPlusNormal">
    <w:name w:val="ConsPlusNormal"/>
    <w:rsid w:val="00C07FF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Z:\&#1056;&#1040;&#1041;&#1054;&#1058;&#1040;%202019%20&#1075;&#1086;&#1076;\&#1052;&#1047;&#1050;%20&#1089;%202016&#1075;\&#1055;&#1083;&#1072;&#1085;%20&#1087;&#1088;&#1086;&#1074;&#1077;&#1088;&#1086;&#1082;%20&#1075;&#1088;&#1072;&#1078;&#1076;&#1072;&#1085;%20&#1085;&#1072;%202020%20&#1075;&#1086;&#1076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2019-10-31T09:17:00Z</cp:lastPrinted>
  <dcterms:created xsi:type="dcterms:W3CDTF">2019-10-31T07:50:00Z</dcterms:created>
  <dcterms:modified xsi:type="dcterms:W3CDTF">2019-10-31T09:19:00Z</dcterms:modified>
</cp:coreProperties>
</file>