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3" w:rsidRPr="009835C3" w:rsidRDefault="009835C3" w:rsidP="009835C3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023530B" wp14:editId="4635BC6A">
            <wp:simplePos x="0" y="0"/>
            <wp:positionH relativeFrom="column">
              <wp:posOffset>2700655</wp:posOffset>
            </wp:positionH>
            <wp:positionV relativeFrom="paragraph">
              <wp:posOffset>-376555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5C3" w:rsidRPr="009835C3" w:rsidRDefault="009835C3" w:rsidP="009835C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35C3">
        <w:rPr>
          <w:rFonts w:ascii="Times New Roman" w:eastAsia="Calibri" w:hAnsi="Times New Roman" w:cs="Times New Roman"/>
          <w:sz w:val="28"/>
          <w:szCs w:val="28"/>
        </w:rPr>
        <w:t>АДМИНИСТРАЦИЯ ЮРЛИНСКОГО МУНИЦИПАЛЬНОГО РАЙОНА</w:t>
      </w:r>
    </w:p>
    <w:p w:rsidR="009835C3" w:rsidRPr="009835C3" w:rsidRDefault="009835C3" w:rsidP="009835C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35C3" w:rsidRPr="009835C3" w:rsidRDefault="009835C3" w:rsidP="009835C3">
      <w:pPr>
        <w:rPr>
          <w:rFonts w:ascii="Times New Roman" w:eastAsia="Calibri" w:hAnsi="Times New Roman" w:cs="Times New Roman"/>
          <w:sz w:val="28"/>
          <w:szCs w:val="28"/>
        </w:rPr>
      </w:pPr>
    </w:p>
    <w:p w:rsidR="009835C3" w:rsidRPr="009835C3" w:rsidRDefault="009835C3" w:rsidP="009835C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35C3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9835C3" w:rsidRPr="009835C3" w:rsidRDefault="009835C3" w:rsidP="009835C3">
      <w:pPr>
        <w:ind w:firstLine="567"/>
        <w:jc w:val="center"/>
        <w:rPr>
          <w:rFonts w:ascii="Times New Roman" w:eastAsia="Calibri" w:hAnsi="Times New Roman" w:cs="Times New Roman"/>
        </w:rPr>
      </w:pPr>
    </w:p>
    <w:p w:rsidR="009835C3" w:rsidRPr="00674F71" w:rsidRDefault="00674F71" w:rsidP="009835C3">
      <w:pPr>
        <w:tabs>
          <w:tab w:val="left" w:pos="6765"/>
          <w:tab w:val="left" w:pos="821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21.09.2018 </w:t>
      </w:r>
      <w:r w:rsidR="00EE1137" w:rsidRPr="00674F71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№452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9835C3" w:rsidRPr="009835C3" w:rsidTr="00937F95">
        <w:tc>
          <w:tcPr>
            <w:tcW w:w="5778" w:type="dxa"/>
            <w:shd w:val="clear" w:color="auto" w:fill="auto"/>
          </w:tcPr>
          <w:p w:rsidR="00BA7C0D" w:rsidRPr="009835C3" w:rsidRDefault="006D4AA2" w:rsidP="00EE1137">
            <w:pPr>
              <w:tabs>
                <w:tab w:val="left" w:pos="6765"/>
                <w:tab w:val="left" w:pos="82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и дополнений в Методику</w:t>
            </w:r>
            <w:r w:rsidR="00CD0F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расчета стоимости муниципальной услуги «Организация предоставления общедоступного и бесплатного дошкольного, начального общего, основного общего, среднего (полного) образования по основным общеобразовательным программам»</w:t>
            </w:r>
            <w:r w:rsidR="0071404F">
              <w:rPr>
                <w:rFonts w:ascii="Times New Roman" w:eastAsia="Calibri" w:hAnsi="Times New Roman" w:cs="Times New Roman"/>
                <w:sz w:val="28"/>
                <w:szCs w:val="28"/>
              </w:rPr>
              <w:t>, утвержденную Постановлением администрации Юрлинского муниципального района от 17.01.2014 г. №13</w:t>
            </w:r>
            <w:r w:rsidR="00EE11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 редакции Постановления от 31.12.2014 г. №954)</w:t>
            </w:r>
          </w:p>
        </w:tc>
        <w:tc>
          <w:tcPr>
            <w:tcW w:w="3793" w:type="dxa"/>
            <w:shd w:val="clear" w:color="auto" w:fill="auto"/>
          </w:tcPr>
          <w:p w:rsidR="009835C3" w:rsidRPr="009835C3" w:rsidRDefault="009835C3" w:rsidP="009835C3">
            <w:pPr>
              <w:tabs>
                <w:tab w:val="left" w:pos="6765"/>
                <w:tab w:val="left" w:pos="82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BA7C0D" w:rsidRDefault="00BA7C0D"/>
    <w:p w:rsidR="00CD0F54" w:rsidRDefault="00BA7C0D" w:rsidP="008C79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8C798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</w:t>
      </w:r>
      <w:r w:rsidR="00CD0F54">
        <w:rPr>
          <w:rFonts w:ascii="Times New Roman" w:hAnsi="Times New Roman" w:cs="Times New Roman"/>
          <w:sz w:val="28"/>
          <w:szCs w:val="28"/>
        </w:rPr>
        <w:t xml:space="preserve"> 06.10.2003 г. №131-ФЗ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29.12.2012 г. № 273-ФЗ Администрация Юрлинского муниципального района</w:t>
      </w:r>
    </w:p>
    <w:p w:rsidR="00CD0F54" w:rsidRDefault="00CD0F54" w:rsidP="00CD0F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836DE3" w:rsidRPr="006D4AA2" w:rsidRDefault="006D4AA2" w:rsidP="00203DFC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AA2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</w:t>
      </w:r>
      <w:r w:rsidR="00EE1137">
        <w:rPr>
          <w:rFonts w:ascii="Times New Roman" w:hAnsi="Times New Roman" w:cs="Times New Roman"/>
          <w:sz w:val="28"/>
          <w:szCs w:val="28"/>
        </w:rPr>
        <w:t xml:space="preserve">Методику </w:t>
      </w:r>
      <w:r w:rsidR="00CD0F54" w:rsidRPr="006D4AA2">
        <w:rPr>
          <w:rFonts w:ascii="Times New Roman" w:eastAsia="Calibri" w:hAnsi="Times New Roman" w:cs="Times New Roman"/>
          <w:sz w:val="28"/>
          <w:szCs w:val="28"/>
        </w:rPr>
        <w:t>расчета стоимости муниципальной услуги «Организация предоставления общедоступного и бесплатного дошкольного, начального общего, основного общего, среднего (полного) образования по основным общеобразовательным программам»</w:t>
      </w:r>
      <w:r w:rsidR="0071404F">
        <w:rPr>
          <w:rFonts w:ascii="Times New Roman" w:eastAsia="Calibri" w:hAnsi="Times New Roman" w:cs="Times New Roman"/>
          <w:sz w:val="28"/>
          <w:szCs w:val="28"/>
        </w:rPr>
        <w:t>, утвержденную Постановлением администрации Юрлинского муниципального района от 17.01.2014 г. №13</w:t>
      </w:r>
      <w:r w:rsidR="0085070A">
        <w:rPr>
          <w:rFonts w:ascii="Times New Roman" w:eastAsia="Calibri" w:hAnsi="Times New Roman" w:cs="Times New Roman"/>
          <w:sz w:val="28"/>
          <w:szCs w:val="28"/>
        </w:rPr>
        <w:t xml:space="preserve"> (в редакции Постановления от 31.12.2014 г. №954)</w:t>
      </w:r>
      <w:r w:rsidR="0071404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D4AA2" w:rsidRPr="006D4AA2" w:rsidRDefault="006D4AA2" w:rsidP="006D4AA2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AA2">
        <w:rPr>
          <w:rFonts w:ascii="Times New Roman" w:eastAsia="Calibri" w:hAnsi="Times New Roman" w:cs="Times New Roman"/>
          <w:sz w:val="28"/>
          <w:szCs w:val="28"/>
        </w:rPr>
        <w:t>Абзац 4 п. 5.2 изложить в следующей редакции:</w:t>
      </w:r>
    </w:p>
    <w:p w:rsidR="006D4AA2" w:rsidRPr="006D4AA2" w:rsidRDefault="006D4AA2" w:rsidP="006D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D4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затрат на коммунальные услуги рассчитывается по группам учреждений в зависимости от численности обучающихся (воспитанников, учащихся) в учреждении:</w:t>
      </w:r>
    </w:p>
    <w:p w:rsidR="006D4AA2" w:rsidRPr="006D4AA2" w:rsidRDefault="006D4AA2" w:rsidP="006D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 </w:t>
      </w:r>
      <w:r w:rsidR="00EE113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D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6D4AA2" w:rsidRDefault="00EE1137" w:rsidP="006D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101</w:t>
      </w:r>
      <w:r w:rsidR="006D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4AA2" w:rsidRPr="006D4AA2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человек;</w:t>
      </w:r>
    </w:p>
    <w:p w:rsidR="006D4AA2" w:rsidRDefault="00EE1137" w:rsidP="006D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</w:t>
      </w:r>
      <w:r w:rsidR="006D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4AA2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человек;</w:t>
      </w:r>
    </w:p>
    <w:p w:rsidR="006D4AA2" w:rsidRDefault="00EE1137" w:rsidP="006D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свыше 301</w:t>
      </w:r>
      <w:r w:rsidR="006D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человек».</w:t>
      </w:r>
    </w:p>
    <w:p w:rsidR="006D4AA2" w:rsidRDefault="006D4AA2" w:rsidP="006D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П. 5.3 изложить в следующей редакции:</w:t>
      </w:r>
    </w:p>
    <w:p w:rsidR="006D4AA2" w:rsidRPr="006D4AA2" w:rsidRDefault="006D4AA2" w:rsidP="006D4A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6D4AA2">
        <w:rPr>
          <w:rFonts w:ascii="Times New Roman" w:eastAsia="Calibri" w:hAnsi="Times New Roman" w:cs="Times New Roman"/>
          <w:sz w:val="28"/>
          <w:szCs w:val="28"/>
        </w:rPr>
        <w:t>Норматив затрат на общехозяйственные нужды определяется по группам учреждений в зависимости от количества обучающихся в учреждении:</w:t>
      </w:r>
    </w:p>
    <w:p w:rsidR="00EE1137" w:rsidRPr="006D4AA2" w:rsidRDefault="00EE1137" w:rsidP="00EE1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100</w:t>
      </w:r>
      <w:r w:rsidRPr="006D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EE1137" w:rsidRDefault="00EE1137" w:rsidP="00EE1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101 до 2</w:t>
      </w:r>
      <w:r w:rsidRPr="006D4AA2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человек;</w:t>
      </w:r>
    </w:p>
    <w:p w:rsidR="00EE1137" w:rsidRDefault="00EE1137" w:rsidP="00EE1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201 до 300 человек;</w:t>
      </w:r>
    </w:p>
    <w:p w:rsidR="00EE1137" w:rsidRDefault="00EE1137" w:rsidP="00EE1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свыше 301 человек».</w:t>
      </w:r>
    </w:p>
    <w:p w:rsidR="006D4AA2" w:rsidRDefault="00264F95" w:rsidP="006D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П. 5.3.5 изложить в следующей редакции:</w:t>
      </w:r>
    </w:p>
    <w:p w:rsidR="00264F95" w:rsidRPr="007A369C" w:rsidRDefault="00264F95" w:rsidP="00264F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A369C">
        <w:rPr>
          <w:rFonts w:ascii="Times New Roman" w:eastAsia="Calibri" w:hAnsi="Times New Roman" w:cs="Times New Roman"/>
          <w:sz w:val="28"/>
          <w:szCs w:val="28"/>
        </w:rPr>
        <w:t>«Норматив затрат на хозяйственные нужды определяется в соответствии с примерным перечнем, представленным в табл. 9, прилагаемой к настоящей Методике.</w:t>
      </w:r>
    </w:p>
    <w:p w:rsidR="00264F95" w:rsidRPr="007A369C" w:rsidRDefault="00264F95" w:rsidP="00264F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A369C">
        <w:rPr>
          <w:rFonts w:ascii="Times New Roman" w:eastAsia="Calibri" w:hAnsi="Times New Roman" w:cs="Times New Roman"/>
          <w:sz w:val="28"/>
          <w:szCs w:val="28"/>
        </w:rPr>
        <w:t xml:space="preserve">Для определения норматива затрат на хозяйственные нужды для учреждений с численностью </w:t>
      </w:r>
      <w:r w:rsidR="007A369C" w:rsidRPr="007A369C">
        <w:rPr>
          <w:rFonts w:ascii="Times New Roman" w:eastAsia="Calibri" w:hAnsi="Times New Roman" w:cs="Times New Roman"/>
          <w:sz w:val="28"/>
          <w:szCs w:val="28"/>
        </w:rPr>
        <w:t>обучающихся менее 100</w:t>
      </w:r>
      <w:r w:rsidRPr="007A369C">
        <w:rPr>
          <w:rFonts w:ascii="Times New Roman" w:eastAsia="Calibri" w:hAnsi="Times New Roman" w:cs="Times New Roman"/>
          <w:sz w:val="28"/>
          <w:szCs w:val="28"/>
        </w:rPr>
        <w:t xml:space="preserve"> человек применяется коэффициент 4.</w:t>
      </w:r>
    </w:p>
    <w:p w:rsidR="00264F95" w:rsidRPr="007A369C" w:rsidRDefault="00264F95" w:rsidP="00264F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69C">
        <w:rPr>
          <w:rFonts w:ascii="Times New Roman" w:eastAsia="Calibri" w:hAnsi="Times New Roman" w:cs="Times New Roman"/>
          <w:sz w:val="28"/>
          <w:szCs w:val="28"/>
        </w:rPr>
        <w:t xml:space="preserve">Для определения норматива затрат на хозяйственные нужды для учреждений с численностью обучающихся от </w:t>
      </w:r>
      <w:r w:rsidR="007A369C" w:rsidRPr="007A369C">
        <w:rPr>
          <w:rFonts w:ascii="Times New Roman" w:eastAsia="Calibri" w:hAnsi="Times New Roman" w:cs="Times New Roman"/>
          <w:sz w:val="28"/>
          <w:szCs w:val="28"/>
        </w:rPr>
        <w:t>101 до 2</w:t>
      </w:r>
      <w:r w:rsidRPr="007A369C">
        <w:rPr>
          <w:rFonts w:ascii="Times New Roman" w:eastAsia="Calibri" w:hAnsi="Times New Roman" w:cs="Times New Roman"/>
          <w:sz w:val="28"/>
          <w:szCs w:val="28"/>
        </w:rPr>
        <w:t>00 человек применяется коэффициент 3.</w:t>
      </w:r>
    </w:p>
    <w:p w:rsidR="00264F95" w:rsidRPr="007A369C" w:rsidRDefault="00264F95" w:rsidP="00264F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69C">
        <w:rPr>
          <w:rFonts w:ascii="Times New Roman" w:eastAsia="Calibri" w:hAnsi="Times New Roman" w:cs="Times New Roman"/>
          <w:sz w:val="28"/>
          <w:szCs w:val="28"/>
        </w:rPr>
        <w:t>Для определения норматива затрат на хозяйственные нужды для учреждений</w:t>
      </w:r>
      <w:r w:rsidR="007A369C" w:rsidRPr="007A369C">
        <w:rPr>
          <w:rFonts w:ascii="Times New Roman" w:eastAsia="Calibri" w:hAnsi="Times New Roman" w:cs="Times New Roman"/>
          <w:sz w:val="28"/>
          <w:szCs w:val="28"/>
        </w:rPr>
        <w:t xml:space="preserve"> с численностью обучающихся от 201 до 3</w:t>
      </w:r>
      <w:r w:rsidRPr="007A369C">
        <w:rPr>
          <w:rFonts w:ascii="Times New Roman" w:eastAsia="Calibri" w:hAnsi="Times New Roman" w:cs="Times New Roman"/>
          <w:sz w:val="28"/>
          <w:szCs w:val="28"/>
        </w:rPr>
        <w:t>00 чел</w:t>
      </w:r>
      <w:r w:rsidR="007A369C" w:rsidRPr="007A369C">
        <w:rPr>
          <w:rFonts w:ascii="Times New Roman" w:eastAsia="Calibri" w:hAnsi="Times New Roman" w:cs="Times New Roman"/>
          <w:sz w:val="28"/>
          <w:szCs w:val="28"/>
        </w:rPr>
        <w:t>овек применяется коэффициент 2.</w:t>
      </w:r>
    </w:p>
    <w:p w:rsidR="007A369C" w:rsidRPr="007A369C" w:rsidRDefault="007A369C" w:rsidP="007A36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69C">
        <w:rPr>
          <w:rFonts w:ascii="Times New Roman" w:eastAsia="Calibri" w:hAnsi="Times New Roman" w:cs="Times New Roman"/>
          <w:sz w:val="28"/>
          <w:szCs w:val="28"/>
        </w:rPr>
        <w:t>Для определения норматива затрат на хозяйственные нужды для учреждений с численностью обучающихся свыше 301 человек применяется коэффициент 1.»</w:t>
      </w:r>
    </w:p>
    <w:p w:rsidR="00264F95" w:rsidRDefault="00264F95" w:rsidP="00264F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Абзац 2 п. 6.1 изложить в следующей редакции:</w:t>
      </w:r>
    </w:p>
    <w:p w:rsidR="00264F95" w:rsidRPr="00264F95" w:rsidRDefault="00264F95" w:rsidP="00264F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64F95">
        <w:rPr>
          <w:rFonts w:ascii="Times New Roman" w:eastAsia="Calibri" w:hAnsi="Times New Roman" w:cs="Times New Roman"/>
          <w:sz w:val="28"/>
          <w:szCs w:val="28"/>
        </w:rPr>
        <w:t>Норматив затрат на содержание и приобретение имущества рассчитывается по группам учреждений в зависимости от количества обучающихся в учреждении:</w:t>
      </w:r>
    </w:p>
    <w:p w:rsidR="00EE1137" w:rsidRPr="006D4AA2" w:rsidRDefault="00EE1137" w:rsidP="00EE1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100</w:t>
      </w:r>
      <w:r w:rsidRPr="006D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EE1137" w:rsidRDefault="00EE1137" w:rsidP="00EE1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101 до 2</w:t>
      </w:r>
      <w:r w:rsidRPr="006D4AA2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человек;</w:t>
      </w:r>
    </w:p>
    <w:p w:rsidR="00EE1137" w:rsidRDefault="00EE1137" w:rsidP="00EE1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201 до 300 человек;</w:t>
      </w:r>
    </w:p>
    <w:p w:rsidR="00264F95" w:rsidRDefault="00EE1137" w:rsidP="00EE1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свыше 301 человек». </w:t>
      </w:r>
    </w:p>
    <w:p w:rsidR="00836DE3" w:rsidRDefault="00836DE3" w:rsidP="00203DF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45D27">
        <w:rPr>
          <w:rFonts w:ascii="Times New Roman" w:eastAsia="Calibri" w:hAnsi="Times New Roman" w:cs="Times New Roman"/>
          <w:sz w:val="28"/>
          <w:szCs w:val="28"/>
        </w:rPr>
        <w:t>. Постановлени</w:t>
      </w:r>
      <w:r w:rsidR="0071404F">
        <w:rPr>
          <w:rFonts w:ascii="Times New Roman" w:eastAsia="Calibri" w:hAnsi="Times New Roman" w:cs="Times New Roman"/>
          <w:sz w:val="28"/>
          <w:szCs w:val="28"/>
        </w:rPr>
        <w:t>е</w:t>
      </w:r>
      <w:r w:rsidR="00E45D27">
        <w:rPr>
          <w:rFonts w:ascii="Times New Roman" w:eastAsia="Calibri" w:hAnsi="Times New Roman" w:cs="Times New Roman"/>
          <w:sz w:val="28"/>
          <w:szCs w:val="28"/>
        </w:rPr>
        <w:t xml:space="preserve"> распространяется на п</w:t>
      </w:r>
      <w:r w:rsidR="002409D3">
        <w:rPr>
          <w:rFonts w:ascii="Times New Roman" w:eastAsia="Calibri" w:hAnsi="Times New Roman" w:cs="Times New Roman"/>
          <w:sz w:val="28"/>
          <w:szCs w:val="28"/>
        </w:rPr>
        <w:t>равоотношения, возникшие с 01.09.2018</w:t>
      </w:r>
      <w:r w:rsidR="00E45D27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36DE3" w:rsidRDefault="00836DE3" w:rsidP="00203DF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Пресс-секретарю опубликовать данное постановление в информационном бюллетене «Вестник Юрлы».</w:t>
      </w:r>
    </w:p>
    <w:p w:rsidR="00836DE3" w:rsidRDefault="00836DE3" w:rsidP="00203DF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Контроль за исполнением постановления возложить</w:t>
      </w:r>
      <w:r w:rsidR="007A369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</w:rPr>
        <w:t>заместителя главы Ю</w:t>
      </w:r>
      <w:r w:rsidR="007A369C">
        <w:rPr>
          <w:rFonts w:ascii="Times New Roman" w:eastAsia="Calibri" w:hAnsi="Times New Roman" w:cs="Times New Roman"/>
          <w:sz w:val="28"/>
          <w:szCs w:val="28"/>
        </w:rPr>
        <w:t>рлинского муниципального района Н.А. Мелехину.</w:t>
      </w:r>
    </w:p>
    <w:p w:rsidR="00836DE3" w:rsidRDefault="00836DE3" w:rsidP="00CD0F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DE3" w:rsidRDefault="00836DE3" w:rsidP="00CD0F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69C" w:rsidRDefault="00836DE3" w:rsidP="00836D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Times-Roman" w:hAnsi="Times New Roman"/>
          <w:b/>
          <w:bCs/>
          <w:sz w:val="24"/>
          <w:szCs w:val="24"/>
        </w:rPr>
        <w:t xml:space="preserve"> </w:t>
      </w:r>
      <w:r w:rsidR="00D249A6">
        <w:rPr>
          <w:rFonts w:ascii="Times New Roman" w:hAnsi="Times New Roman" w:cs="Times New Roman"/>
          <w:sz w:val="28"/>
          <w:szCs w:val="28"/>
        </w:rPr>
        <w:t xml:space="preserve">района – </w:t>
      </w:r>
    </w:p>
    <w:p w:rsidR="00D249A6" w:rsidRDefault="00D249A6" w:rsidP="00836D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</w:t>
      </w:r>
      <w:r w:rsidR="007A369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Т.М. Моисеева</w:t>
      </w:r>
    </w:p>
    <w:p w:rsidR="006D4AA2" w:rsidRDefault="006D4AA2" w:rsidP="00836D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AA2" w:rsidRDefault="006D4AA2" w:rsidP="00836D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AA2" w:rsidRDefault="006D4AA2" w:rsidP="00836D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AA2" w:rsidRDefault="006D4AA2" w:rsidP="00836D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AA2" w:rsidRDefault="006D4AA2" w:rsidP="00836D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D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97E" w:rsidRDefault="003D497E" w:rsidP="002409D3">
      <w:pPr>
        <w:spacing w:after="0" w:line="240" w:lineRule="auto"/>
      </w:pPr>
      <w:r>
        <w:separator/>
      </w:r>
    </w:p>
  </w:endnote>
  <w:endnote w:type="continuationSeparator" w:id="0">
    <w:p w:rsidR="003D497E" w:rsidRDefault="003D497E" w:rsidP="0024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97E" w:rsidRDefault="003D497E" w:rsidP="002409D3">
      <w:pPr>
        <w:spacing w:after="0" w:line="240" w:lineRule="auto"/>
      </w:pPr>
      <w:r>
        <w:separator/>
      </w:r>
    </w:p>
  </w:footnote>
  <w:footnote w:type="continuationSeparator" w:id="0">
    <w:p w:rsidR="003D497E" w:rsidRDefault="003D497E" w:rsidP="00240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72A5D"/>
    <w:multiLevelType w:val="multilevel"/>
    <w:tmpl w:val="7DFA5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4EB57B2"/>
    <w:multiLevelType w:val="multilevel"/>
    <w:tmpl w:val="140ED484"/>
    <w:lvl w:ilvl="0">
      <w:start w:val="1"/>
      <w:numFmt w:val="decimal"/>
      <w:lvlText w:val="%1."/>
      <w:lvlJc w:val="left"/>
      <w:pPr>
        <w:ind w:left="780" w:hanging="42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B0F443F"/>
    <w:multiLevelType w:val="multilevel"/>
    <w:tmpl w:val="D9EEF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73"/>
    <w:rsid w:val="000140A4"/>
    <w:rsid w:val="00040D5F"/>
    <w:rsid w:val="000507A3"/>
    <w:rsid w:val="00085173"/>
    <w:rsid w:val="00093662"/>
    <w:rsid w:val="000B0DCD"/>
    <w:rsid w:val="000B48E8"/>
    <w:rsid w:val="000C3E29"/>
    <w:rsid w:val="00190D25"/>
    <w:rsid w:val="001B2AE5"/>
    <w:rsid w:val="00203DFC"/>
    <w:rsid w:val="002409D3"/>
    <w:rsid w:val="00264F95"/>
    <w:rsid w:val="0026595B"/>
    <w:rsid w:val="002F3D62"/>
    <w:rsid w:val="003C0348"/>
    <w:rsid w:val="003D497E"/>
    <w:rsid w:val="00577382"/>
    <w:rsid w:val="005911B0"/>
    <w:rsid w:val="005C2F13"/>
    <w:rsid w:val="00674F71"/>
    <w:rsid w:val="006D4AA2"/>
    <w:rsid w:val="006F114D"/>
    <w:rsid w:val="0071404F"/>
    <w:rsid w:val="00734490"/>
    <w:rsid w:val="007864BF"/>
    <w:rsid w:val="007A369C"/>
    <w:rsid w:val="007B6F6B"/>
    <w:rsid w:val="00836DE3"/>
    <w:rsid w:val="0085070A"/>
    <w:rsid w:val="008C7983"/>
    <w:rsid w:val="008F078F"/>
    <w:rsid w:val="00945DDA"/>
    <w:rsid w:val="009835C3"/>
    <w:rsid w:val="00A51D19"/>
    <w:rsid w:val="00AB4721"/>
    <w:rsid w:val="00AD0F36"/>
    <w:rsid w:val="00B46954"/>
    <w:rsid w:val="00BA7C0D"/>
    <w:rsid w:val="00BD7138"/>
    <w:rsid w:val="00BE472A"/>
    <w:rsid w:val="00C149CB"/>
    <w:rsid w:val="00C47A3B"/>
    <w:rsid w:val="00CD0F54"/>
    <w:rsid w:val="00CD7CDE"/>
    <w:rsid w:val="00D249A6"/>
    <w:rsid w:val="00D618F6"/>
    <w:rsid w:val="00DD04F5"/>
    <w:rsid w:val="00DE128E"/>
    <w:rsid w:val="00DE5ACA"/>
    <w:rsid w:val="00E45D27"/>
    <w:rsid w:val="00E61F45"/>
    <w:rsid w:val="00EE1137"/>
    <w:rsid w:val="00F158FE"/>
    <w:rsid w:val="00F21DEC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9F677-2E91-4EEF-A7F8-AFC8745D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8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9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0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09D3"/>
  </w:style>
  <w:style w:type="paragraph" w:styleId="a8">
    <w:name w:val="footer"/>
    <w:basedOn w:val="a"/>
    <w:link w:val="a9"/>
    <w:uiPriority w:val="99"/>
    <w:unhideWhenUsed/>
    <w:rsid w:val="00240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2018-09-20T06:28:00Z</cp:lastPrinted>
  <dcterms:created xsi:type="dcterms:W3CDTF">2012-11-04T07:31:00Z</dcterms:created>
  <dcterms:modified xsi:type="dcterms:W3CDTF">2018-09-24T09:54:00Z</dcterms:modified>
</cp:coreProperties>
</file>