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3" w:rsidRPr="009835C3" w:rsidRDefault="009835C3" w:rsidP="009835C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23530B" wp14:editId="4635BC6A">
            <wp:simplePos x="0" y="0"/>
            <wp:positionH relativeFrom="column">
              <wp:posOffset>2700655</wp:posOffset>
            </wp:positionH>
            <wp:positionV relativeFrom="paragraph">
              <wp:posOffset>-376555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5C3" w:rsidRPr="009835C3" w:rsidRDefault="009835C3" w:rsidP="00983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5C3">
        <w:rPr>
          <w:rFonts w:ascii="Times New Roman" w:eastAsia="Calibri" w:hAnsi="Times New Roman" w:cs="Times New Roman"/>
          <w:sz w:val="28"/>
          <w:szCs w:val="28"/>
        </w:rPr>
        <w:t>АДМИНИСТРАЦИЯ ЮРЛИНСКОГО МУНИЦИПАЛЬНОГО РАЙОНА</w:t>
      </w:r>
    </w:p>
    <w:p w:rsidR="009835C3" w:rsidRPr="009835C3" w:rsidRDefault="009835C3" w:rsidP="00983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5C3" w:rsidRPr="009835C3" w:rsidRDefault="009835C3" w:rsidP="009835C3">
      <w:pPr>
        <w:rPr>
          <w:rFonts w:ascii="Times New Roman" w:eastAsia="Calibri" w:hAnsi="Times New Roman" w:cs="Times New Roman"/>
          <w:sz w:val="28"/>
          <w:szCs w:val="28"/>
        </w:rPr>
      </w:pPr>
    </w:p>
    <w:p w:rsidR="009835C3" w:rsidRPr="009835C3" w:rsidRDefault="009835C3" w:rsidP="009835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5C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835C3" w:rsidRPr="009835C3" w:rsidRDefault="009835C3" w:rsidP="009835C3">
      <w:pPr>
        <w:ind w:firstLine="567"/>
        <w:jc w:val="center"/>
        <w:rPr>
          <w:rFonts w:ascii="Times New Roman" w:eastAsia="Calibri" w:hAnsi="Times New Roman" w:cs="Times New Roman"/>
        </w:rPr>
      </w:pPr>
    </w:p>
    <w:p w:rsidR="009835C3" w:rsidRPr="00F634FB" w:rsidRDefault="00F634FB" w:rsidP="009835C3">
      <w:pPr>
        <w:tabs>
          <w:tab w:val="left" w:pos="6765"/>
          <w:tab w:val="left" w:pos="821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21.09.2018</w:t>
      </w:r>
      <w:r w:rsidR="009835C3" w:rsidRPr="00F634FB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734490" w:rsidRPr="00F634F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634FB">
        <w:rPr>
          <w:rFonts w:ascii="Times New Roman" w:eastAsia="Calibri" w:hAnsi="Times New Roman" w:cs="Times New Roman"/>
          <w:sz w:val="28"/>
          <w:szCs w:val="28"/>
        </w:rPr>
        <w:t>№453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9835C3" w:rsidRPr="009835C3" w:rsidTr="00937F95">
        <w:tc>
          <w:tcPr>
            <w:tcW w:w="5778" w:type="dxa"/>
            <w:shd w:val="clear" w:color="auto" w:fill="auto"/>
          </w:tcPr>
          <w:p w:rsidR="00BA7C0D" w:rsidRPr="009835C3" w:rsidRDefault="006D4AA2" w:rsidP="00B0644F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и дополнений в Методику</w:t>
            </w:r>
            <w:r w:rsidR="00CD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расчета стоимости муниципальной услуги «</w:t>
            </w:r>
            <w:r w:rsidR="006703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общедоступного бесплатного дошкольного образования</w:t>
            </w:r>
            <w:r w:rsidR="00CD0F5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5692F">
              <w:rPr>
                <w:rFonts w:ascii="Times New Roman" w:eastAsia="Calibri" w:hAnsi="Times New Roman" w:cs="Times New Roman"/>
                <w:sz w:val="28"/>
                <w:szCs w:val="28"/>
              </w:rPr>
              <w:t>, утвержденную Постановлением администрации Юрлинского муниципального района от 29.01.2014 г. №45</w:t>
            </w:r>
          </w:p>
        </w:tc>
        <w:tc>
          <w:tcPr>
            <w:tcW w:w="3793" w:type="dxa"/>
            <w:shd w:val="clear" w:color="auto" w:fill="auto"/>
          </w:tcPr>
          <w:p w:rsidR="009835C3" w:rsidRPr="009835C3" w:rsidRDefault="009835C3" w:rsidP="009835C3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</w:tbl>
    <w:p w:rsidR="00BA7C0D" w:rsidRDefault="00BA7C0D"/>
    <w:p w:rsidR="00CD0F54" w:rsidRDefault="00BA7C0D" w:rsidP="008C7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C798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</w:t>
      </w:r>
      <w:r w:rsidR="00CD0F54">
        <w:rPr>
          <w:rFonts w:ascii="Times New Roman" w:hAnsi="Times New Roman" w:cs="Times New Roman"/>
          <w:sz w:val="28"/>
          <w:szCs w:val="28"/>
        </w:rPr>
        <w:t xml:space="preserve"> 06.10.2003 г.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29.12.2012 г. № 273-ФЗ Администрация Юрлинского муниципального района</w:t>
      </w:r>
    </w:p>
    <w:p w:rsidR="00CD0F54" w:rsidRDefault="00CD0F54" w:rsidP="00CD0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836DE3" w:rsidRPr="006D4AA2" w:rsidRDefault="006D4AA2" w:rsidP="0015692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AA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="00042BDE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="00CD0F54" w:rsidRPr="006D4AA2">
        <w:rPr>
          <w:rFonts w:ascii="Times New Roman" w:eastAsia="Calibri" w:hAnsi="Times New Roman" w:cs="Times New Roman"/>
          <w:sz w:val="28"/>
          <w:szCs w:val="28"/>
        </w:rPr>
        <w:t>расчета стоимости муниципальной услуги «</w:t>
      </w:r>
      <w:r w:rsidR="0067031B">
        <w:rPr>
          <w:rFonts w:ascii="Times New Roman" w:eastAsia="Calibri" w:hAnsi="Times New Roman" w:cs="Times New Roman"/>
          <w:sz w:val="28"/>
          <w:szCs w:val="28"/>
        </w:rPr>
        <w:t>Предоставление общедоступного бесплатного дошкольного образования</w:t>
      </w:r>
      <w:r w:rsidR="00CD0F54" w:rsidRPr="006D4AA2">
        <w:rPr>
          <w:rFonts w:ascii="Times New Roman" w:eastAsia="Calibri" w:hAnsi="Times New Roman" w:cs="Times New Roman"/>
          <w:sz w:val="28"/>
          <w:szCs w:val="28"/>
        </w:rPr>
        <w:t>»</w:t>
      </w:r>
      <w:r w:rsidR="0015692F">
        <w:rPr>
          <w:rFonts w:ascii="Times New Roman" w:eastAsia="Calibri" w:hAnsi="Times New Roman" w:cs="Times New Roman"/>
          <w:sz w:val="28"/>
          <w:szCs w:val="28"/>
        </w:rPr>
        <w:t>, утвержденную Постановлением администрации Юрлинского муниципального района от 29.01.2014 г. №45</w:t>
      </w:r>
      <w:r w:rsidRPr="006D4A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4AA2" w:rsidRPr="006D4AA2" w:rsidRDefault="0067031B" w:rsidP="006D4AA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2</w:t>
      </w:r>
      <w:r w:rsidR="006D4AA2" w:rsidRPr="006D4AA2">
        <w:rPr>
          <w:rFonts w:ascii="Times New Roman" w:eastAsia="Calibri" w:hAnsi="Times New Roman" w:cs="Times New Roman"/>
          <w:sz w:val="28"/>
          <w:szCs w:val="28"/>
        </w:rPr>
        <w:t xml:space="preserve"> п. 5.2 изложить в следующей редакции:</w:t>
      </w:r>
    </w:p>
    <w:p w:rsidR="0067031B" w:rsidRPr="0067031B" w:rsidRDefault="006D4AA2" w:rsidP="00B064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7031B" w:rsidRPr="00670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затрат на коммунальные услуги и общехозяйственные нужды дифференцируется по группам учреждений в зависимости от численности детей в учреждении:</w:t>
      </w:r>
    </w:p>
    <w:p w:rsidR="006D4AA2" w:rsidRDefault="0067031B" w:rsidP="0067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100 человек».</w:t>
      </w:r>
    </w:p>
    <w:p w:rsidR="00EA71A5" w:rsidRDefault="00EA71A5" w:rsidP="00EA7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5.3.3 изложить в следующей редакции:</w:t>
      </w:r>
    </w:p>
    <w:p w:rsidR="00EA71A5" w:rsidRPr="00EA71A5" w:rsidRDefault="00EA71A5" w:rsidP="00EA7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1A5">
        <w:rPr>
          <w:rFonts w:ascii="Times New Roman" w:eastAsia="Calibri" w:hAnsi="Times New Roman" w:cs="Times New Roman"/>
          <w:sz w:val="28"/>
          <w:szCs w:val="28"/>
        </w:rPr>
        <w:t>«Норматив затрат на хозяйственные нужды определяется в соответствии с примерным перечнем, представленным в табл. 9, прилагаемой к настоящей Методике.</w:t>
      </w:r>
    </w:p>
    <w:p w:rsidR="00EA71A5" w:rsidRPr="00EA71A5" w:rsidRDefault="00EA71A5" w:rsidP="00EA7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1A5">
        <w:rPr>
          <w:rFonts w:ascii="Times New Roman" w:eastAsia="Calibri" w:hAnsi="Times New Roman" w:cs="Times New Roman"/>
          <w:sz w:val="28"/>
          <w:szCs w:val="28"/>
        </w:rPr>
        <w:t>Для определения норматива затрат на хозяйственные нужды для учреждений с численностью свыше 100 ч</w:t>
      </w:r>
      <w:r w:rsidR="006C5429">
        <w:rPr>
          <w:rFonts w:ascii="Times New Roman" w:eastAsia="Calibri" w:hAnsi="Times New Roman" w:cs="Times New Roman"/>
          <w:sz w:val="28"/>
          <w:szCs w:val="28"/>
        </w:rPr>
        <w:t>еловек применяется коэффициент 1</w:t>
      </w:r>
      <w:r w:rsidRPr="00EA71A5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264F95" w:rsidRDefault="00264F95" w:rsidP="00264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71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Исключить абзац 1 п. 6.5.</w:t>
      </w:r>
    </w:p>
    <w:p w:rsidR="00264F95" w:rsidRDefault="00EA71A5" w:rsidP="00264F9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7031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ицу</w:t>
      </w:r>
      <w:r w:rsidR="0067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26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264F95" w:rsidRPr="00264F95">
        <w:rPr>
          <w:rFonts w:ascii="Times New Roman" w:eastAsia="Calibri" w:hAnsi="Times New Roman" w:cs="Times New Roman"/>
          <w:sz w:val="28"/>
          <w:szCs w:val="28"/>
        </w:rPr>
        <w:t>к Методике расчета стоимости муниципальной услуги «</w:t>
      </w:r>
      <w:r w:rsidR="0067031B">
        <w:rPr>
          <w:rFonts w:ascii="Times New Roman" w:eastAsia="Calibri" w:hAnsi="Times New Roman" w:cs="Times New Roman"/>
          <w:sz w:val="28"/>
          <w:szCs w:val="28"/>
        </w:rPr>
        <w:t>Предоставление общедоступного бесплатного дошкольного образования</w:t>
      </w:r>
      <w:r w:rsidR="00264F95" w:rsidRPr="00264F95">
        <w:rPr>
          <w:rFonts w:ascii="Times New Roman" w:eastAsia="Calibri" w:hAnsi="Times New Roman" w:cs="Times New Roman"/>
          <w:sz w:val="28"/>
          <w:szCs w:val="28"/>
        </w:rPr>
        <w:t>»</w:t>
      </w:r>
      <w:r w:rsidR="00264F9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64F95" w:rsidRPr="00264F95" w:rsidRDefault="0015692F" w:rsidP="00264F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16"/>
        <w:gridCol w:w="2127"/>
        <w:gridCol w:w="1842"/>
        <w:gridCol w:w="1985"/>
        <w:gridCol w:w="1984"/>
      </w:tblGrid>
      <w:tr w:rsidR="00E45D27" w:rsidRPr="00323CA2" w:rsidTr="00C66A28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5D27" w:rsidRPr="00323CA2" w:rsidRDefault="0067031B" w:rsidP="00C66A2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Табл. 13</w:t>
            </w:r>
            <w:r w:rsidR="00E45D27">
              <w:rPr>
                <w:rFonts w:eastAsia="Times New Roman"/>
                <w:b/>
                <w:color w:val="000000"/>
                <w:lang w:eastAsia="ru-RU"/>
              </w:rPr>
              <w:t>. Расчет норматива затрат на уплату налогов</w:t>
            </w:r>
          </w:p>
        </w:tc>
      </w:tr>
      <w:tr w:rsidR="00E45D27" w:rsidRPr="004637E4" w:rsidTr="00C66A28">
        <w:trPr>
          <w:trHeight w:val="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Расчет налога на землю</w:t>
            </w:r>
          </w:p>
        </w:tc>
      </w:tr>
      <w:tr w:rsidR="00E45D27" w:rsidRPr="00323CA2" w:rsidTr="00C66A28">
        <w:trPr>
          <w:trHeight w:val="2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800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Кадастровая стоимость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Размер налога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Плановое кол-во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Затраты на 1 ребенка</w:t>
            </w:r>
          </w:p>
        </w:tc>
      </w:tr>
      <w:tr w:rsidR="00E45D27" w:rsidRPr="00323CA2" w:rsidTr="00C66A28">
        <w:trPr>
          <w:trHeight w:val="2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27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1,5%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45D27" w:rsidRPr="0068004D" w:rsidTr="00C66A28">
        <w:trPr>
          <w:trHeight w:val="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Расчет налога на имущество</w:t>
            </w:r>
          </w:p>
        </w:tc>
      </w:tr>
      <w:tr w:rsidR="00E45D27" w:rsidRPr="0068004D" w:rsidTr="00C66A28">
        <w:trPr>
          <w:trHeight w:val="2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Остаточная стоимость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Размер налога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Плановое кол-во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Затраты на 1 ребенка</w:t>
            </w:r>
          </w:p>
        </w:tc>
      </w:tr>
      <w:tr w:rsidR="00E45D27" w:rsidRPr="00323CA2" w:rsidTr="00C66A28">
        <w:trPr>
          <w:trHeight w:val="2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27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2,2%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45D27" w:rsidRPr="0068004D" w:rsidTr="00C66A28">
        <w:trPr>
          <w:trHeight w:val="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Расчет налога на транспорт</w:t>
            </w:r>
          </w:p>
        </w:tc>
      </w:tr>
      <w:tr w:rsidR="00E45D27" w:rsidRPr="0068004D" w:rsidTr="00C66A28">
        <w:trPr>
          <w:trHeight w:val="2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Мощность двигателя (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л.с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Налоговая ставка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Плановое кол-во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Затраты на 1 ребенка</w:t>
            </w:r>
          </w:p>
        </w:tc>
      </w:tr>
      <w:tr w:rsidR="00E45D27" w:rsidRPr="00323CA2" w:rsidTr="00C66A28">
        <w:trPr>
          <w:trHeight w:val="2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27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45D27" w:rsidRPr="0068004D" w:rsidTr="00C66A28">
        <w:trPr>
          <w:trHeight w:val="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Расчет платежей в экологию</w:t>
            </w:r>
          </w:p>
        </w:tc>
      </w:tr>
      <w:tr w:rsidR="00E45D27" w:rsidRPr="0068004D" w:rsidTr="00C66A28">
        <w:trPr>
          <w:trHeight w:val="2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Кассовый расход в отчетном финансовом году,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Индекс-дефлятор на текущий фин. год*индекс дефлятор на очередной финансовый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Плановое кол-во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Затраты на 1 ребенка</w:t>
            </w:r>
          </w:p>
        </w:tc>
      </w:tr>
      <w:tr w:rsidR="00E45D27" w:rsidRPr="00323CA2" w:rsidTr="00C66A28">
        <w:trPr>
          <w:trHeight w:val="2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27" w:rsidRDefault="00E45D27" w:rsidP="00E45D2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64F95" w:rsidRDefault="0015692F" w:rsidP="00E45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6DE3" w:rsidRDefault="00836DE3" w:rsidP="00CD0F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45D27">
        <w:rPr>
          <w:rFonts w:ascii="Times New Roman" w:eastAsia="Calibri" w:hAnsi="Times New Roman" w:cs="Times New Roman"/>
          <w:sz w:val="28"/>
          <w:szCs w:val="28"/>
        </w:rPr>
        <w:t>. Постановлени</w:t>
      </w:r>
      <w:r w:rsidR="0015692F">
        <w:rPr>
          <w:rFonts w:ascii="Times New Roman" w:eastAsia="Calibri" w:hAnsi="Times New Roman" w:cs="Times New Roman"/>
          <w:sz w:val="28"/>
          <w:szCs w:val="28"/>
        </w:rPr>
        <w:t>е</w:t>
      </w:r>
      <w:r w:rsidR="00E45D27">
        <w:rPr>
          <w:rFonts w:ascii="Times New Roman" w:eastAsia="Calibri" w:hAnsi="Times New Roman" w:cs="Times New Roman"/>
          <w:sz w:val="28"/>
          <w:szCs w:val="28"/>
        </w:rPr>
        <w:t xml:space="preserve"> распространяется на правоо</w:t>
      </w:r>
      <w:r w:rsidR="00944E4C">
        <w:rPr>
          <w:rFonts w:ascii="Times New Roman" w:eastAsia="Calibri" w:hAnsi="Times New Roman" w:cs="Times New Roman"/>
          <w:sz w:val="28"/>
          <w:szCs w:val="28"/>
        </w:rPr>
        <w:t>тношения, возникшие с 01.09.2018</w:t>
      </w:r>
      <w:r w:rsidR="00E45D2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36DE3" w:rsidRDefault="00836DE3" w:rsidP="00CD0F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Пресс-секретарю опубликовать данное постановление в информационном бюллетене «Вестник Юрлы».</w:t>
      </w:r>
    </w:p>
    <w:p w:rsidR="00836DE3" w:rsidRDefault="00836DE3" w:rsidP="00CD0F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за исполнением постановления возложить на заместителя главы Ю</w:t>
      </w:r>
      <w:r w:rsidR="00B0644F">
        <w:rPr>
          <w:rFonts w:ascii="Times New Roman" w:eastAsia="Calibri" w:hAnsi="Times New Roman" w:cs="Times New Roman"/>
          <w:sz w:val="28"/>
          <w:szCs w:val="28"/>
        </w:rPr>
        <w:t xml:space="preserve">рлинского муниципального района </w:t>
      </w:r>
      <w:proofErr w:type="spellStart"/>
      <w:r w:rsidR="00B0644F">
        <w:rPr>
          <w:rFonts w:ascii="Times New Roman" w:eastAsia="Calibri" w:hAnsi="Times New Roman" w:cs="Times New Roman"/>
          <w:sz w:val="28"/>
          <w:szCs w:val="28"/>
        </w:rPr>
        <w:t>Н.А.Мелехину</w:t>
      </w:r>
      <w:proofErr w:type="spellEnd"/>
      <w:r w:rsidR="00B064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DE3" w:rsidRDefault="00836DE3" w:rsidP="00CD0F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DE3" w:rsidRDefault="00836DE3" w:rsidP="00CD0F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BDE" w:rsidRDefault="00836DE3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Times-Roman" w:hAnsi="Times New Roman"/>
          <w:b/>
          <w:bCs/>
          <w:sz w:val="24"/>
          <w:szCs w:val="24"/>
        </w:rPr>
        <w:t xml:space="preserve"> </w:t>
      </w:r>
      <w:r w:rsidR="00D249A6">
        <w:rPr>
          <w:rFonts w:ascii="Times New Roman" w:hAnsi="Times New Roman" w:cs="Times New Roman"/>
          <w:sz w:val="28"/>
          <w:szCs w:val="28"/>
        </w:rPr>
        <w:t xml:space="preserve">района – </w:t>
      </w:r>
    </w:p>
    <w:p w:rsidR="00D249A6" w:rsidRDefault="00D249A6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</w:t>
      </w:r>
      <w:r w:rsidR="00042BD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Т.М. Моисеева</w:t>
      </w: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5C3" w:rsidRDefault="009835C3"/>
    <w:p w:rsidR="009835C3" w:rsidRDefault="009835C3"/>
    <w:p w:rsidR="009835C3" w:rsidRDefault="009835C3"/>
    <w:p w:rsidR="009835C3" w:rsidRDefault="009835C3"/>
    <w:p w:rsidR="009835C3" w:rsidRDefault="009835C3"/>
    <w:sectPr w:rsidR="009835C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72" w:rsidRDefault="00227B72" w:rsidP="00017B75">
      <w:pPr>
        <w:spacing w:after="0" w:line="240" w:lineRule="auto"/>
      </w:pPr>
      <w:r>
        <w:separator/>
      </w:r>
    </w:p>
  </w:endnote>
  <w:endnote w:type="continuationSeparator" w:id="0">
    <w:p w:rsidR="00227B72" w:rsidRDefault="00227B72" w:rsidP="0001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72" w:rsidRDefault="00227B72" w:rsidP="00017B75">
      <w:pPr>
        <w:spacing w:after="0" w:line="240" w:lineRule="auto"/>
      </w:pPr>
      <w:r>
        <w:separator/>
      </w:r>
    </w:p>
  </w:footnote>
  <w:footnote w:type="continuationSeparator" w:id="0">
    <w:p w:rsidR="00227B72" w:rsidRDefault="00227B72" w:rsidP="0001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75" w:rsidRDefault="00017B75" w:rsidP="00017B7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2A5D"/>
    <w:multiLevelType w:val="multilevel"/>
    <w:tmpl w:val="7DFA5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4EB57B2"/>
    <w:multiLevelType w:val="multilevel"/>
    <w:tmpl w:val="140ED484"/>
    <w:lvl w:ilvl="0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0F443F"/>
    <w:multiLevelType w:val="multilevel"/>
    <w:tmpl w:val="D9EEF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73"/>
    <w:rsid w:val="00017B75"/>
    <w:rsid w:val="00040D5F"/>
    <w:rsid w:val="00042BDE"/>
    <w:rsid w:val="00085173"/>
    <w:rsid w:val="00093662"/>
    <w:rsid w:val="000B0DCD"/>
    <w:rsid w:val="000B48E8"/>
    <w:rsid w:val="000C3E29"/>
    <w:rsid w:val="0015692F"/>
    <w:rsid w:val="00190D25"/>
    <w:rsid w:val="00227B72"/>
    <w:rsid w:val="00264F95"/>
    <w:rsid w:val="002F3D62"/>
    <w:rsid w:val="003C0348"/>
    <w:rsid w:val="004C0471"/>
    <w:rsid w:val="00577382"/>
    <w:rsid w:val="005911B0"/>
    <w:rsid w:val="005C2F13"/>
    <w:rsid w:val="0067031B"/>
    <w:rsid w:val="006C5429"/>
    <w:rsid w:val="006D4AA2"/>
    <w:rsid w:val="006F114D"/>
    <w:rsid w:val="00734490"/>
    <w:rsid w:val="007864BF"/>
    <w:rsid w:val="007B6F6B"/>
    <w:rsid w:val="007D7472"/>
    <w:rsid w:val="00836DE3"/>
    <w:rsid w:val="008C7983"/>
    <w:rsid w:val="008F078F"/>
    <w:rsid w:val="00944E4C"/>
    <w:rsid w:val="00945DDA"/>
    <w:rsid w:val="009835C3"/>
    <w:rsid w:val="00A51D19"/>
    <w:rsid w:val="00AB4721"/>
    <w:rsid w:val="00B0644F"/>
    <w:rsid w:val="00B46954"/>
    <w:rsid w:val="00BA7C0D"/>
    <w:rsid w:val="00BE472A"/>
    <w:rsid w:val="00C149CB"/>
    <w:rsid w:val="00C47A3B"/>
    <w:rsid w:val="00C95B80"/>
    <w:rsid w:val="00CD0F54"/>
    <w:rsid w:val="00CD7CDE"/>
    <w:rsid w:val="00D249A6"/>
    <w:rsid w:val="00D618F6"/>
    <w:rsid w:val="00DD04F5"/>
    <w:rsid w:val="00DE128E"/>
    <w:rsid w:val="00E06CB1"/>
    <w:rsid w:val="00E45D27"/>
    <w:rsid w:val="00E61F45"/>
    <w:rsid w:val="00EA66DF"/>
    <w:rsid w:val="00EA71A5"/>
    <w:rsid w:val="00F075EE"/>
    <w:rsid w:val="00F158FE"/>
    <w:rsid w:val="00F21DEC"/>
    <w:rsid w:val="00F634FB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23E05-DF61-4FCC-8E36-A5C4F85B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B75"/>
  </w:style>
  <w:style w:type="paragraph" w:styleId="a8">
    <w:name w:val="footer"/>
    <w:basedOn w:val="a"/>
    <w:link w:val="a9"/>
    <w:uiPriority w:val="99"/>
    <w:unhideWhenUsed/>
    <w:rsid w:val="0001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2018-09-20T06:28:00Z</cp:lastPrinted>
  <dcterms:created xsi:type="dcterms:W3CDTF">2012-11-04T07:31:00Z</dcterms:created>
  <dcterms:modified xsi:type="dcterms:W3CDTF">2018-09-24T09:53:00Z</dcterms:modified>
</cp:coreProperties>
</file>