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B8" w:rsidRPr="00164102" w:rsidRDefault="007136B8" w:rsidP="007136B8">
      <w:pPr>
        <w:pStyle w:val="Textbody"/>
        <w:jc w:val="center"/>
        <w:rPr>
          <w:rFonts w:cs="Times New Roman"/>
          <w:b/>
          <w:sz w:val="16"/>
          <w:szCs w:val="16"/>
          <w:lang w:val="ru-RU"/>
        </w:rPr>
      </w:pPr>
      <w:r w:rsidRPr="00164102">
        <w:rPr>
          <w:rFonts w:cs="Times New Roman"/>
          <w:b/>
          <w:sz w:val="16"/>
          <w:szCs w:val="16"/>
          <w:lang w:val="ru-RU"/>
        </w:rPr>
        <w:t>ГОДОВОЙ ОТЧЕТ</w:t>
      </w:r>
    </w:p>
    <w:p w:rsidR="007136B8" w:rsidRPr="00164102" w:rsidRDefault="007136B8" w:rsidP="007136B8">
      <w:pPr>
        <w:pStyle w:val="Textbody"/>
        <w:jc w:val="center"/>
        <w:rPr>
          <w:rFonts w:cs="Times New Roman"/>
          <w:b/>
          <w:sz w:val="16"/>
          <w:szCs w:val="16"/>
          <w:lang w:val="ru-RU"/>
        </w:rPr>
      </w:pPr>
      <w:r w:rsidRPr="00164102">
        <w:rPr>
          <w:rFonts w:cs="Times New Roman"/>
          <w:b/>
          <w:sz w:val="16"/>
          <w:szCs w:val="16"/>
          <w:lang w:val="ru-RU"/>
        </w:rPr>
        <w:t>о выполнении муниципальной программы</w:t>
      </w:r>
      <w:r w:rsidR="00164102" w:rsidRPr="00164102">
        <w:rPr>
          <w:b/>
          <w:sz w:val="16"/>
          <w:szCs w:val="16"/>
          <w:lang w:val="ru-RU"/>
        </w:rPr>
        <w:t xml:space="preserve"> </w:t>
      </w:r>
      <w:r w:rsidR="00164102">
        <w:rPr>
          <w:b/>
          <w:sz w:val="16"/>
          <w:szCs w:val="16"/>
          <w:lang w:val="ru-RU"/>
        </w:rPr>
        <w:t>«</w:t>
      </w:r>
      <w:r w:rsidR="00164102" w:rsidRPr="00164102">
        <w:rPr>
          <w:b/>
          <w:sz w:val="16"/>
          <w:szCs w:val="16"/>
          <w:lang w:val="ru-RU"/>
        </w:rPr>
        <w:t>Управление имуществом и земельными ресурсами Юрлинского муниципального района»</w:t>
      </w:r>
      <w:r w:rsidRPr="00164102">
        <w:rPr>
          <w:rFonts w:cs="Times New Roman"/>
          <w:b/>
          <w:sz w:val="16"/>
          <w:szCs w:val="16"/>
          <w:lang w:val="ru-RU"/>
        </w:rPr>
        <w:t xml:space="preserve"> </w:t>
      </w:r>
    </w:p>
    <w:tbl>
      <w:tblPr>
        <w:tblW w:w="0" w:type="auto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5"/>
        <w:gridCol w:w="7325"/>
      </w:tblGrid>
      <w:tr w:rsidR="007136B8" w:rsidTr="007136B8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Ответственный исполнитель программы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eastAsia="Times New Roman"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</w:tr>
    </w:tbl>
    <w:p w:rsidR="004352CE" w:rsidRDefault="004352CE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</w:p>
    <w:p w:rsidR="007136B8" w:rsidRDefault="004352CE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>1</w:t>
      </w:r>
      <w:r w:rsidR="007136B8">
        <w:rPr>
          <w:rFonts w:cs="Times New Roman"/>
          <w:sz w:val="16"/>
          <w:szCs w:val="16"/>
          <w:lang w:val="ru-RU"/>
        </w:rPr>
        <w:t xml:space="preserve">. Достигнутые результаты (исполнение контрольных точек), причины </w:t>
      </w:r>
      <w:proofErr w:type="gramStart"/>
      <w:r w:rsidR="007136B8">
        <w:rPr>
          <w:rFonts w:cs="Times New Roman"/>
          <w:sz w:val="16"/>
          <w:szCs w:val="16"/>
          <w:lang w:val="ru-RU"/>
        </w:rPr>
        <w:t>не достижения</w:t>
      </w:r>
      <w:proofErr w:type="gramEnd"/>
      <w:r w:rsidR="007136B8">
        <w:rPr>
          <w:rFonts w:cs="Times New Roman"/>
          <w:sz w:val="16"/>
          <w:szCs w:val="16"/>
          <w:lang w:val="ru-RU"/>
        </w:rPr>
        <w:t xml:space="preserve"> запланированных результатов, нарушения сроков.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4393"/>
        <w:gridCol w:w="2552"/>
        <w:gridCol w:w="1842"/>
        <w:gridCol w:w="2552"/>
        <w:gridCol w:w="2410"/>
      </w:tblGrid>
      <w:tr w:rsidR="000121A2" w:rsidRPr="00372DDB" w:rsidTr="00864F9F">
        <w:trPr>
          <w:trHeight w:val="21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Наименование мероприятий и </w:t>
            </w:r>
            <w:r>
              <w:rPr>
                <w:sz w:val="16"/>
                <w:szCs w:val="16"/>
                <w:lang w:val="ru-RU" w:eastAsia="en-US"/>
              </w:rPr>
              <w:t>контрольная точка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Плановое окончание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Фактическое окончание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Отклонение,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 xml:space="preserve"> дней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Достигнутые результаты. Причины неисполнения, нарушения сроков</w:t>
            </w:r>
          </w:p>
        </w:tc>
      </w:tr>
      <w:tr w:rsidR="000121A2" w:rsidRPr="00372DDB" w:rsidTr="00864F9F">
        <w:trPr>
          <w:trHeight w:val="18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</w:p>
        </w:tc>
      </w:tr>
      <w:tr w:rsidR="000121A2" w:rsidRPr="000121A2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6</w:t>
            </w:r>
          </w:p>
        </w:tc>
      </w:tr>
      <w:tr w:rsidR="000121A2" w:rsidRPr="000121A2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   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A13C4C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1.1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Результат: контрольная точка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« Поступление доходов от сдачи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имущества в аренду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в консолидированный бюджет»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A13C4C" w:rsidRDefault="00164102" w:rsidP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A13C4C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21A2" w:rsidRPr="00A13C4C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A13C4C">
              <w:rPr>
                <w:sz w:val="16"/>
                <w:szCs w:val="16"/>
                <w:lang w:val="ru-RU" w:eastAsia="en-US"/>
              </w:rPr>
              <w:t>1.2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Результат: контрольная точка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« Поступление доходов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от реализации имущества</w:t>
            </w:r>
          </w:p>
          <w:p w:rsidR="000121A2" w:rsidRPr="00A13C4C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A13C4C">
              <w:rPr>
                <w:sz w:val="16"/>
                <w:szCs w:val="16"/>
                <w:lang w:val="ru-RU" w:eastAsia="en-US"/>
              </w:rPr>
              <w:t>в консолидированный бюджет»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4C" w:rsidRPr="00A13C4C" w:rsidRDefault="00164102" w:rsidP="00A13C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0121A2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Основное мероприятие «Управление и распоряжение земельными участками»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0121A2" w:rsidRDefault="00164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A13C4C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2.1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Результат: контрольная точка</w:t>
            </w:r>
          </w:p>
          <w:p w:rsidR="000121A2" w:rsidRPr="000121A2" w:rsidRDefault="000121A2" w:rsidP="00A13C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«Поступление арендной платы за землю и доходов от продажи земельных участков                   в консолидированный бюджет»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6B7F39" w:rsidRDefault="00164102" w:rsidP="006B7F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6B7F39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5C515F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5C515F">
              <w:rPr>
                <w:sz w:val="16"/>
                <w:szCs w:val="16"/>
                <w:lang w:val="ru-RU" w:eastAsia="en-US"/>
              </w:rPr>
              <w:t>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Результат: контрольная точка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«Увеличение площади вовлеченных земельных участков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под индивидуальное жилищное строительство и строительство промышленных   предприятий и коммерческих объектов»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6B7F39" w:rsidRDefault="00164102" w:rsidP="00DD615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</w:tr>
      <w:tr w:rsidR="000121A2" w:rsidRPr="00DD6644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372DDB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372DDB">
              <w:rPr>
                <w:sz w:val="16"/>
                <w:szCs w:val="16"/>
                <w:lang w:val="ru-RU" w:eastAsia="en-US"/>
              </w:rPr>
              <w:t>Результат: контрольная точка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«Увеличение доли многодетных семей, обеспеченных        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земельными участками в собственность бесплатно, от числа  многодетных семей, поставленных на учет»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Default="000121A2" w:rsidP="000121A2">
            <w:pPr>
              <w:jc w:val="center"/>
            </w:pPr>
            <w:r w:rsidRPr="00A04EA2"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DD6644" w:rsidRDefault="00164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DD6644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Основное мероприятие «Мероприятия по территориальному планированию»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0121A2" w:rsidRDefault="000121A2" w:rsidP="000121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DD6644" w:rsidRDefault="00164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0121A2" w:rsidRPr="00DD6644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0121A2">
              <w:rPr>
                <w:sz w:val="16"/>
                <w:szCs w:val="16"/>
                <w:lang w:eastAsia="en-US"/>
              </w:rPr>
              <w:t>3.1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Pr="00372DDB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16"/>
                <w:szCs w:val="16"/>
                <w:lang w:val="ru-RU" w:eastAsia="en-US"/>
              </w:rPr>
            </w:pPr>
            <w:r w:rsidRPr="00372DDB">
              <w:rPr>
                <w:sz w:val="16"/>
                <w:szCs w:val="16"/>
                <w:lang w:val="ru-RU" w:eastAsia="en-US"/>
              </w:rPr>
              <w:t>Результат: контрольная точка</w:t>
            </w:r>
          </w:p>
          <w:p w:rsidR="000121A2" w:rsidRPr="000121A2" w:rsidRDefault="000121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«Приведение документов территориального планирования в соответствие с действующим Законодательством»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2" w:rsidRPr="000121A2" w:rsidRDefault="000121A2" w:rsidP="00A353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A2" w:rsidRDefault="000121A2" w:rsidP="000121A2">
            <w:pPr>
              <w:jc w:val="center"/>
            </w:pPr>
            <w:r w:rsidRPr="00A04EA2"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2" w:rsidRPr="00DD6644" w:rsidRDefault="00164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  <w:tr w:rsidR="00372DDB" w:rsidRPr="00DD6644" w:rsidTr="00864F9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B" w:rsidRPr="00372DDB" w:rsidRDefault="00372DD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B" w:rsidRPr="00372DDB" w:rsidRDefault="00372DDB" w:rsidP="00372DD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/>
              </w:rPr>
            </w:pPr>
            <w:r w:rsidRPr="00372DDB">
              <w:rPr>
                <w:sz w:val="16"/>
                <w:szCs w:val="16"/>
                <w:lang w:val="ru-RU"/>
              </w:rPr>
              <w:t xml:space="preserve">«Проведение комплексных кадастровых работ: в 2019 г. кадастровых кварталов 81:04:0820003, 81:04:0820007, 81:04:0820009; в 2020 г. кадастровых кварталов </w:t>
            </w:r>
            <w:r w:rsidRPr="00372DDB">
              <w:rPr>
                <w:sz w:val="16"/>
                <w:szCs w:val="16"/>
                <w:lang w:val="ru-RU"/>
              </w:rPr>
              <w:lastRenderedPageBreak/>
              <w:t>81:04:0820001,</w:t>
            </w:r>
          </w:p>
          <w:p w:rsidR="00372DDB" w:rsidRPr="000121A2" w:rsidRDefault="00372DDB" w:rsidP="00372DDB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372DDB">
              <w:rPr>
                <w:sz w:val="16"/>
                <w:szCs w:val="16"/>
              </w:rPr>
              <w:t>81:04:0820002  и</w:t>
            </w:r>
            <w:proofErr w:type="gramEnd"/>
            <w:r w:rsidRPr="00372DDB">
              <w:rPr>
                <w:sz w:val="16"/>
                <w:szCs w:val="16"/>
              </w:rPr>
              <w:t xml:space="preserve"> 81:04:0820004.»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B" w:rsidRPr="000121A2" w:rsidRDefault="00372DDB" w:rsidP="00FA4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lastRenderedPageBreak/>
              <w:t>31.12.2018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DB" w:rsidRPr="000121A2" w:rsidRDefault="00372DDB" w:rsidP="00FA4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sz w:val="16"/>
                <w:szCs w:val="16"/>
                <w:lang w:val="ru-RU" w:eastAsia="en-US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B" w:rsidRDefault="00372DDB" w:rsidP="00FA4533">
            <w:pPr>
              <w:jc w:val="center"/>
            </w:pPr>
            <w:r w:rsidRPr="00A04EA2">
              <w:rPr>
                <w:sz w:val="16"/>
                <w:szCs w:val="16"/>
                <w:lang w:val="ru-RU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DB" w:rsidRPr="00DD6644" w:rsidRDefault="00372DDB" w:rsidP="00FA45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16"/>
                <w:szCs w:val="16"/>
                <w:lang w:val="ru-RU" w:eastAsia="en-US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-</w:t>
            </w:r>
          </w:p>
        </w:tc>
      </w:tr>
    </w:tbl>
    <w:p w:rsidR="000121A2" w:rsidRDefault="000121A2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</w:p>
    <w:p w:rsidR="00164102" w:rsidRDefault="00164102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</w:p>
    <w:p w:rsidR="00164102" w:rsidRDefault="00164102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</w:p>
    <w:p w:rsidR="007136B8" w:rsidRDefault="004352CE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>2</w:t>
      </w:r>
      <w:r w:rsidR="007136B8">
        <w:rPr>
          <w:rFonts w:cs="Times New Roman"/>
          <w:sz w:val="16"/>
          <w:szCs w:val="16"/>
          <w:lang w:val="ru-RU"/>
        </w:rPr>
        <w:t>. Достигнутые целевые показатели, причины невыполнения показателей</w:t>
      </w:r>
    </w:p>
    <w:tbl>
      <w:tblPr>
        <w:tblW w:w="14610" w:type="dxa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3105"/>
        <w:gridCol w:w="2790"/>
        <w:gridCol w:w="3150"/>
        <w:gridCol w:w="2100"/>
        <w:gridCol w:w="3000"/>
      </w:tblGrid>
      <w:tr w:rsidR="007136B8" w:rsidRPr="00372DDB" w:rsidTr="007136B8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/>
              </w:rPr>
              <w:t xml:space="preserve">№ 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п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Целевой показатель, ед. измерения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Плановое значение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Фактическое значение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Отклонение, %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Причины отклонения от планового значения</w:t>
            </w:r>
          </w:p>
        </w:tc>
      </w:tr>
      <w:tr w:rsidR="007136B8" w:rsidTr="007136B8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</w:tr>
      <w:tr w:rsidR="007136B8" w:rsidRPr="00372DDB" w:rsidTr="00DD6644">
        <w:trPr>
          <w:trHeight w:val="647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6644" w:rsidRPr="000121A2" w:rsidRDefault="00DD6644" w:rsidP="00DD6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Поступление доходов от сдачи</w:t>
            </w:r>
          </w:p>
          <w:p w:rsidR="00DD6644" w:rsidRPr="000121A2" w:rsidRDefault="00DD6644" w:rsidP="00DD6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имущества в аренду</w:t>
            </w:r>
          </w:p>
          <w:p w:rsidR="007136B8" w:rsidRDefault="00DD6644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в консолидированный бюджет</w:t>
            </w:r>
            <w:r>
              <w:rPr>
                <w:sz w:val="16"/>
                <w:szCs w:val="16"/>
                <w:lang w:val="ru-RU" w:eastAsia="en-US"/>
              </w:rPr>
              <w:t>, тыс. руб.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Pr="00DD6644" w:rsidRDefault="00372DDB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</w:t>
            </w:r>
            <w:r w:rsidR="007136B8">
              <w:rPr>
                <w:rFonts w:cs="Times New Roman"/>
                <w:sz w:val="16"/>
                <w:szCs w:val="16"/>
                <w:lang w:val="ru-RU"/>
              </w:rPr>
              <w:t>0</w:t>
            </w:r>
            <w:r w:rsidR="00DD6644"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7136B8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Pr="00DD6644" w:rsidRDefault="00372DDB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41,99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7136B8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8930FE" w:rsidRPr="00DD6644" w:rsidRDefault="00372DDB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en-US"/>
              </w:rPr>
              <w:t>Заключён дополнительно один краткосрочный договор аренды.</w:t>
            </w:r>
          </w:p>
        </w:tc>
      </w:tr>
      <w:tr w:rsidR="007136B8" w:rsidRPr="00372DDB" w:rsidTr="00DD664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D6644" w:rsidRPr="000121A2" w:rsidRDefault="00DD6644" w:rsidP="00DD66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Поступление доходов от </w:t>
            </w:r>
            <w:r>
              <w:rPr>
                <w:sz w:val="16"/>
                <w:szCs w:val="16"/>
                <w:lang w:val="ru-RU" w:eastAsia="en-US"/>
              </w:rPr>
              <w:t>продажи</w:t>
            </w:r>
          </w:p>
          <w:p w:rsidR="007136B8" w:rsidRDefault="00DD6644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имущества в консолидированный бюджет</w:t>
            </w:r>
            <w:r>
              <w:rPr>
                <w:sz w:val="16"/>
                <w:szCs w:val="16"/>
                <w:lang w:val="ru-RU" w:eastAsia="en-US"/>
              </w:rPr>
              <w:t>, тыс. руб.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Default="007136B8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Pr="00DD6644" w:rsidRDefault="00372DDB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317,0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D6644" w:rsidRDefault="00DD6644" w:rsidP="00372DDB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317,</w:t>
            </w:r>
            <w:r w:rsidR="00372DDB">
              <w:rPr>
                <w:rFonts w:cs="Times New Roman"/>
                <w:sz w:val="16"/>
                <w:szCs w:val="16"/>
                <w:lang w:val="ru-RU"/>
              </w:rPr>
              <w:t>49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D6644" w:rsidRDefault="00372DDB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100,2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D6644" w:rsidRDefault="00DD6644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 w:eastAsia="en-US"/>
              </w:rPr>
              <w:t>Спрос на имущество, торг участников на аукционе, поднятие начальной цены продажи</w:t>
            </w:r>
          </w:p>
        </w:tc>
      </w:tr>
      <w:tr w:rsidR="007A7EA6" w:rsidRPr="00372DDB" w:rsidTr="00DD664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Default="007A7EA6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Default="007A7EA6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Поступление арендной платы за землю                   в консолидированный бюдже</w:t>
            </w:r>
            <w:r>
              <w:rPr>
                <w:sz w:val="16"/>
                <w:szCs w:val="16"/>
                <w:lang w:val="ru-RU" w:eastAsia="en-US"/>
              </w:rPr>
              <w:t>т</w:t>
            </w:r>
            <w:r w:rsidR="00164102">
              <w:rPr>
                <w:sz w:val="16"/>
                <w:szCs w:val="16"/>
                <w:lang w:val="ru-RU" w:eastAsia="en-US"/>
              </w:rPr>
              <w:t>, тыс. руб.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Default="007A7EA6" w:rsidP="00372DDB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78</w:t>
            </w:r>
            <w:r w:rsidR="00372DDB">
              <w:rPr>
                <w:rFonts w:cs="Times New Roman"/>
                <w:sz w:val="16"/>
                <w:szCs w:val="16"/>
                <w:lang w:val="ru-RU"/>
              </w:rPr>
              <w:t>0</w:t>
            </w:r>
            <w:r>
              <w:rPr>
                <w:rFonts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Pr="00DD6644" w:rsidRDefault="00372DDB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782,18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Pr="00164102" w:rsidRDefault="00372DDB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100,3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EA6" w:rsidRPr="00DD6644" w:rsidRDefault="007A7EA6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Спрос на аренду земли не изменился</w:t>
            </w:r>
          </w:p>
        </w:tc>
      </w:tr>
      <w:tr w:rsidR="007A7EA6" w:rsidRPr="00372DDB" w:rsidTr="00DD664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Default="007A7EA6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4.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Pr="000121A2" w:rsidRDefault="007A7EA6" w:rsidP="007A7E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 xml:space="preserve">Поступление </w:t>
            </w:r>
            <w:r>
              <w:rPr>
                <w:sz w:val="16"/>
                <w:szCs w:val="16"/>
                <w:lang w:val="ru-RU" w:eastAsia="en-US"/>
              </w:rPr>
              <w:t>доходов от продажи</w:t>
            </w:r>
            <w:r w:rsidRPr="000121A2">
              <w:rPr>
                <w:sz w:val="16"/>
                <w:szCs w:val="16"/>
                <w:lang w:val="ru-RU" w:eastAsia="en-US"/>
              </w:rPr>
              <w:t xml:space="preserve"> зем</w:t>
            </w:r>
            <w:r>
              <w:rPr>
                <w:sz w:val="16"/>
                <w:szCs w:val="16"/>
                <w:lang w:val="ru-RU" w:eastAsia="en-US"/>
              </w:rPr>
              <w:t>ельных участков</w:t>
            </w:r>
            <w:r w:rsidRPr="000121A2">
              <w:rPr>
                <w:sz w:val="16"/>
                <w:szCs w:val="16"/>
                <w:lang w:val="ru-RU" w:eastAsia="en-US"/>
              </w:rPr>
              <w:t xml:space="preserve">                   в консолидированный бюдже</w:t>
            </w:r>
            <w:r>
              <w:rPr>
                <w:sz w:val="16"/>
                <w:szCs w:val="16"/>
                <w:lang w:val="ru-RU" w:eastAsia="en-US"/>
              </w:rPr>
              <w:t>т</w:t>
            </w:r>
            <w:r w:rsidR="00164102">
              <w:rPr>
                <w:sz w:val="16"/>
                <w:szCs w:val="16"/>
                <w:lang w:val="ru-RU" w:eastAsia="en-US"/>
              </w:rPr>
              <w:t>, тыс. руб.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Default="007A7EA6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200,0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Default="00372DDB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209,5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A7EA6" w:rsidRPr="00DD6644" w:rsidRDefault="00372DDB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104,8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7EA6" w:rsidRDefault="007A7EA6" w:rsidP="007A7EA6">
            <w:pPr>
              <w:pStyle w:val="TableContents"/>
              <w:snapToGrid w:val="0"/>
              <w:jc w:val="center"/>
              <w:rPr>
                <w:sz w:val="16"/>
                <w:szCs w:val="16"/>
                <w:lang w:val="ru-RU" w:eastAsia="en-US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Спрос на выкуп земли </w:t>
            </w:r>
            <w:r w:rsidR="00372DDB">
              <w:rPr>
                <w:rFonts w:cs="Times New Roman"/>
                <w:sz w:val="16"/>
                <w:szCs w:val="16"/>
                <w:lang w:val="ru-RU"/>
              </w:rPr>
              <w:t>не изменился</w:t>
            </w:r>
          </w:p>
        </w:tc>
      </w:tr>
      <w:tr w:rsidR="00164102" w:rsidRPr="00372DDB" w:rsidTr="00DD664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5.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Pr="006B7F39">
              <w:rPr>
                <w:sz w:val="16"/>
                <w:szCs w:val="16"/>
                <w:lang w:val="ru-RU"/>
              </w:rPr>
              <w:t>лощад</w:t>
            </w:r>
            <w:r>
              <w:rPr>
                <w:sz w:val="16"/>
                <w:szCs w:val="16"/>
                <w:lang w:val="ru-RU"/>
              </w:rPr>
              <w:t>ь</w:t>
            </w:r>
            <w:r w:rsidRPr="006B7F39">
              <w:rPr>
                <w:sz w:val="16"/>
                <w:szCs w:val="16"/>
                <w:lang w:val="ru-RU"/>
              </w:rPr>
              <w:t xml:space="preserve">     вовлеченных земельных        участков под жилищное        строительство и строительство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6B7F39">
              <w:rPr>
                <w:sz w:val="16"/>
                <w:szCs w:val="16"/>
                <w:lang w:val="ru-RU"/>
              </w:rPr>
              <w:t>промышленных предприятий и   коммерческих объектов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proofErr w:type="gramStart"/>
            <w:r>
              <w:rPr>
                <w:sz w:val="16"/>
                <w:szCs w:val="16"/>
                <w:lang w:val="ru-RU"/>
              </w:rPr>
              <w:t>га</w:t>
            </w:r>
            <w:proofErr w:type="gramEnd"/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372DDB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22,2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Pr="00DD6644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22,21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Pr="00164102" w:rsidRDefault="00372DDB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2" w:rsidRPr="00DD6644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Увеличение вызвано в связи с предоставлением земельных участков для строительства газопровода</w:t>
            </w:r>
          </w:p>
        </w:tc>
      </w:tr>
      <w:tr w:rsidR="00164102" w:rsidRPr="00372DDB" w:rsidTr="00DD664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Pr="000121A2" w:rsidRDefault="00164102" w:rsidP="001641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ru-RU" w:eastAsia="en-US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Увеличение доли многодетных семей, обеспеченных</w:t>
            </w:r>
          </w:p>
          <w:p w:rsidR="00164102" w:rsidRDefault="00164102" w:rsidP="00164102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земельными участками в собственность бесплатно, от числа  многодетных семей, поставленных на учет</w:t>
            </w:r>
            <w:r>
              <w:rPr>
                <w:sz w:val="16"/>
                <w:szCs w:val="16"/>
                <w:lang w:val="ru-RU" w:eastAsia="en-US"/>
              </w:rPr>
              <w:t>, %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372DDB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Pr="00164102" w:rsidRDefault="00372DDB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110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2" w:rsidRDefault="00164102" w:rsidP="00A353B5">
            <w:pPr>
              <w:pStyle w:val="TableContents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rFonts w:eastAsia="Times New Roman" w:cs="Times New Roman"/>
                <w:sz w:val="16"/>
                <w:szCs w:val="16"/>
                <w:lang w:val="ru-RU" w:eastAsia="en-US"/>
              </w:rPr>
              <w:t>В 2018 г. поставлено на учёт 13 семей, выдано участков 13.</w:t>
            </w:r>
          </w:p>
        </w:tc>
      </w:tr>
      <w:tr w:rsidR="00164102" w:rsidRPr="00372DDB" w:rsidTr="00164102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0121A2">
              <w:rPr>
                <w:sz w:val="16"/>
                <w:szCs w:val="16"/>
                <w:lang w:val="ru-RU" w:eastAsia="en-US"/>
              </w:rPr>
              <w:t>Приведение документов территориального планирования в соответствие с действующим Законодательством</w:t>
            </w:r>
            <w:r>
              <w:rPr>
                <w:sz w:val="16"/>
                <w:szCs w:val="16"/>
                <w:lang w:val="ru-RU" w:eastAsia="en-US"/>
              </w:rPr>
              <w:t>, %</w:t>
            </w: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Pr="00DD6644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Pr="00164102" w:rsidRDefault="00C84E5E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4102" w:rsidRPr="00DD6644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DD6644">
              <w:rPr>
                <w:sz w:val="16"/>
                <w:szCs w:val="16"/>
                <w:lang w:val="ru-RU"/>
              </w:rPr>
              <w:t>окументы территориального планирования</w:t>
            </w:r>
            <w:r>
              <w:rPr>
                <w:sz w:val="16"/>
                <w:szCs w:val="16"/>
                <w:lang w:val="ru-RU"/>
              </w:rPr>
              <w:t xml:space="preserve"> разработаны, находятся на согласовании</w:t>
            </w:r>
          </w:p>
        </w:tc>
      </w:tr>
      <w:tr w:rsidR="00164102" w:rsidRPr="00372DDB" w:rsidTr="007A7EA6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P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4102" w:rsidRDefault="00164102" w:rsidP="00DD6644">
            <w:pPr>
              <w:pStyle w:val="TableContents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64102" w:rsidRPr="00372DDB" w:rsidTr="00DD6644">
        <w:tc>
          <w:tcPr>
            <w:tcW w:w="46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Pr="000121A2" w:rsidRDefault="00164102" w:rsidP="00DD6644">
            <w:pPr>
              <w:pStyle w:val="TableContents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64102" w:rsidRP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164102" w:rsidRPr="00372DDB" w:rsidTr="00164102">
        <w:trPr>
          <w:trHeight w:val="80"/>
        </w:trPr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Pr="000121A2" w:rsidRDefault="00164102" w:rsidP="00DD6644">
            <w:pPr>
              <w:pStyle w:val="TableContents"/>
              <w:jc w:val="center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 w:rsidP="00DD6644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1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64102" w:rsidRP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02" w:rsidRDefault="00164102" w:rsidP="00DD6644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</w:tbl>
    <w:p w:rsidR="004352CE" w:rsidRDefault="004352CE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</w:p>
    <w:p w:rsidR="00F64D29" w:rsidRDefault="004352CE" w:rsidP="007136B8">
      <w:pPr>
        <w:pStyle w:val="Textbody"/>
        <w:jc w:val="both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16"/>
          <w:szCs w:val="16"/>
          <w:lang w:val="ru-RU"/>
        </w:rPr>
        <w:t>3</w:t>
      </w:r>
      <w:r w:rsidR="007136B8">
        <w:rPr>
          <w:rFonts w:cs="Times New Roman"/>
          <w:sz w:val="16"/>
          <w:szCs w:val="16"/>
          <w:lang w:val="ru-RU"/>
        </w:rPr>
        <w:t>. 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-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4898"/>
        <w:gridCol w:w="1837"/>
        <w:gridCol w:w="1466"/>
        <w:gridCol w:w="1972"/>
        <w:gridCol w:w="1683"/>
      </w:tblGrid>
      <w:tr w:rsidR="007136B8" w:rsidRPr="00372DDB" w:rsidTr="007136B8">
        <w:tc>
          <w:tcPr>
            <w:tcW w:w="2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1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Объемы и источники финансирования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Причины не освоения бюджетных средств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Источники финансирования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% </w:t>
            </w:r>
            <w:r>
              <w:rPr>
                <w:rFonts w:cs="Times New Roman"/>
                <w:sz w:val="16"/>
                <w:szCs w:val="16"/>
                <w:lang w:val="ru-RU"/>
              </w:rPr>
              <w:t>исполнения</w:t>
            </w:r>
          </w:p>
        </w:tc>
        <w:tc>
          <w:tcPr>
            <w:tcW w:w="1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7136B8" w:rsidTr="007136B8">
        <w:tc>
          <w:tcPr>
            <w:tcW w:w="2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</w:tr>
      <w:tr w:rsidR="007136B8" w:rsidRPr="00372DDB" w:rsidTr="007136B8">
        <w:tc>
          <w:tcPr>
            <w:tcW w:w="27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64102" w:rsidRPr="00A353B5" w:rsidRDefault="007136B8" w:rsidP="00164102">
            <w:pPr>
              <w:pStyle w:val="Textbody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353B5">
              <w:rPr>
                <w:rFonts w:cs="Times New Roman"/>
                <w:b/>
                <w:sz w:val="16"/>
                <w:szCs w:val="16"/>
                <w:lang w:val="ru-RU"/>
              </w:rPr>
              <w:t xml:space="preserve">Муниципальная программа </w:t>
            </w:r>
            <w:r w:rsidR="00164102" w:rsidRPr="00A353B5">
              <w:rPr>
                <w:b/>
                <w:sz w:val="16"/>
                <w:szCs w:val="16"/>
                <w:lang w:val="ru-RU"/>
              </w:rPr>
              <w:lastRenderedPageBreak/>
              <w:t>«Управление имуществом и земельными ресурсами Юрлинского муниципального района»</w:t>
            </w:r>
            <w:r w:rsidR="00164102" w:rsidRPr="00A353B5">
              <w:rPr>
                <w:rFonts w:cs="Times New Roman"/>
                <w:b/>
                <w:sz w:val="16"/>
                <w:szCs w:val="16"/>
                <w:lang w:val="ru-RU"/>
              </w:rPr>
              <w:t xml:space="preserve"> </w:t>
            </w:r>
          </w:p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164102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shd w:val="clear" w:color="auto" w:fill="FF00FF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1293,6</w:t>
            </w:r>
          </w:p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shd w:val="clear" w:color="auto" w:fill="FF00FF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945,5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 73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4352CE" w:rsidRDefault="004352CE" w:rsidP="004352CE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Акт приёмки </w:t>
            </w:r>
            <w:r>
              <w:rPr>
                <w:sz w:val="16"/>
                <w:szCs w:val="16"/>
                <w:lang w:val="ru-RU"/>
              </w:rPr>
              <w:lastRenderedPageBreak/>
              <w:t>выполненных работ по разработке  д</w:t>
            </w:r>
            <w:r w:rsidRPr="00DD6644">
              <w:rPr>
                <w:sz w:val="16"/>
                <w:szCs w:val="16"/>
                <w:lang w:val="ru-RU"/>
              </w:rPr>
              <w:t>окумент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DD6644">
              <w:rPr>
                <w:sz w:val="16"/>
                <w:szCs w:val="16"/>
                <w:lang w:val="ru-RU"/>
              </w:rPr>
              <w:t xml:space="preserve"> территориального планирования</w:t>
            </w:r>
            <w:r>
              <w:rPr>
                <w:sz w:val="16"/>
                <w:szCs w:val="16"/>
                <w:lang w:val="ru-RU"/>
              </w:rPr>
              <w:t xml:space="preserve"> будет подписан после процедуры согласования в 2019 г.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164102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1293,6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164102" w:rsidRDefault="00164102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945,5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73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565"/>
        </w:trPr>
        <w:tc>
          <w:tcPr>
            <w:tcW w:w="272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Pr="00A353B5" w:rsidRDefault="007136B8">
            <w:pPr>
              <w:pStyle w:val="TableContents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rFonts w:cs="Times New Roman"/>
                <w:b/>
                <w:sz w:val="16"/>
                <w:szCs w:val="16"/>
                <w:lang w:val="ru-RU"/>
              </w:rPr>
              <w:t xml:space="preserve">1. </w:t>
            </w:r>
            <w:r w:rsidR="00164102" w:rsidRPr="00A353B5">
              <w:rPr>
                <w:b/>
                <w:sz w:val="16"/>
                <w:szCs w:val="16"/>
                <w:lang w:val="ru-RU"/>
              </w:rPr>
              <w:t>Основное мероприятие «Управление и распоряжение муниципальным имуществом»</w:t>
            </w:r>
          </w:p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A353B5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93,7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93,7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84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74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63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54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57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Итого,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уб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A353B5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93,7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84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Pr="00A353B5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1.1. </w:t>
            </w:r>
            <w:r w:rsidR="00A353B5" w:rsidRPr="00A353B5">
              <w:rPr>
                <w:sz w:val="16"/>
                <w:szCs w:val="16"/>
                <w:lang w:val="ru-RU"/>
              </w:rPr>
              <w:t>Мероприятия по содержанию муниципального имущества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Бюджет Юрлинского муниципального района, </w:t>
            </w:r>
            <w:proofErr w:type="spellStart"/>
            <w:r>
              <w:rPr>
                <w:rFonts w:cs="Times New Roman"/>
                <w:sz w:val="16"/>
                <w:szCs w:val="16"/>
                <w:lang w:val="ru-RU"/>
              </w:rPr>
              <w:t>тыс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>.р</w:t>
            </w:r>
            <w:proofErr w:type="gramEnd"/>
            <w:r>
              <w:rPr>
                <w:rFonts w:cs="Times New Roman"/>
                <w:sz w:val="16"/>
                <w:szCs w:val="16"/>
                <w:lang w:val="ru-RU"/>
              </w:rPr>
              <w:t>уб</w:t>
            </w:r>
            <w:proofErr w:type="spellEnd"/>
            <w:r>
              <w:rPr>
                <w:rFonts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A353B5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43,7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304"/>
        </w:trPr>
        <w:tc>
          <w:tcPr>
            <w:tcW w:w="272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304"/>
        </w:trPr>
        <w:tc>
          <w:tcPr>
            <w:tcW w:w="272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335"/>
        </w:trPr>
        <w:tc>
          <w:tcPr>
            <w:tcW w:w="272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72"/>
        </w:trPr>
        <w:tc>
          <w:tcPr>
            <w:tcW w:w="272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79"/>
        </w:trPr>
        <w:tc>
          <w:tcPr>
            <w:tcW w:w="2720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A353B5" w:rsidP="00A353B5">
            <w:pPr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43,7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43,7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Pr="00A353B5" w:rsidRDefault="007136B8">
            <w:pPr>
              <w:pStyle w:val="Standard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1.2</w:t>
            </w:r>
            <w:r w:rsidR="00A353B5" w:rsidRPr="00A353B5">
              <w:rPr>
                <w:sz w:val="16"/>
                <w:szCs w:val="16"/>
                <w:lang w:val="ru-RU"/>
              </w:rPr>
              <w:t xml:space="preserve"> 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A353B5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765B31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  <w:r w:rsidR="004352CE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A353B5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A353B5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A353B5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Pr="00A353B5" w:rsidRDefault="00A353B5">
            <w:pPr>
              <w:pStyle w:val="TableContents"/>
              <w:jc w:val="both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A353B5">
              <w:rPr>
                <w:rFonts w:cs="Times New Roman"/>
                <w:sz w:val="16"/>
                <w:szCs w:val="16"/>
                <w:lang w:val="ru-RU"/>
              </w:rPr>
              <w:t>1.2.1</w:t>
            </w:r>
            <w:r>
              <w:rPr>
                <w:rFonts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A353B5">
              <w:rPr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A353B5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A353B5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A353B5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A353B5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38,0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03"/>
        </w:trPr>
        <w:tc>
          <w:tcPr>
            <w:tcW w:w="272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Pr="00A353B5" w:rsidRDefault="00A353B5">
            <w:pPr>
              <w:snapToGrid w:val="0"/>
              <w:jc w:val="both"/>
              <w:rPr>
                <w:rFonts w:cs="Times New Roman"/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1.2.2</w:t>
            </w:r>
            <w:proofErr w:type="gramStart"/>
            <w:r w:rsidR="007136B8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1003">
              <w:rPr>
                <w:sz w:val="16"/>
                <w:szCs w:val="16"/>
              </w:rPr>
              <w:t>И</w:t>
            </w:r>
            <w:proofErr w:type="gramEnd"/>
            <w:r w:rsidRPr="00411003">
              <w:rPr>
                <w:sz w:val="16"/>
                <w:szCs w:val="16"/>
              </w:rPr>
              <w:t>ные</w:t>
            </w:r>
            <w:proofErr w:type="spellEnd"/>
            <w:r w:rsidRPr="00411003">
              <w:rPr>
                <w:sz w:val="16"/>
                <w:szCs w:val="16"/>
              </w:rPr>
              <w:t xml:space="preserve"> </w:t>
            </w:r>
            <w:proofErr w:type="spellStart"/>
            <w:r w:rsidRPr="00411003">
              <w:rPr>
                <w:sz w:val="16"/>
                <w:szCs w:val="16"/>
              </w:rPr>
              <w:t>бюджетные</w:t>
            </w:r>
            <w:proofErr w:type="spellEnd"/>
            <w:r w:rsidRPr="00411003">
              <w:rPr>
                <w:sz w:val="16"/>
                <w:szCs w:val="16"/>
              </w:rPr>
              <w:t xml:space="preserve"> </w:t>
            </w:r>
            <w:proofErr w:type="spellStart"/>
            <w:r w:rsidRPr="00411003">
              <w:rPr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D07B50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233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153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335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304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7136B8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A353B5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rPr>
          <w:trHeight w:val="193"/>
        </w:trPr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D07B50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07B50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12,0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136B8" w:rsidRDefault="00D07B50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2. </w:t>
            </w:r>
            <w:r w:rsidRPr="00A353B5">
              <w:rPr>
                <w:b/>
                <w:sz w:val="16"/>
                <w:szCs w:val="16"/>
                <w:lang w:val="ru-RU"/>
              </w:rPr>
              <w:t>Основное мероприятие «Управление и распоряжение земельными участками»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D07B50" w:rsidP="00A353B5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07B50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07B50" w:rsidRDefault="00D07B50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07B50" w:rsidRDefault="00D07B50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07B50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07B50" w:rsidRDefault="00D07B50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7136B8" w:rsidTr="007136B8">
        <w:tc>
          <w:tcPr>
            <w:tcW w:w="2720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136B8" w:rsidRDefault="007136B8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7136B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36B8" w:rsidRDefault="00D07B50" w:rsidP="00A353B5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07B50" w:rsidRDefault="00F53501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36B8" w:rsidRPr="00D57D0E" w:rsidRDefault="00F53501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6B8" w:rsidRPr="00D57D0E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F05DFD">
        <w:tc>
          <w:tcPr>
            <w:tcW w:w="272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  <w:r w:rsidRPr="00B53925">
              <w:rPr>
                <w:sz w:val="16"/>
                <w:szCs w:val="16"/>
                <w:lang w:val="ru-RU"/>
              </w:rPr>
              <w:t>2.1. Расходы по формированию земельных участков, собственность на которые не разграничена,  оценка и их постановка на государственный кадастровый учет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F05DFD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F05DFD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F05DFD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F05DFD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F05DFD">
        <w:tc>
          <w:tcPr>
            <w:tcW w:w="27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765B31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349,6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7E4B74">
        <w:tc>
          <w:tcPr>
            <w:tcW w:w="2720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D07B50" w:rsidRPr="00D07B50" w:rsidRDefault="00D07B50" w:rsidP="008C62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2.1.1 </w:t>
            </w:r>
            <w:r w:rsidRPr="00D07B50">
              <w:rPr>
                <w:sz w:val="16"/>
                <w:szCs w:val="1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154,6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154,6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7E4B74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7E4B74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7E4B74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7E4B74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7E4B74">
        <w:tc>
          <w:tcPr>
            <w:tcW w:w="27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154,6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154,6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A96D6F">
        <w:tc>
          <w:tcPr>
            <w:tcW w:w="272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2.1.2</w:t>
            </w:r>
            <w:proofErr w:type="gramStart"/>
            <w:r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r w:rsidR="00DE3965">
              <w:rPr>
                <w:rFonts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11003">
              <w:rPr>
                <w:sz w:val="16"/>
                <w:szCs w:val="16"/>
              </w:rPr>
              <w:t>И</w:t>
            </w:r>
            <w:proofErr w:type="gramEnd"/>
            <w:r w:rsidRPr="00411003">
              <w:rPr>
                <w:sz w:val="16"/>
                <w:szCs w:val="16"/>
              </w:rPr>
              <w:t>ные</w:t>
            </w:r>
            <w:proofErr w:type="spellEnd"/>
            <w:r w:rsidRPr="00411003">
              <w:rPr>
                <w:sz w:val="16"/>
                <w:szCs w:val="16"/>
              </w:rPr>
              <w:t xml:space="preserve"> </w:t>
            </w:r>
            <w:proofErr w:type="spellStart"/>
            <w:r w:rsidRPr="00411003">
              <w:rPr>
                <w:sz w:val="16"/>
                <w:szCs w:val="16"/>
              </w:rPr>
              <w:t>бюджетные</w:t>
            </w:r>
            <w:proofErr w:type="spellEnd"/>
            <w:r w:rsidRPr="00411003">
              <w:rPr>
                <w:sz w:val="16"/>
                <w:szCs w:val="16"/>
              </w:rPr>
              <w:t xml:space="preserve"> </w:t>
            </w:r>
            <w:proofErr w:type="spellStart"/>
            <w:r w:rsidRPr="00411003">
              <w:rPr>
                <w:sz w:val="16"/>
                <w:szCs w:val="16"/>
              </w:rPr>
              <w:t>ассигнования</w:t>
            </w:r>
            <w:proofErr w:type="spellEnd"/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195,0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195,0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A96D6F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A96D6F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A96D6F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A96D6F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A96D6F">
        <w:tc>
          <w:tcPr>
            <w:tcW w:w="27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195,0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195,0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RPr="00372DDB" w:rsidTr="00131B2E">
        <w:tc>
          <w:tcPr>
            <w:tcW w:w="272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D07B50" w:rsidRPr="00D07B50" w:rsidRDefault="00D07B50">
            <w:pPr>
              <w:widowControl/>
              <w:suppressAutoHyphens w:val="0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D07B50">
              <w:rPr>
                <w:rFonts w:cs="Times New Roman"/>
                <w:b/>
                <w:sz w:val="16"/>
                <w:szCs w:val="16"/>
                <w:lang w:val="ru-RU"/>
              </w:rPr>
              <w:t xml:space="preserve">3. </w:t>
            </w:r>
            <w:r w:rsidRPr="00D07B50">
              <w:rPr>
                <w:b/>
                <w:sz w:val="16"/>
                <w:szCs w:val="16"/>
                <w:lang w:val="ru-RU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850,3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502,2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4352C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Акт приёмки выполненных работ по разработке  д</w:t>
            </w:r>
            <w:r w:rsidRPr="00DD6644">
              <w:rPr>
                <w:sz w:val="16"/>
                <w:szCs w:val="16"/>
                <w:lang w:val="ru-RU"/>
              </w:rPr>
              <w:t>окумент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DD6644">
              <w:rPr>
                <w:sz w:val="16"/>
                <w:szCs w:val="16"/>
                <w:lang w:val="ru-RU"/>
              </w:rPr>
              <w:t xml:space="preserve"> территориального планирования</w:t>
            </w:r>
            <w:r>
              <w:rPr>
                <w:sz w:val="16"/>
                <w:szCs w:val="16"/>
                <w:lang w:val="ru-RU"/>
              </w:rPr>
              <w:t xml:space="preserve"> будет подписан после процедуры согласования в 2019 г.</w:t>
            </w:r>
          </w:p>
        </w:tc>
      </w:tr>
      <w:tr w:rsidR="00D07B50" w:rsidTr="00131B2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131B2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131B2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07B50" w:rsidTr="00131B2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07B50" w:rsidRDefault="00D07B50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07B50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7B50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4352CE" w:rsidRPr="00372DDB" w:rsidTr="00131B2E">
        <w:tc>
          <w:tcPr>
            <w:tcW w:w="27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352CE" w:rsidRDefault="004352CE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850,3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Pr="00D07B50" w:rsidRDefault="004352C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502,2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Pr="00D07B50" w:rsidRDefault="004352C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E" w:rsidRPr="004352CE" w:rsidRDefault="004352CE">
            <w:pPr>
              <w:rPr>
                <w:lang w:val="ru-RU"/>
              </w:rPr>
            </w:pPr>
            <w:r w:rsidRPr="00027260">
              <w:rPr>
                <w:sz w:val="16"/>
                <w:szCs w:val="16"/>
                <w:lang w:val="ru-RU"/>
              </w:rPr>
              <w:t>Акт приёмки выполненных работ по разработке  документов территориального планирования будет подписан после процедуры согласования в 2019 г.</w:t>
            </w:r>
          </w:p>
        </w:tc>
      </w:tr>
      <w:tr w:rsidR="004352CE" w:rsidRPr="00372DDB" w:rsidTr="0072570E">
        <w:tc>
          <w:tcPr>
            <w:tcW w:w="272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4352CE" w:rsidRPr="00D07B50" w:rsidRDefault="004352CE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 xml:space="preserve">3.1. </w:t>
            </w:r>
            <w:r w:rsidRPr="00D07B50">
              <w:rPr>
                <w:sz w:val="16"/>
                <w:szCs w:val="16"/>
                <w:lang w:val="ru-RU"/>
              </w:rPr>
              <w:t xml:space="preserve">Организация работы по разработке (внесению изменений) в документы </w:t>
            </w:r>
            <w:r w:rsidRPr="00D07B50">
              <w:rPr>
                <w:sz w:val="16"/>
                <w:szCs w:val="16"/>
                <w:lang w:val="ru-RU"/>
              </w:rPr>
              <w:lastRenderedPageBreak/>
              <w:t>территориального планирования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lastRenderedPageBreak/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850,3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502,2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Pr="00D07B50" w:rsidRDefault="004352C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E" w:rsidRPr="004352CE" w:rsidRDefault="004352CE">
            <w:pPr>
              <w:rPr>
                <w:lang w:val="ru-RU"/>
              </w:rPr>
            </w:pPr>
            <w:r w:rsidRPr="00027260">
              <w:rPr>
                <w:sz w:val="16"/>
                <w:szCs w:val="16"/>
                <w:lang w:val="ru-RU"/>
              </w:rPr>
              <w:t xml:space="preserve">Акт приёмки выполненных работ по </w:t>
            </w:r>
            <w:r w:rsidRPr="00027260">
              <w:rPr>
                <w:sz w:val="16"/>
                <w:szCs w:val="16"/>
                <w:lang w:val="ru-RU"/>
              </w:rPr>
              <w:lastRenderedPageBreak/>
              <w:t>разработке  документов территориального планирования будет подписан после процедуры согласования в 2019 г.</w:t>
            </w:r>
          </w:p>
        </w:tc>
      </w:tr>
      <w:tr w:rsidR="00DE3965" w:rsidTr="0072570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E3965" w:rsidTr="0072570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E3965" w:rsidTr="0072570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DE3965" w:rsidTr="0072570E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-</w:t>
            </w:r>
          </w:p>
        </w:tc>
      </w:tr>
      <w:tr w:rsidR="004352CE" w:rsidRPr="00372DDB" w:rsidTr="0072570E">
        <w:tc>
          <w:tcPr>
            <w:tcW w:w="27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352CE" w:rsidRDefault="004352CE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850,3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Pr="00D07B50" w:rsidRDefault="004352CE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502,2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Pr="00D07B50" w:rsidRDefault="004352C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E" w:rsidRPr="004352CE" w:rsidRDefault="004352CE">
            <w:pPr>
              <w:rPr>
                <w:lang w:val="ru-RU"/>
              </w:rPr>
            </w:pPr>
            <w:r w:rsidRPr="00AB0D39">
              <w:rPr>
                <w:sz w:val="16"/>
                <w:szCs w:val="16"/>
                <w:lang w:val="ru-RU"/>
              </w:rPr>
              <w:t>Акт приёмки выполненных работ по разработке  документов территориального планирования будет подписан после процедуры согласования в 2019 г.</w:t>
            </w:r>
          </w:p>
        </w:tc>
      </w:tr>
      <w:tr w:rsidR="004352CE" w:rsidRPr="00372DDB" w:rsidTr="00763560">
        <w:tc>
          <w:tcPr>
            <w:tcW w:w="272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4352CE" w:rsidRDefault="004352CE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3.1.1</w:t>
            </w:r>
            <w:r w:rsidRPr="00D07B50">
              <w:rPr>
                <w:sz w:val="16"/>
                <w:szCs w:val="16"/>
                <w:lang w:val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850,3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Default="004352CE" w:rsidP="008C6288">
            <w:pPr>
              <w:pStyle w:val="TableContents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502,2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52CE" w:rsidRPr="00D07B50" w:rsidRDefault="004352C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52CE" w:rsidRPr="004352CE" w:rsidRDefault="004352CE">
            <w:pPr>
              <w:rPr>
                <w:lang w:val="ru-RU"/>
              </w:rPr>
            </w:pPr>
            <w:r w:rsidRPr="00AB0D39">
              <w:rPr>
                <w:sz w:val="16"/>
                <w:szCs w:val="16"/>
                <w:lang w:val="ru-RU"/>
              </w:rPr>
              <w:t>Акт приёмки выполненных работ по разработке  документов территориального планирования будет подписан после процедуры согласования в 2019 г.</w:t>
            </w:r>
          </w:p>
        </w:tc>
      </w:tr>
      <w:tr w:rsidR="00DE3965" w:rsidTr="00763560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Краевой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</w:tr>
      <w:tr w:rsidR="00DE3965" w:rsidTr="00763560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Федеральный бюджет,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</w:tr>
      <w:tr w:rsidR="00DE3965" w:rsidTr="00763560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Бюджет сельских поселений,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</w:tr>
      <w:tr w:rsidR="00DE3965" w:rsidTr="00763560">
        <w:tc>
          <w:tcPr>
            <w:tcW w:w="2720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Внебюджетные источники,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</w:tr>
      <w:tr w:rsidR="00DE3965" w:rsidRPr="00372DDB" w:rsidTr="00763560">
        <w:tc>
          <w:tcPr>
            <w:tcW w:w="2720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E3965" w:rsidRDefault="00DE3965">
            <w:pPr>
              <w:widowControl/>
              <w:suppressAutoHyphens w:val="0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48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Итого, тыс. руб.</w:t>
            </w:r>
          </w:p>
        </w:tc>
        <w:tc>
          <w:tcPr>
            <w:tcW w:w="1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Default="00DE3965" w:rsidP="008C6288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850,3</w:t>
            </w: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E3965" w:rsidP="008C6288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502,2</w:t>
            </w:r>
          </w:p>
        </w:tc>
        <w:tc>
          <w:tcPr>
            <w:tcW w:w="19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E3965" w:rsidRPr="00D07B50" w:rsidRDefault="00D57D0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59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965" w:rsidRPr="00D07B50" w:rsidRDefault="004352CE" w:rsidP="00A353B5">
            <w:pPr>
              <w:pStyle w:val="Standard"/>
              <w:snapToGrid w:val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Акт приёмки выполненных работ по разработке  д</w:t>
            </w:r>
            <w:r w:rsidRPr="00DD6644">
              <w:rPr>
                <w:sz w:val="16"/>
                <w:szCs w:val="16"/>
                <w:lang w:val="ru-RU"/>
              </w:rPr>
              <w:t>окумент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DD6644">
              <w:rPr>
                <w:sz w:val="16"/>
                <w:szCs w:val="16"/>
                <w:lang w:val="ru-RU"/>
              </w:rPr>
              <w:t xml:space="preserve"> территориального планирования</w:t>
            </w:r>
            <w:r>
              <w:rPr>
                <w:sz w:val="16"/>
                <w:szCs w:val="16"/>
                <w:lang w:val="ru-RU"/>
              </w:rPr>
              <w:t xml:space="preserve"> будет подписан после процедуры согласования в 2019 г.</w:t>
            </w:r>
          </w:p>
        </w:tc>
      </w:tr>
    </w:tbl>
    <w:p w:rsidR="007136B8" w:rsidRDefault="007136B8" w:rsidP="007136B8">
      <w:pPr>
        <w:pStyle w:val="Textbody"/>
        <w:rPr>
          <w:rFonts w:cs="Times New Roman"/>
          <w:sz w:val="16"/>
          <w:szCs w:val="16"/>
          <w:lang w:val="ru-RU"/>
        </w:rPr>
      </w:pPr>
    </w:p>
    <w:p w:rsidR="00A353B5" w:rsidRPr="007136B8" w:rsidRDefault="00A353B5">
      <w:pPr>
        <w:rPr>
          <w:lang w:val="ru-RU"/>
        </w:rPr>
      </w:pPr>
    </w:p>
    <w:sectPr w:rsidR="00A353B5" w:rsidRPr="007136B8" w:rsidSect="007136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B8"/>
    <w:rsid w:val="000121A2"/>
    <w:rsid w:val="00050F29"/>
    <w:rsid w:val="000F74E7"/>
    <w:rsid w:val="00164102"/>
    <w:rsid w:val="002049FB"/>
    <w:rsid w:val="0037161A"/>
    <w:rsid w:val="00372DDB"/>
    <w:rsid w:val="004352CE"/>
    <w:rsid w:val="005C515F"/>
    <w:rsid w:val="006060E8"/>
    <w:rsid w:val="006B7F39"/>
    <w:rsid w:val="007136B8"/>
    <w:rsid w:val="00765B31"/>
    <w:rsid w:val="007A7EA6"/>
    <w:rsid w:val="007D32E3"/>
    <w:rsid w:val="007E177A"/>
    <w:rsid w:val="00864F9F"/>
    <w:rsid w:val="00886DE9"/>
    <w:rsid w:val="008930FE"/>
    <w:rsid w:val="009A784E"/>
    <w:rsid w:val="00A13C4C"/>
    <w:rsid w:val="00A353B5"/>
    <w:rsid w:val="00AA12E7"/>
    <w:rsid w:val="00B639BE"/>
    <w:rsid w:val="00C57057"/>
    <w:rsid w:val="00C84E5E"/>
    <w:rsid w:val="00D07B50"/>
    <w:rsid w:val="00D57D0E"/>
    <w:rsid w:val="00D94175"/>
    <w:rsid w:val="00DD6156"/>
    <w:rsid w:val="00DD6644"/>
    <w:rsid w:val="00DE3965"/>
    <w:rsid w:val="00F53501"/>
    <w:rsid w:val="00F6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6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7136B8"/>
    <w:pPr>
      <w:spacing w:after="120"/>
    </w:pPr>
  </w:style>
  <w:style w:type="paragraph" w:customStyle="1" w:styleId="TableContents">
    <w:name w:val="Table Contents"/>
    <w:basedOn w:val="Standard"/>
    <w:rsid w:val="007136B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64D2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29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36B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7136B8"/>
    <w:pPr>
      <w:spacing w:after="120"/>
    </w:pPr>
  </w:style>
  <w:style w:type="paragraph" w:customStyle="1" w:styleId="TableContents">
    <w:name w:val="Table Contents"/>
    <w:basedOn w:val="Standard"/>
    <w:rsid w:val="007136B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64D29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D29"/>
    <w:rPr>
      <w:rFonts w:ascii="Tahoma" w:eastAsia="Andale Sans UI" w:hAnsi="Tahoma" w:cs="Tahoma"/>
      <w:kern w:val="2"/>
      <w:sz w:val="16"/>
      <w:szCs w:val="16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2019-05-06T06:22:00Z</cp:lastPrinted>
  <dcterms:created xsi:type="dcterms:W3CDTF">2019-05-06T06:19:00Z</dcterms:created>
  <dcterms:modified xsi:type="dcterms:W3CDTF">2019-09-11T12:22:00Z</dcterms:modified>
</cp:coreProperties>
</file>