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FE" w:rsidRDefault="00B966FE" w:rsidP="002605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106" w:rsidRPr="00DC0106" w:rsidRDefault="00DC0106" w:rsidP="00DC0106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DC0106">
        <w:rPr>
          <w:rFonts w:asciiTheme="minorHAnsi" w:eastAsiaTheme="minorEastAsia" w:hAnsiTheme="minorHAnsi" w:cstheme="minorBidi"/>
          <w:noProof/>
          <w:color w:val="00000A"/>
          <w:lang w:eastAsia="ru-RU"/>
        </w:rPr>
        <w:drawing>
          <wp:inline distT="0" distB="0" distL="0" distR="0" wp14:anchorId="17F7C519" wp14:editId="1751056F">
            <wp:extent cx="54292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06" w:rsidRPr="00DC0106" w:rsidRDefault="00DC0106" w:rsidP="00DC01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 w:rsidRPr="00DC0106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ЗЕМСКОЕ СОБРАНИЕ ЮРЛИНСКОГО МУНИЦИПАЛЬНОГО РАЙОНА ПЕРМСКОГО КРАЯ</w:t>
      </w:r>
    </w:p>
    <w:p w:rsidR="00DC0106" w:rsidRPr="00DC0106" w:rsidRDefault="00DC0106" w:rsidP="00DC01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DC0106" w:rsidRPr="00DC0106" w:rsidRDefault="00DC0106" w:rsidP="00DC01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  <w:lang w:eastAsia="ru-RU"/>
        </w:rPr>
      </w:pPr>
      <w:r w:rsidRPr="00DC0106">
        <w:rPr>
          <w:rFonts w:ascii="Times New Roman" w:eastAsia="Times New Roman" w:hAnsi="Times New Roman"/>
          <w:b/>
          <w:color w:val="00000A"/>
          <w:sz w:val="32"/>
          <w:szCs w:val="32"/>
          <w:lang w:eastAsia="ru-RU"/>
        </w:rPr>
        <w:t>РЕШЕНИЕ</w:t>
      </w:r>
    </w:p>
    <w:p w:rsidR="00DC0106" w:rsidRPr="00DC0106" w:rsidRDefault="00DC0106" w:rsidP="00DC0106">
      <w:pPr>
        <w:tabs>
          <w:tab w:val="left" w:pos="570"/>
          <w:tab w:val="center" w:pos="5102"/>
        </w:tabs>
        <w:spacing w:after="0" w:line="240" w:lineRule="auto"/>
        <w:jc w:val="center"/>
        <w:rPr>
          <w:rFonts w:ascii="Times New Roman" w:eastAsia="Arial" w:hAnsi="Times New Roman" w:cs="Arial"/>
          <w:color w:val="00000A"/>
          <w:sz w:val="28"/>
          <w:szCs w:val="28"/>
          <w:lang w:eastAsia="ru-RU"/>
        </w:rPr>
      </w:pPr>
    </w:p>
    <w:p w:rsidR="00DC0106" w:rsidRPr="00DC0106" w:rsidRDefault="00DC0106" w:rsidP="00DC0106">
      <w:pPr>
        <w:tabs>
          <w:tab w:val="left" w:pos="570"/>
          <w:tab w:val="center" w:pos="5102"/>
        </w:tabs>
        <w:spacing w:after="0" w:line="240" w:lineRule="auto"/>
        <w:jc w:val="center"/>
        <w:rPr>
          <w:rFonts w:ascii="Times New Roman" w:eastAsia="Arial" w:hAnsi="Times New Roman" w:cs="Arial"/>
          <w:color w:val="00000A"/>
          <w:sz w:val="28"/>
          <w:szCs w:val="28"/>
          <w:lang w:eastAsia="ru-RU"/>
        </w:rPr>
      </w:pPr>
      <w:r w:rsidRPr="00DC0106">
        <w:rPr>
          <w:rFonts w:ascii="Times New Roman" w:eastAsia="Arial" w:hAnsi="Times New Roman" w:cs="Arial"/>
          <w:color w:val="00000A"/>
          <w:sz w:val="28"/>
          <w:szCs w:val="28"/>
          <w:lang w:eastAsia="ru-RU"/>
        </w:rPr>
        <w:t>19.07.2019</w:t>
      </w:r>
      <w:r w:rsidRPr="00DC0106">
        <w:rPr>
          <w:rFonts w:ascii="Times New Roman" w:eastAsia="Arial" w:hAnsi="Times New Roman" w:cs="Arial"/>
          <w:color w:val="00000A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№ 19</w:t>
      </w:r>
      <w:r>
        <w:rPr>
          <w:rFonts w:ascii="Times New Roman" w:eastAsia="Arial" w:hAnsi="Times New Roman" w:cs="Arial"/>
          <w:color w:val="00000A"/>
          <w:sz w:val="28"/>
          <w:szCs w:val="28"/>
          <w:lang w:eastAsia="ru-RU"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653"/>
      </w:tblGrid>
      <w:tr w:rsidR="00B966FE" w:rsidRPr="00F60F28" w:rsidTr="00B966FE">
        <w:trPr>
          <w:trHeight w:val="1765"/>
        </w:trPr>
        <w:tc>
          <w:tcPr>
            <w:tcW w:w="4654" w:type="dxa"/>
          </w:tcPr>
          <w:p w:rsidR="00DC0106" w:rsidRDefault="00DC0106" w:rsidP="001F0A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6FE" w:rsidRDefault="00124205" w:rsidP="001F0A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F2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88E3E08" wp14:editId="73EE7299">
                      <wp:simplePos x="0" y="0"/>
                      <wp:positionH relativeFrom="page">
                        <wp:posOffset>1507490</wp:posOffset>
                      </wp:positionH>
                      <wp:positionV relativeFrom="page">
                        <wp:posOffset>2535555</wp:posOffset>
                      </wp:positionV>
                      <wp:extent cx="1266825" cy="273050"/>
                      <wp:effectExtent l="0" t="0" r="9525" b="1270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205" w:rsidRPr="00424970" w:rsidRDefault="00124205" w:rsidP="001242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18.7pt;margin-top:199.65pt;width:99.7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" filled="f" stroked="f">
                      <v:textbox inset="0,0,0,0">
                        <w:txbxContent>
                          <w:p w:rsidR="00124205" w:rsidRPr="00424970" w:rsidRDefault="00124205" w:rsidP="0012420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F60F28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Pr="00F60F2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1DAF528B" wp14:editId="69FE54D1">
                      <wp:simplePos x="0" y="0"/>
                      <wp:positionH relativeFrom="page">
                        <wp:posOffset>5241290</wp:posOffset>
                      </wp:positionH>
                      <wp:positionV relativeFrom="page">
                        <wp:posOffset>2535555</wp:posOffset>
                      </wp:positionV>
                      <wp:extent cx="1266825" cy="273050"/>
                      <wp:effectExtent l="0" t="0" r="9525" b="1270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205" w:rsidRPr="00424970" w:rsidRDefault="00124205" w:rsidP="001242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412.7pt;margin-top:199.65pt;width:99.7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" filled="f" stroked="f">
                      <v:textbox inset="0,0,0,0">
                        <w:txbxContent>
                          <w:p w:rsidR="00124205" w:rsidRPr="00424970" w:rsidRDefault="00124205" w:rsidP="0012420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F60F28">
              <w:rPr>
                <w:rFonts w:ascii="Times New Roman" w:hAnsi="Times New Roman"/>
                <w:b/>
                <w:sz w:val="28"/>
                <w:szCs w:val="28"/>
              </w:rPr>
              <w:t>Порядка</w:t>
            </w:r>
            <w:r w:rsidR="00F60F28">
              <w:rPr>
                <w:rFonts w:ascii="Times New Roman" w:hAnsi="Times New Roman"/>
                <w:b/>
                <w:sz w:val="28"/>
                <w:szCs w:val="28"/>
              </w:rPr>
              <w:t xml:space="preserve"> назначения </w:t>
            </w:r>
            <w:r w:rsidRPr="00F60F28">
              <w:rPr>
                <w:rFonts w:ascii="Times New Roman" w:hAnsi="Times New Roman"/>
                <w:b/>
                <w:sz w:val="28"/>
                <w:szCs w:val="28"/>
              </w:rPr>
              <w:t>и проведения</w:t>
            </w:r>
            <w:r w:rsidR="00F60F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0F28">
              <w:rPr>
                <w:rFonts w:ascii="Times New Roman" w:hAnsi="Times New Roman"/>
                <w:b/>
                <w:sz w:val="28"/>
                <w:szCs w:val="28"/>
              </w:rPr>
              <w:t xml:space="preserve">опроса граждан </w:t>
            </w:r>
            <w:r w:rsidR="00F60F28">
              <w:rPr>
                <w:rFonts w:ascii="Times New Roman" w:hAnsi="Times New Roman"/>
                <w:b/>
                <w:sz w:val="28"/>
                <w:szCs w:val="28"/>
              </w:rPr>
              <w:t>на территории</w:t>
            </w:r>
            <w:r w:rsidRPr="00F60F28">
              <w:rPr>
                <w:rFonts w:ascii="Times New Roman" w:hAnsi="Times New Roman"/>
                <w:b/>
                <w:sz w:val="28"/>
                <w:szCs w:val="28"/>
              </w:rPr>
              <w:t xml:space="preserve"> Юрлинско</w:t>
            </w:r>
            <w:r w:rsidR="00F60F28">
              <w:rPr>
                <w:rFonts w:ascii="Times New Roman" w:hAnsi="Times New Roman"/>
                <w:b/>
                <w:sz w:val="28"/>
                <w:szCs w:val="28"/>
              </w:rPr>
              <w:t xml:space="preserve">го </w:t>
            </w:r>
            <w:r w:rsidRPr="00F60F28">
              <w:rPr>
                <w:rFonts w:ascii="Times New Roman" w:hAnsi="Times New Roman"/>
                <w:b/>
                <w:sz w:val="28"/>
                <w:szCs w:val="28"/>
              </w:rPr>
              <w:t>муниципально</w:t>
            </w:r>
            <w:r w:rsidR="00F60F28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F60F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0F28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  <w:p w:rsidR="00DC0106" w:rsidRPr="00F60F28" w:rsidRDefault="00DC0106" w:rsidP="001F0A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3" w:type="dxa"/>
          </w:tcPr>
          <w:p w:rsidR="00B966FE" w:rsidRPr="00F60F28" w:rsidRDefault="00B966FE" w:rsidP="001F0A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F1BEB" w:rsidRDefault="00B966FE" w:rsidP="001F0A8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0F2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Федерации», Законом Пермского края от 21.12.2015 № 584-ПК «О порядке назначения и проведения опроса граждан в муниципальных образованиях Пермского края», Устав</w:t>
      </w:r>
      <w:r w:rsidR="00F60F2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F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«Юрлинский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F60F28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F60F2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Земское Собрание </w:t>
      </w:r>
      <w:r w:rsidR="00F60F28">
        <w:rPr>
          <w:rFonts w:ascii="Times New Roman" w:eastAsia="Times New Roman" w:hAnsi="Times New Roman"/>
          <w:sz w:val="28"/>
          <w:szCs w:val="28"/>
          <w:lang w:eastAsia="ru-RU"/>
        </w:rPr>
        <w:t xml:space="preserve">Юрлинского муниципального района </w:t>
      </w:r>
      <w:r w:rsidRPr="00F60F28">
        <w:rPr>
          <w:rFonts w:ascii="Times New Roman" w:eastAsia="Times New Roman" w:hAnsi="Times New Roman"/>
          <w:b/>
          <w:sz w:val="28"/>
          <w:szCs w:val="28"/>
          <w:lang w:eastAsia="ru-RU"/>
        </w:rPr>
        <w:t>РЕШАЕТ:</w:t>
      </w:r>
    </w:p>
    <w:p w:rsidR="00B966FE" w:rsidRDefault="008F1BEB" w:rsidP="001F0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966F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назначения и проведения опроса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B966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751">
        <w:rPr>
          <w:rFonts w:ascii="Times New Roman" w:eastAsia="Times New Roman" w:hAnsi="Times New Roman"/>
          <w:sz w:val="28"/>
          <w:szCs w:val="28"/>
          <w:lang w:eastAsia="ru-RU"/>
        </w:rPr>
        <w:t>Юрлинско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966F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района</w:t>
      </w:r>
      <w:r w:rsidR="00B966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1BEB" w:rsidRPr="008F1BEB" w:rsidRDefault="008F1BEB" w:rsidP="001F0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данное решение в администрацию Юрлинского муниципального района, прокуратуру Юрлинского района.</w:t>
      </w:r>
    </w:p>
    <w:p w:rsidR="00B966FE" w:rsidRPr="00123F69" w:rsidRDefault="009B2751" w:rsidP="001F0A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3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B966FE" w:rsidRPr="00123F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8F1BE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Возложить </w:t>
      </w:r>
      <w:proofErr w:type="gramStart"/>
      <w:r w:rsidR="008F1BE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</w:t>
      </w:r>
      <w:r w:rsidR="00B966FE" w:rsidRPr="00123F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онтроль за</w:t>
      </w:r>
      <w:proofErr w:type="gramEnd"/>
      <w:r w:rsidR="00B966FE" w:rsidRPr="00123F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на </w:t>
      </w:r>
      <w:r w:rsidR="008F1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постоянную </w:t>
      </w:r>
      <w:r w:rsidR="00BE2F2A" w:rsidRPr="00123F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комиссию</w:t>
      </w:r>
      <w:r w:rsidR="00B966FE" w:rsidRPr="00123F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1BEB" w:rsidRPr="00123F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социальным вопросам </w:t>
      </w:r>
      <w:r w:rsidR="00B966FE" w:rsidRPr="00123F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Земского Собрания </w:t>
      </w:r>
      <w:r w:rsidRPr="00123F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Юрлинского</w:t>
      </w:r>
      <w:r w:rsidR="00B966FE" w:rsidRPr="00123F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района.</w:t>
      </w:r>
    </w:p>
    <w:p w:rsidR="00F60F28" w:rsidRDefault="001F0A8D" w:rsidP="001F0A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60F28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F60F28">
        <w:rPr>
          <w:rFonts w:ascii="Times New Roman" w:eastAsia="Times New Roman" w:hAnsi="Times New Roman"/>
          <w:sz w:val="28"/>
          <w:szCs w:val="28"/>
          <w:lang w:eastAsia="ru-RU"/>
        </w:rPr>
        <w:t>опубликования в информационном бюллетене «Вестник Юрлы».</w:t>
      </w:r>
    </w:p>
    <w:p w:rsidR="001F0A8D" w:rsidRDefault="001F0A8D" w:rsidP="001F0A8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C0106" w:rsidRDefault="00DC0106" w:rsidP="001F0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751" w:rsidRDefault="009B2751" w:rsidP="001F0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Земского Собрания </w:t>
      </w:r>
    </w:p>
    <w:p w:rsidR="00B966FE" w:rsidRDefault="009B2751" w:rsidP="001F0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Юрлинского муниципального района                                </w:t>
      </w:r>
      <w:r w:rsidR="001F0A8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А.И. Пикулев</w:t>
      </w:r>
    </w:p>
    <w:p w:rsidR="001F0A8D" w:rsidRDefault="001F0A8D" w:rsidP="001F0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751" w:rsidRDefault="009B2751" w:rsidP="001F0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F0A8D">
        <w:rPr>
          <w:rFonts w:ascii="Times New Roman" w:hAnsi="Times New Roman"/>
          <w:sz w:val="28"/>
          <w:szCs w:val="28"/>
        </w:rPr>
        <w:t xml:space="preserve">Юрлинского </w:t>
      </w:r>
      <w:r>
        <w:rPr>
          <w:rFonts w:ascii="Times New Roman" w:hAnsi="Times New Roman"/>
          <w:sz w:val="28"/>
          <w:szCs w:val="28"/>
        </w:rPr>
        <w:t>муниципал</w:t>
      </w:r>
      <w:r w:rsidR="001F0A8D">
        <w:rPr>
          <w:rFonts w:ascii="Times New Roman" w:hAnsi="Times New Roman"/>
          <w:sz w:val="28"/>
          <w:szCs w:val="28"/>
        </w:rPr>
        <w:t>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F0A8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Т.М. Моисеева</w:t>
      </w:r>
    </w:p>
    <w:p w:rsidR="00B966FE" w:rsidRDefault="009B2751" w:rsidP="001F0A8D">
      <w:pPr>
        <w:tabs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966FE" w:rsidRDefault="00B966FE" w:rsidP="001F0A8D">
      <w:pPr>
        <w:tabs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6FE" w:rsidRDefault="00B966FE" w:rsidP="001F0A8D">
      <w:pPr>
        <w:tabs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106" w:rsidRDefault="00DC0106" w:rsidP="001F0A8D">
      <w:pPr>
        <w:tabs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106" w:rsidRDefault="00DC0106" w:rsidP="001F0A8D">
      <w:pPr>
        <w:tabs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106" w:rsidRDefault="00DC0106" w:rsidP="001F0A8D">
      <w:pPr>
        <w:tabs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A8D" w:rsidRDefault="001F0A8D" w:rsidP="00B966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F0A8D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Земского Собрания</w:t>
      </w:r>
    </w:p>
    <w:p w:rsidR="00B966FE" w:rsidRDefault="001F0A8D" w:rsidP="00B966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Юрлинского муниципального района</w:t>
      </w:r>
      <w:r w:rsidR="00B966FE">
        <w:rPr>
          <w:rFonts w:ascii="Times New Roman" w:hAnsi="Times New Roman"/>
          <w:sz w:val="28"/>
          <w:szCs w:val="28"/>
        </w:rPr>
        <w:t xml:space="preserve"> 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0A8D">
        <w:rPr>
          <w:rFonts w:ascii="Times New Roman" w:hAnsi="Times New Roman"/>
          <w:sz w:val="28"/>
          <w:szCs w:val="28"/>
        </w:rPr>
        <w:t>19.07.2019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DC0106">
        <w:rPr>
          <w:rFonts w:ascii="Times New Roman" w:hAnsi="Times New Roman"/>
          <w:sz w:val="28"/>
          <w:szCs w:val="28"/>
        </w:rPr>
        <w:t>№ 195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НАЗНАЧЕНИЯ И ПРОВЕДЕНИЯ ОПРОСА ГРАЖДАН </w:t>
      </w:r>
      <w:r w:rsidR="008F1BEB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2751">
        <w:rPr>
          <w:rFonts w:ascii="Times New Roman" w:hAnsi="Times New Roman"/>
          <w:b/>
          <w:sz w:val="28"/>
          <w:szCs w:val="28"/>
        </w:rPr>
        <w:t>ЮРЛИНСКО</w:t>
      </w:r>
      <w:r w:rsidR="008F1BEB">
        <w:rPr>
          <w:rFonts w:ascii="Times New Roman" w:hAnsi="Times New Roman"/>
          <w:b/>
          <w:sz w:val="28"/>
          <w:szCs w:val="28"/>
        </w:rPr>
        <w:t>ГО МУНИЦИПАЛЬНОГО РАЙОНА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FE" w:rsidRPr="008F1BEB" w:rsidRDefault="00B966FE" w:rsidP="008F1B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F1BE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6FE" w:rsidRDefault="00B966FE" w:rsidP="00B966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 «Об общих принципах организации местного самоуправления в Российской Федерации», федеральными законами и иными нормативными правовыми актами Российской Федерации, Законом Пермского края от 21.12.2015 № 584-ПК «О порядке назначения и проведения опроса граждан в муниципальных образованиях Пермского края»,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/>
          <w:sz w:val="28"/>
          <w:szCs w:val="28"/>
        </w:rPr>
        <w:t xml:space="preserve">ом </w:t>
      </w:r>
      <w:r w:rsidR="009B2751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 определяет процедуру назначения и проведения опроса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на территории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F60F2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для выявления мнения населения и его учета при принятии решений органами местного самоуправления и должностными лицами местного самоуправления. 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настоящем По</w:t>
      </w:r>
      <w:r w:rsidR="00F60F28">
        <w:rPr>
          <w:rFonts w:ascii="Times New Roman" w:hAnsi="Times New Roman"/>
          <w:sz w:val="28"/>
          <w:szCs w:val="28"/>
        </w:rPr>
        <w:t>рядке</w:t>
      </w:r>
      <w:r>
        <w:rPr>
          <w:rFonts w:ascii="Times New Roman" w:hAnsi="Times New Roman"/>
          <w:sz w:val="28"/>
          <w:szCs w:val="28"/>
        </w:rPr>
        <w:t xml:space="preserve"> используются следующие основные понятия:</w:t>
      </w:r>
    </w:p>
    <w:p w:rsidR="00572849" w:rsidRPr="00DC0106" w:rsidRDefault="00572849" w:rsidP="0057284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B966FE" w:rsidRPr="00572849">
        <w:rPr>
          <w:b w:val="0"/>
          <w:sz w:val="28"/>
          <w:szCs w:val="28"/>
        </w:rPr>
        <w:t xml:space="preserve">1) опрос граждан – </w:t>
      </w:r>
      <w:r w:rsidRPr="00572849">
        <w:rPr>
          <w:b w:val="0"/>
          <w:color w:val="000000"/>
          <w:sz w:val="28"/>
          <w:szCs w:val="28"/>
        </w:rPr>
        <w:t>участи</w:t>
      </w:r>
      <w:r w:rsidR="00D936B5">
        <w:rPr>
          <w:b w:val="0"/>
          <w:color w:val="000000"/>
          <w:sz w:val="28"/>
          <w:szCs w:val="28"/>
        </w:rPr>
        <w:t>е</w:t>
      </w:r>
      <w:r w:rsidRPr="00572849">
        <w:rPr>
          <w:b w:val="0"/>
          <w:color w:val="000000"/>
          <w:sz w:val="28"/>
          <w:szCs w:val="28"/>
        </w:rPr>
        <w:t xml:space="preserve"> населения в осуществлении местного самоуправления</w:t>
      </w:r>
      <w:r w:rsidRPr="00572849">
        <w:rPr>
          <w:b w:val="0"/>
          <w:color w:val="000000"/>
          <w:sz w:val="26"/>
          <w:szCs w:val="26"/>
        </w:rPr>
        <w:t xml:space="preserve"> </w:t>
      </w:r>
      <w:r w:rsidR="00B966FE" w:rsidRPr="00572849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всей территории</w:t>
      </w:r>
      <w:r w:rsidRPr="00572849">
        <w:rPr>
          <w:b w:val="0"/>
          <w:color w:val="FF0000"/>
          <w:sz w:val="28"/>
          <w:szCs w:val="28"/>
        </w:rPr>
        <w:t xml:space="preserve"> </w:t>
      </w:r>
      <w:r w:rsidRPr="00DC0106">
        <w:rPr>
          <w:b w:val="0"/>
          <w:sz w:val="28"/>
          <w:szCs w:val="28"/>
        </w:rPr>
        <w:t>муниципального образования или на части его территории для выявления мнения населения и его учета при принятии решения органами местного самоуправления и должностными лицами местного самоуправления, а также органами государственной власти</w:t>
      </w:r>
      <w:r w:rsidR="00B966FE" w:rsidRPr="00DC0106">
        <w:rPr>
          <w:b w:val="0"/>
          <w:sz w:val="28"/>
          <w:szCs w:val="28"/>
        </w:rPr>
        <w:t>;</w:t>
      </w:r>
    </w:p>
    <w:p w:rsidR="00B966FE" w:rsidRPr="00572849" w:rsidRDefault="00572849" w:rsidP="0057284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B966FE" w:rsidRPr="00572849">
        <w:rPr>
          <w:b w:val="0"/>
          <w:sz w:val="28"/>
          <w:szCs w:val="28"/>
        </w:rPr>
        <w:t>2) опросный лист – документ, содержащий вопрос (вопросы), выносимый (выносимые) на опрос, и варианты волеизъявления участника опроса;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проведения опроса – пункт, предназначенный для заполнения участником опроса опросного листа, оборудованный необходимыми для этого средствами и удобный для посещения участниками опроса;</w:t>
      </w:r>
    </w:p>
    <w:p w:rsidR="00BE2F2A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список участников опроса – документ, содержащий сведения о фамилии, имени, отчестве, годе рождения (в возрасте 18 лет</w:t>
      </w:r>
      <w:r w:rsidR="001F0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дополнительно дне и месяце) и адресе мес</w:t>
      </w:r>
      <w:r w:rsidR="00BE2F2A">
        <w:rPr>
          <w:rFonts w:ascii="Times New Roman" w:hAnsi="Times New Roman"/>
          <w:sz w:val="28"/>
          <w:szCs w:val="28"/>
        </w:rPr>
        <w:t>та жительства участников опроса.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Порядок назначения и проведения опроса граждан определяется Уставом </w:t>
      </w:r>
      <w:r w:rsidR="001F0A8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E30D7">
        <w:rPr>
          <w:rFonts w:ascii="Times New Roman" w:hAnsi="Times New Roman"/>
          <w:sz w:val="28"/>
          <w:szCs w:val="28"/>
        </w:rPr>
        <w:t>Юрлинск</w:t>
      </w:r>
      <w:r w:rsidR="001F0A8D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1F0A8D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F69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="001F0A8D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настоящим Порядком.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Опрос может проводиться на всей территории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F0A8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или на части его территории. 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66FE" w:rsidRPr="008F1BEB" w:rsidRDefault="00B966FE" w:rsidP="008F1B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F1BEB">
        <w:rPr>
          <w:rFonts w:ascii="Times New Roman" w:hAnsi="Times New Roman"/>
          <w:b/>
          <w:sz w:val="28"/>
          <w:szCs w:val="28"/>
        </w:rPr>
        <w:t>2. Инициатива проведения опроса граждан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Опрос граждан проводится по инициативе: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Земского Собрания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или главы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2605F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- по вопросам местного значения;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органов государственной власти Пермского края - для учета мнения граждан при принятии решений об изменении целевого назначения земель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2605F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для объектов регионального и межрегионального значения.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Инициирование опроса граждан главой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2605FF">
        <w:rPr>
          <w:rFonts w:ascii="Times New Roman" w:hAnsi="Times New Roman"/>
          <w:sz w:val="28"/>
          <w:szCs w:val="28"/>
        </w:rPr>
        <w:t>района</w:t>
      </w:r>
      <w:r w:rsidRPr="00BE2F2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органами государственной власти Пермского края осуществляется посредством внесения в Земское Собрание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письменного обращения.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Письменное обращение главы </w:t>
      </w:r>
      <w:r w:rsidR="00BE2F2A">
        <w:rPr>
          <w:rFonts w:ascii="Times New Roman" w:hAnsi="Times New Roman"/>
          <w:sz w:val="28"/>
          <w:szCs w:val="28"/>
        </w:rPr>
        <w:t>Юрли</w:t>
      </w:r>
      <w:r w:rsidR="00EE30D7">
        <w:rPr>
          <w:rFonts w:ascii="Times New Roman" w:hAnsi="Times New Roman"/>
          <w:sz w:val="28"/>
          <w:szCs w:val="28"/>
        </w:rPr>
        <w:t>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или органов государственной власти Пермского края подлежит обязательному рассмотрению в срок, который не может превышать тридцати календарных дней.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Содержание вопросов, выносимых на опрос граждан, не должно противоречить законодательству Российской Федерации и Пермского края, Уставу </w:t>
      </w:r>
      <w:r w:rsidR="00C51459">
        <w:rPr>
          <w:rFonts w:ascii="Times New Roman" w:hAnsi="Times New Roman"/>
          <w:sz w:val="28"/>
          <w:szCs w:val="28"/>
        </w:rPr>
        <w:t>муниципального образования «Юрлинский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51459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5FF">
        <w:rPr>
          <w:rFonts w:ascii="Times New Roman" w:hAnsi="Times New Roman"/>
          <w:sz w:val="28"/>
          <w:szCs w:val="28"/>
        </w:rPr>
        <w:t>район</w:t>
      </w:r>
      <w:r w:rsidR="00C514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иным муниципальным правовым актам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2605F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Вопросы, выносимые на опрос граждан, должны быть сформулированы таким образом, чтобы исключалась возможность их множественного толкования, чтобы на них можно было бы дать только однозначный ответ.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Граждане, общественные объединения, органы государственной власти Пермского края вправе обратиться к главе </w:t>
      </w:r>
      <w:r w:rsidR="00EE30D7">
        <w:rPr>
          <w:rFonts w:ascii="Times New Roman" w:hAnsi="Times New Roman"/>
          <w:sz w:val="28"/>
          <w:szCs w:val="28"/>
        </w:rPr>
        <w:t xml:space="preserve">Юрлинского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E2F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05F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Земскому Собранию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 предложением о проведении опроса граждан по вопросам местного значения. Предложение о проведении опроса граждан оформляется в письменном виде.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FE" w:rsidRPr="008F1BEB" w:rsidRDefault="00B966FE" w:rsidP="008F1B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F1BEB">
        <w:rPr>
          <w:rFonts w:ascii="Times New Roman" w:hAnsi="Times New Roman"/>
          <w:b/>
          <w:sz w:val="28"/>
          <w:szCs w:val="28"/>
        </w:rPr>
        <w:t>3. Принятие решения о назначении опроса граждан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Решение о назначении опроса граждан принимается Земским Собранием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 В нормативном правовом акте о назначении опроса граждан устанавливаются: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 и сроки проведения опроса;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численный и персональный состав комиссии по проведению опроса граждан;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методика проведения опроса;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форма опросного листа;</w:t>
      </w:r>
    </w:p>
    <w:p w:rsidR="00B966FE" w:rsidRDefault="00BE2F2A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C51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B966FE">
        <w:rPr>
          <w:rFonts w:ascii="Times New Roman" w:hAnsi="Times New Roman"/>
          <w:sz w:val="28"/>
          <w:szCs w:val="28"/>
        </w:rPr>
        <w:t>инимальная численность жителей муниципального образования, участвующих в опросе;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территория проведения опроса;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адреса пунктов проведения опроса;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порядок информирования населения о проведении опроса;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порядок и условия финансирования мероприятий по проведению опроса граждан.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3.2.Жители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2605F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должны быть проинформированы о проведении опроса граждан не менее чем за десять календарных дней до </w:t>
      </w:r>
      <w:r w:rsidR="00C51459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его проведения.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Решение о назначении опроса граждан подлежит официальному опубликованию в </w:t>
      </w:r>
      <w:r w:rsidR="00EE30D7">
        <w:rPr>
          <w:rFonts w:ascii="Times New Roman" w:hAnsi="Times New Roman"/>
          <w:sz w:val="28"/>
          <w:szCs w:val="28"/>
        </w:rPr>
        <w:t xml:space="preserve">информационном </w:t>
      </w:r>
      <w:r>
        <w:rPr>
          <w:rFonts w:ascii="Times New Roman" w:hAnsi="Times New Roman"/>
          <w:sz w:val="28"/>
          <w:szCs w:val="28"/>
        </w:rPr>
        <w:t>бюллетене «</w:t>
      </w:r>
      <w:r w:rsidR="00EE30D7">
        <w:rPr>
          <w:rFonts w:ascii="Times New Roman" w:hAnsi="Times New Roman"/>
          <w:sz w:val="28"/>
          <w:szCs w:val="28"/>
        </w:rPr>
        <w:t>Вестник Юрлы</w:t>
      </w:r>
      <w:r>
        <w:rPr>
          <w:rFonts w:ascii="Times New Roman" w:hAnsi="Times New Roman"/>
          <w:sz w:val="28"/>
          <w:szCs w:val="28"/>
        </w:rPr>
        <w:t>», а также размещению на официальн</w:t>
      </w:r>
      <w:r w:rsidR="00C5145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C514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BE2F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05F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6FE" w:rsidRPr="008F1BEB" w:rsidRDefault="00B966FE" w:rsidP="008F1B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F1BEB">
        <w:rPr>
          <w:rFonts w:ascii="Times New Roman" w:hAnsi="Times New Roman"/>
          <w:b/>
          <w:sz w:val="28"/>
          <w:szCs w:val="28"/>
        </w:rPr>
        <w:t>4. Методика проведения опроса граждан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Опрос граждан проводится в форме заполнения опросных листов либо путем проведения открытого голосования.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Заполнение опросных листов осуществляется в пунктах проведения опроса и (или) по месту жительства участников опроса.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голосование проводится на собраниях граждан, которые в зависимости от количества граждан, участвующих в опросе, могут проводиться по населенным пунктам, улицам, домам.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Опрос граждан проводится с соблюдением положений Федерального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27</w:t>
      </w:r>
      <w:r w:rsidR="00C51459">
        <w:rPr>
          <w:rFonts w:ascii="Times New Roman" w:hAnsi="Times New Roman"/>
          <w:sz w:val="28"/>
          <w:szCs w:val="28"/>
        </w:rPr>
        <w:t>.07.</w:t>
      </w:r>
      <w:r>
        <w:rPr>
          <w:rFonts w:ascii="Times New Roman" w:hAnsi="Times New Roman"/>
          <w:sz w:val="28"/>
          <w:szCs w:val="28"/>
        </w:rPr>
        <w:t>2006 № 152-ФЗ «О персональных данных».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 опросе граждан участвуют жители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2605F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обладающие избирательным правом, проживающие на территории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включенные в список участников опроса. В списке указываются фамилия, имя, отчество, год рождения (в возрасте 18 лет</w:t>
      </w:r>
      <w:r w:rsidR="00C51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дополнительно день и месяц) и адрес места жительства участника опроса.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списка участников опроса может быть использован список избирателей.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участников опроса составляется в двух экземплярах и подписывается председателем и секретарем комиссии.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включение в список граждан, имеющих право на участие в опросе, допускается в любое время, в том числе и в день проведения опроса.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участников опроса составляется не позднее, чем за десять календарных дней до </w:t>
      </w:r>
      <w:r w:rsidR="00C51459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проведения опроса.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создания нескольких пунктов проведения опроса список участников опроса составляется по каждому пункту.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FE" w:rsidRPr="008F1BEB" w:rsidRDefault="00B966FE" w:rsidP="008F1B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F1BEB">
        <w:rPr>
          <w:rFonts w:ascii="Times New Roman" w:hAnsi="Times New Roman"/>
          <w:b/>
          <w:sz w:val="28"/>
          <w:szCs w:val="28"/>
        </w:rPr>
        <w:t>5. Форма опросного листа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Форма опросного листа устанавливается решением Земского Собрания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2605F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 назначении опроса граждан.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вынесении на опрос граждан нескольких вопросов опросные листы составляются раздельно по каждому вопросу.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FE" w:rsidRPr="008F1BEB" w:rsidRDefault="00B966FE" w:rsidP="008F1B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F1BEB">
        <w:rPr>
          <w:rFonts w:ascii="Times New Roman" w:hAnsi="Times New Roman"/>
          <w:b/>
          <w:sz w:val="28"/>
          <w:szCs w:val="28"/>
        </w:rPr>
        <w:t>6. Организация подготовки и проведения опроса граждан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В целях организации проведения опроса граждан Земским Собранием </w:t>
      </w:r>
      <w:r w:rsidR="002605FF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формируется комиссия по проведению опроса граждан. Численный состав комиссии устанавливается в зависимости от территории проведения опроса граждан и формы его проведения. Персональный состав комиссии формируется на основе </w:t>
      </w:r>
      <w:proofErr w:type="gramStart"/>
      <w:r>
        <w:rPr>
          <w:rFonts w:ascii="Times New Roman" w:hAnsi="Times New Roman"/>
          <w:sz w:val="28"/>
          <w:szCs w:val="28"/>
        </w:rPr>
        <w:t>предложений инициаторов проведения опроса граждан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Полномочия комиссии: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организует оповещение граждан о вопросе (вопросах), предлагаемом (предлагаемых) для проведения опроса граждан, месте, дате (сроках), виде проведения опроса граждан;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организует и обеспечивает проведение опроса граждан;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обеспечивает изготовление списков участников опроса и опросных листов;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устанавливает результаты опроса путем обработки данных, содержащихся в заполненных участниками опроса опросных листах, в срок, не превышающий пяти календарных дней со дня </w:t>
      </w:r>
      <w:proofErr w:type="gramStart"/>
      <w:r>
        <w:rPr>
          <w:rFonts w:ascii="Times New Roman" w:hAnsi="Times New Roman"/>
          <w:sz w:val="28"/>
          <w:szCs w:val="28"/>
        </w:rPr>
        <w:t>окончания срока проведения опроса граждан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после анализа данных, в течение 3 дней, составляет и подписывает протокол о результатах опроса граждан, в котором указываются следующие данные: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общее число граждан, имеющих право на участие в опросе;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число граждан, принявших участие в опросе;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число записей в опросном списке, оказавшихся недействительными; число опросных листов, признанных недействительными;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голосов, поданных за вопрос, вынесенный на опрос;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количество голосов, поданных против вопроса, вынесенного на опрос;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одно из следующих решений:</w:t>
      </w:r>
    </w:p>
    <w:p w:rsidR="00B966FE" w:rsidRDefault="00C51459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66FE">
        <w:rPr>
          <w:rFonts w:ascii="Times New Roman" w:hAnsi="Times New Roman"/>
          <w:sz w:val="28"/>
          <w:szCs w:val="28"/>
        </w:rPr>
        <w:t xml:space="preserve">признание опроса </w:t>
      </w:r>
      <w:proofErr w:type="gramStart"/>
      <w:r w:rsidR="00B966FE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="00B966FE">
        <w:rPr>
          <w:rFonts w:ascii="Times New Roman" w:hAnsi="Times New Roman"/>
          <w:sz w:val="28"/>
          <w:szCs w:val="28"/>
        </w:rPr>
        <w:t>;</w:t>
      </w:r>
    </w:p>
    <w:p w:rsidR="00B966FE" w:rsidRDefault="00C51459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66FE">
        <w:rPr>
          <w:rFonts w:ascii="Times New Roman" w:hAnsi="Times New Roman"/>
          <w:sz w:val="28"/>
          <w:szCs w:val="28"/>
        </w:rPr>
        <w:t>признание опроса не</w:t>
      </w:r>
      <w:r w:rsidR="00847A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66FE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="00B966FE">
        <w:rPr>
          <w:rFonts w:ascii="Times New Roman" w:hAnsi="Times New Roman"/>
          <w:sz w:val="28"/>
          <w:szCs w:val="28"/>
        </w:rPr>
        <w:t>;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Протокол о результатах опроса составляется в двух экземплярах.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направляет результаты опроса и протокол о результатах опроса в Земское Собрание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и инициатору проведения опроса в срок, не превышающий десяти календарных дней со дня </w:t>
      </w:r>
      <w:proofErr w:type="gramStart"/>
      <w:r>
        <w:rPr>
          <w:rFonts w:ascii="Times New Roman" w:hAnsi="Times New Roman"/>
          <w:sz w:val="28"/>
          <w:szCs w:val="28"/>
        </w:rPr>
        <w:t>окончания срока проведения опроса граждан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Комиссия признает опрос граждан состоявшимся только в случае, если число жителей, принявших участие в опросе, равно или превышает минимальную численность жителей, указанную в решении о проведении опроса.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опроса граждан несостоявшимся Земским Собранием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по согласованию с инициатором опроса может быть назначен повторный опрос по тому же вопросу (тем же вопросам) в порядке, установленном настоящим Порядком.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Полномочия комиссии прекращаются после передачи результатов опроса в Земское Собрание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6FE" w:rsidRPr="008F1BEB" w:rsidRDefault="00B966FE" w:rsidP="008F1B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F1BEB">
        <w:rPr>
          <w:rFonts w:ascii="Times New Roman" w:hAnsi="Times New Roman"/>
          <w:b/>
          <w:sz w:val="28"/>
          <w:szCs w:val="28"/>
        </w:rPr>
        <w:t>7. Результаты опроса граждан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Мнение населения, выявленное в ходе опроса граждан, носит рекомендательный характер.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Результаты опроса граждан учитываются при принятии решений ор</w:t>
      </w:r>
      <w:r w:rsidR="002605FF">
        <w:rPr>
          <w:rFonts w:ascii="Times New Roman" w:hAnsi="Times New Roman"/>
          <w:sz w:val="28"/>
          <w:szCs w:val="28"/>
        </w:rPr>
        <w:t>ганами местного самоуправления 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2605FF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должностными лицами местного самоуправления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2605FF" w:rsidRPr="002605FF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органами государственной власти Пермского края.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FE" w:rsidRDefault="00B966FE" w:rsidP="008F1B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F1BEB">
        <w:rPr>
          <w:rFonts w:ascii="Times New Roman" w:hAnsi="Times New Roman"/>
          <w:b/>
          <w:sz w:val="28"/>
          <w:szCs w:val="28"/>
        </w:rPr>
        <w:t>8. Информирование населения муниципального образования о результатах опроса граждан</w:t>
      </w:r>
    </w:p>
    <w:p w:rsidR="008F1BEB" w:rsidRPr="008F1BEB" w:rsidRDefault="008F1BEB" w:rsidP="008F1B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результатах опроса граждан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2605F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размещаются на официальном сайте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2605F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десяти дней со дня их поступления в Земское Собрание </w:t>
      </w:r>
      <w:r w:rsidR="00EE30D7">
        <w:rPr>
          <w:rFonts w:ascii="Times New Roman" w:hAnsi="Times New Roman"/>
          <w:sz w:val="28"/>
          <w:szCs w:val="28"/>
        </w:rPr>
        <w:t>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FE" w:rsidRDefault="00B966FE" w:rsidP="008F1B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F1BEB">
        <w:rPr>
          <w:rFonts w:ascii="Times New Roman" w:hAnsi="Times New Roman"/>
          <w:b/>
          <w:sz w:val="28"/>
          <w:szCs w:val="28"/>
        </w:rPr>
        <w:t>9. Финансирование мероприятий, связанных с подготовкой и проведением опроса граждан</w:t>
      </w:r>
    </w:p>
    <w:p w:rsidR="008F1BEB" w:rsidRPr="008F1BEB" w:rsidRDefault="008F1BEB" w:rsidP="008F1B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966FE" w:rsidRDefault="00B966FE" w:rsidP="00B96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B966FE" w:rsidRDefault="00B966FE" w:rsidP="00B966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 счет средств местного бюджета - при проведении опроса по инициативе органов местного значения;</w:t>
      </w:r>
    </w:p>
    <w:p w:rsidR="00545C04" w:rsidRDefault="00EE30D7" w:rsidP="00B966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966FE">
        <w:rPr>
          <w:rFonts w:ascii="Times New Roman" w:hAnsi="Times New Roman"/>
          <w:sz w:val="28"/>
          <w:szCs w:val="28"/>
        </w:rPr>
        <w:t>2) за счет сре</w:t>
      </w:r>
      <w:proofErr w:type="gramStart"/>
      <w:r w:rsidR="00B966FE">
        <w:rPr>
          <w:rFonts w:ascii="Times New Roman" w:hAnsi="Times New Roman"/>
          <w:sz w:val="28"/>
          <w:szCs w:val="28"/>
        </w:rPr>
        <w:t>дств кр</w:t>
      </w:r>
      <w:proofErr w:type="gramEnd"/>
      <w:r w:rsidR="00B966FE">
        <w:rPr>
          <w:rFonts w:ascii="Times New Roman" w:hAnsi="Times New Roman"/>
          <w:sz w:val="28"/>
          <w:szCs w:val="28"/>
        </w:rPr>
        <w:t>аевого бюджета - при проведении опроса по инициативе органов государственной власти Пер</w:t>
      </w:r>
      <w:r>
        <w:rPr>
          <w:rFonts w:ascii="Times New Roman" w:hAnsi="Times New Roman"/>
          <w:sz w:val="28"/>
          <w:szCs w:val="28"/>
        </w:rPr>
        <w:t>мского края</w:t>
      </w:r>
    </w:p>
    <w:p w:rsidR="00DC0106" w:rsidRDefault="00DC0106" w:rsidP="00B966FE">
      <w:pPr>
        <w:rPr>
          <w:rFonts w:ascii="Times New Roman" w:hAnsi="Times New Roman"/>
          <w:sz w:val="28"/>
          <w:szCs w:val="28"/>
        </w:rPr>
      </w:pPr>
    </w:p>
    <w:p w:rsidR="00DC0106" w:rsidRDefault="00DC0106" w:rsidP="00B966FE">
      <w:pPr>
        <w:rPr>
          <w:rFonts w:ascii="Times New Roman" w:hAnsi="Times New Roman"/>
          <w:sz w:val="28"/>
          <w:szCs w:val="28"/>
        </w:rPr>
      </w:pPr>
    </w:p>
    <w:p w:rsidR="00DC0106" w:rsidRDefault="00DC0106" w:rsidP="00B966FE">
      <w:pPr>
        <w:rPr>
          <w:rFonts w:ascii="Times New Roman" w:hAnsi="Times New Roman"/>
          <w:sz w:val="28"/>
          <w:szCs w:val="28"/>
        </w:rPr>
      </w:pPr>
    </w:p>
    <w:p w:rsidR="00DC0106" w:rsidRDefault="00DC0106" w:rsidP="00B966FE">
      <w:pPr>
        <w:rPr>
          <w:rFonts w:ascii="Times New Roman" w:hAnsi="Times New Roman"/>
          <w:sz w:val="28"/>
          <w:szCs w:val="28"/>
        </w:rPr>
      </w:pPr>
    </w:p>
    <w:p w:rsidR="00DC0106" w:rsidRDefault="00DC0106" w:rsidP="00B966FE">
      <w:pPr>
        <w:rPr>
          <w:rFonts w:ascii="Times New Roman" w:hAnsi="Times New Roman"/>
          <w:sz w:val="28"/>
          <w:szCs w:val="28"/>
        </w:rPr>
      </w:pPr>
    </w:p>
    <w:p w:rsidR="00DC0106" w:rsidRDefault="00DC0106" w:rsidP="00B966FE">
      <w:pPr>
        <w:rPr>
          <w:rFonts w:ascii="Times New Roman" w:hAnsi="Times New Roman"/>
          <w:sz w:val="28"/>
          <w:szCs w:val="28"/>
        </w:rPr>
      </w:pPr>
    </w:p>
    <w:p w:rsidR="00DC0106" w:rsidRDefault="00DC0106" w:rsidP="00B966FE">
      <w:pPr>
        <w:rPr>
          <w:rFonts w:ascii="Times New Roman" w:hAnsi="Times New Roman"/>
          <w:sz w:val="28"/>
          <w:szCs w:val="28"/>
        </w:rPr>
      </w:pPr>
    </w:p>
    <w:p w:rsidR="00DC0106" w:rsidRDefault="00DC0106" w:rsidP="00B966FE">
      <w:pPr>
        <w:rPr>
          <w:rFonts w:ascii="Times New Roman" w:hAnsi="Times New Roman"/>
          <w:sz w:val="28"/>
          <w:szCs w:val="28"/>
        </w:rPr>
      </w:pPr>
    </w:p>
    <w:p w:rsidR="00DC0106" w:rsidRDefault="00DC0106" w:rsidP="00B966FE">
      <w:pPr>
        <w:rPr>
          <w:rFonts w:ascii="Times New Roman" w:hAnsi="Times New Roman"/>
          <w:sz w:val="28"/>
          <w:szCs w:val="28"/>
        </w:rPr>
      </w:pPr>
    </w:p>
    <w:p w:rsidR="00DC0106" w:rsidRDefault="00DC0106" w:rsidP="00B966FE">
      <w:pPr>
        <w:rPr>
          <w:rFonts w:ascii="Times New Roman" w:hAnsi="Times New Roman"/>
          <w:sz w:val="28"/>
          <w:szCs w:val="28"/>
        </w:rPr>
      </w:pPr>
    </w:p>
    <w:p w:rsidR="00DC0106" w:rsidRDefault="00DC0106" w:rsidP="00B966FE">
      <w:pPr>
        <w:rPr>
          <w:rFonts w:ascii="Times New Roman" w:hAnsi="Times New Roman"/>
          <w:sz w:val="28"/>
          <w:szCs w:val="28"/>
        </w:rPr>
      </w:pPr>
    </w:p>
    <w:p w:rsidR="00DC0106" w:rsidRDefault="00DC0106" w:rsidP="00B966FE">
      <w:pPr>
        <w:rPr>
          <w:rFonts w:ascii="Times New Roman" w:hAnsi="Times New Roman"/>
          <w:sz w:val="28"/>
          <w:szCs w:val="28"/>
        </w:rPr>
      </w:pPr>
    </w:p>
    <w:p w:rsidR="00DC0106" w:rsidRDefault="00DC0106" w:rsidP="00B966FE">
      <w:bookmarkStart w:id="0" w:name="_GoBack"/>
      <w:bookmarkEnd w:id="0"/>
    </w:p>
    <w:sectPr w:rsidR="00DC0106" w:rsidSect="00F60F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FE"/>
    <w:rsid w:val="00123F69"/>
    <w:rsid w:val="00124205"/>
    <w:rsid w:val="00180A5C"/>
    <w:rsid w:val="001F0A8D"/>
    <w:rsid w:val="002605FF"/>
    <w:rsid w:val="00472E27"/>
    <w:rsid w:val="00545C04"/>
    <w:rsid w:val="00572849"/>
    <w:rsid w:val="00753B52"/>
    <w:rsid w:val="00847A21"/>
    <w:rsid w:val="008E13E8"/>
    <w:rsid w:val="008F1BEB"/>
    <w:rsid w:val="009B2751"/>
    <w:rsid w:val="009D7AAC"/>
    <w:rsid w:val="00B966FE"/>
    <w:rsid w:val="00BE2F2A"/>
    <w:rsid w:val="00C51459"/>
    <w:rsid w:val="00D936B5"/>
    <w:rsid w:val="00DC0106"/>
    <w:rsid w:val="00E67B86"/>
    <w:rsid w:val="00EA396E"/>
    <w:rsid w:val="00EE30D7"/>
    <w:rsid w:val="00F6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2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6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1B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2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6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1B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D0BC4B3263E30A49284B459E052AAC8EDA0E659B29610FE66DC4EA9D7F766C172D7973CC3B9E84CF82D76c9f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1D0BC4B3263E30A4929AB94F8C0FA1C2EEF9EE53E4C34CF36ED4c1f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D0BC4B3263E30A4929AB94F8C0FA1C2E4FFEF5CB6944EA23BDA19F6c8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8AD2-A7D4-49FC-86D3-EE9D3064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2019-07-18T04:28:00Z</cp:lastPrinted>
  <dcterms:created xsi:type="dcterms:W3CDTF">2019-07-10T10:50:00Z</dcterms:created>
  <dcterms:modified xsi:type="dcterms:W3CDTF">2019-07-19T10:33:00Z</dcterms:modified>
</cp:coreProperties>
</file>