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4" w:rsidRDefault="00151824" w:rsidP="003A4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D418B0" wp14:editId="2BCBA935">
            <wp:extent cx="523875" cy="561975"/>
            <wp:effectExtent l="0" t="0" r="9525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CBC" w:rsidRPr="00C47D9E" w:rsidRDefault="003A4CBC" w:rsidP="003A4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D9E">
        <w:rPr>
          <w:rFonts w:ascii="Times New Roman" w:hAnsi="Times New Roman"/>
          <w:b/>
          <w:sz w:val="28"/>
          <w:szCs w:val="28"/>
        </w:rPr>
        <w:t xml:space="preserve">ДУМА </w:t>
      </w:r>
      <w:r w:rsidR="00C209B2">
        <w:rPr>
          <w:rFonts w:ascii="Times New Roman" w:hAnsi="Times New Roman"/>
          <w:b/>
          <w:sz w:val="28"/>
          <w:szCs w:val="28"/>
        </w:rPr>
        <w:t>ЮРЛИН</w:t>
      </w:r>
      <w:r w:rsidRPr="00C47D9E">
        <w:rPr>
          <w:rFonts w:ascii="Times New Roman" w:hAnsi="Times New Roman"/>
          <w:b/>
          <w:sz w:val="28"/>
          <w:szCs w:val="28"/>
        </w:rPr>
        <w:t>СКОГО МУНИЦИПАЛЬНОГО ОКРУГА</w:t>
      </w:r>
    </w:p>
    <w:p w:rsidR="003A4CBC" w:rsidRPr="00C47D9E" w:rsidRDefault="003A4CBC" w:rsidP="003A4CB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D9E">
        <w:rPr>
          <w:rFonts w:ascii="Times New Roman" w:hAnsi="Times New Roman"/>
          <w:b/>
          <w:sz w:val="28"/>
          <w:szCs w:val="28"/>
        </w:rPr>
        <w:t>ПЕРМСКОГО КРАЯ</w:t>
      </w:r>
    </w:p>
    <w:p w:rsidR="003A4CBC" w:rsidRPr="003A4CBC" w:rsidRDefault="003A4CBC" w:rsidP="003A4CB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4CBC" w:rsidRPr="00C47D9E" w:rsidRDefault="00553A20" w:rsidP="003A4C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A4CBC" w:rsidRPr="0049789A" w:rsidRDefault="003A4CBC" w:rsidP="003A4CBC">
      <w:pPr>
        <w:jc w:val="both"/>
        <w:rPr>
          <w:b/>
          <w:bCs/>
          <w:sz w:val="28"/>
          <w:szCs w:val="28"/>
        </w:rPr>
      </w:pPr>
    </w:p>
    <w:p w:rsidR="0006147F" w:rsidRPr="00C47D9E" w:rsidRDefault="003A51AD" w:rsidP="003A4CB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05.11</w:t>
      </w:r>
      <w:r w:rsidR="003A4CBC" w:rsidRPr="00C47D9E">
        <w:rPr>
          <w:rFonts w:ascii="Times New Roman" w:hAnsi="Times New Roman"/>
          <w:bCs/>
          <w:sz w:val="28"/>
          <w:szCs w:val="28"/>
        </w:rPr>
        <w:t xml:space="preserve">.2019                                                                                  </w:t>
      </w:r>
      <w:r w:rsidR="00C47D9E">
        <w:rPr>
          <w:rFonts w:ascii="Times New Roman" w:hAnsi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C47D9E">
        <w:rPr>
          <w:rFonts w:ascii="Times New Roman" w:hAnsi="Times New Roman"/>
          <w:bCs/>
          <w:sz w:val="28"/>
          <w:szCs w:val="28"/>
        </w:rPr>
        <w:t xml:space="preserve">    </w:t>
      </w:r>
      <w:r w:rsidR="003A4CBC" w:rsidRPr="00C47D9E">
        <w:rPr>
          <w:rFonts w:ascii="Times New Roman" w:hAnsi="Times New Roman"/>
          <w:bCs/>
          <w:sz w:val="28"/>
          <w:szCs w:val="28"/>
        </w:rPr>
        <w:t xml:space="preserve">  № </w:t>
      </w:r>
      <w:r>
        <w:rPr>
          <w:rFonts w:ascii="Times New Roman" w:hAnsi="Times New Roman"/>
          <w:bCs/>
          <w:sz w:val="28"/>
          <w:szCs w:val="28"/>
        </w:rPr>
        <w:t>12</w:t>
      </w:r>
    </w:p>
    <w:p w:rsidR="00B565FC" w:rsidRPr="005A6C0C" w:rsidRDefault="0006147F" w:rsidP="00107E5C">
      <w:pPr>
        <w:spacing w:after="0" w:line="240" w:lineRule="auto"/>
        <w:ind w:right="4393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E4725">
        <w:rPr>
          <w:rFonts w:ascii="Times New Roman" w:eastAsiaTheme="minorHAnsi" w:hAnsi="Times New Roman"/>
          <w:b/>
          <w:sz w:val="28"/>
          <w:szCs w:val="28"/>
        </w:rPr>
        <w:t xml:space="preserve">Об утверждении </w:t>
      </w:r>
      <w:r w:rsidR="00067196">
        <w:rPr>
          <w:rFonts w:ascii="Times New Roman" w:eastAsiaTheme="minorHAnsi" w:hAnsi="Times New Roman"/>
          <w:b/>
          <w:sz w:val="28"/>
          <w:szCs w:val="28"/>
        </w:rPr>
        <w:t>П</w:t>
      </w:r>
      <w:r w:rsidRPr="006E4725">
        <w:rPr>
          <w:rFonts w:ascii="Times New Roman" w:eastAsiaTheme="minorHAnsi" w:hAnsi="Times New Roman"/>
          <w:b/>
          <w:sz w:val="28"/>
          <w:szCs w:val="28"/>
        </w:rPr>
        <w:t>орядка опубликования (обнародования)</w:t>
      </w:r>
      <w:r w:rsidR="00695B5F" w:rsidRPr="006E4725">
        <w:rPr>
          <w:rFonts w:ascii="Times New Roman" w:eastAsiaTheme="minorHAnsi" w:hAnsi="Times New Roman"/>
          <w:b/>
          <w:sz w:val="28"/>
          <w:szCs w:val="28"/>
        </w:rPr>
        <w:t xml:space="preserve"> и вступления в силу</w:t>
      </w:r>
      <w:r w:rsidRPr="006E4725">
        <w:rPr>
          <w:rFonts w:ascii="Times New Roman" w:eastAsiaTheme="minorHAnsi" w:hAnsi="Times New Roman"/>
          <w:b/>
          <w:sz w:val="28"/>
          <w:szCs w:val="28"/>
        </w:rPr>
        <w:t xml:space="preserve"> муниципальных правовых актов </w:t>
      </w:r>
      <w:r w:rsidR="00C47D9E">
        <w:rPr>
          <w:rFonts w:ascii="Times New Roman" w:eastAsiaTheme="minorHAnsi" w:hAnsi="Times New Roman"/>
          <w:b/>
          <w:sz w:val="28"/>
          <w:szCs w:val="28"/>
        </w:rPr>
        <w:t>Юрлин</w:t>
      </w:r>
      <w:r w:rsidR="008568E6">
        <w:rPr>
          <w:rFonts w:ascii="Times New Roman" w:eastAsiaTheme="minorHAnsi" w:hAnsi="Times New Roman"/>
          <w:b/>
          <w:sz w:val="28"/>
          <w:szCs w:val="28"/>
        </w:rPr>
        <w:t>ского</w:t>
      </w:r>
      <w:r w:rsidR="00C47D9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8568E6">
        <w:rPr>
          <w:rFonts w:ascii="Times New Roman" w:eastAsiaTheme="minorHAnsi" w:hAnsi="Times New Roman"/>
          <w:b/>
          <w:sz w:val="28"/>
          <w:szCs w:val="28"/>
        </w:rPr>
        <w:t>муниципального</w:t>
      </w:r>
      <w:r w:rsidR="00C47D9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565FC" w:rsidRPr="006E4725">
        <w:rPr>
          <w:rFonts w:ascii="Times New Roman" w:eastAsiaTheme="minorHAnsi" w:hAnsi="Times New Roman"/>
          <w:b/>
          <w:sz w:val="28"/>
          <w:szCs w:val="28"/>
        </w:rPr>
        <w:t>округа Пермского края</w:t>
      </w:r>
    </w:p>
    <w:p w:rsidR="0006147F" w:rsidRPr="006E4725" w:rsidRDefault="0006147F" w:rsidP="00856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8E6" w:rsidRPr="008568E6" w:rsidRDefault="0006147F" w:rsidP="00C47D9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hyperlink r:id="rId6" w:history="1">
        <w:r w:rsidR="00101312" w:rsidRPr="008568E6">
          <w:rPr>
            <w:rFonts w:ascii="Times New Roman" w:eastAsiaTheme="minorHAnsi" w:hAnsi="Times New Roman"/>
            <w:sz w:val="28"/>
            <w:szCs w:val="28"/>
          </w:rPr>
          <w:t>статьей</w:t>
        </w:r>
        <w:r w:rsidRPr="008568E6">
          <w:rPr>
            <w:rFonts w:ascii="Times New Roman" w:eastAsiaTheme="minorHAnsi" w:hAnsi="Times New Roman"/>
            <w:sz w:val="28"/>
            <w:szCs w:val="28"/>
          </w:rPr>
          <w:t xml:space="preserve"> 47</w:t>
        </w:r>
      </w:hyperlink>
      <w:r w:rsidRPr="008568E6">
        <w:rPr>
          <w:rFonts w:ascii="Times New Roman" w:eastAsiaTheme="minorHAnsi" w:hAnsi="Times New Roman"/>
          <w:sz w:val="28"/>
          <w:szCs w:val="28"/>
        </w:rPr>
        <w:t xml:space="preserve"> </w:t>
      </w:r>
      <w:r w:rsidR="008568E6" w:rsidRPr="008568E6">
        <w:rPr>
          <w:rFonts w:ascii="Times New Roman" w:hAnsi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Федерации, Дума </w:t>
      </w:r>
      <w:r w:rsidR="00C47D9E">
        <w:rPr>
          <w:rFonts w:ascii="Times New Roman" w:hAnsi="Times New Roman"/>
          <w:sz w:val="28"/>
          <w:szCs w:val="28"/>
        </w:rPr>
        <w:t>Юрлин</w:t>
      </w:r>
      <w:r w:rsidR="008568E6" w:rsidRPr="008568E6">
        <w:rPr>
          <w:rFonts w:ascii="Times New Roman" w:hAnsi="Times New Roman"/>
          <w:sz w:val="28"/>
          <w:szCs w:val="28"/>
        </w:rPr>
        <w:t xml:space="preserve">ского муниципального округа </w:t>
      </w:r>
      <w:r w:rsidR="008568E6" w:rsidRPr="00C47D9E">
        <w:rPr>
          <w:rFonts w:ascii="Times New Roman" w:hAnsi="Times New Roman"/>
          <w:b/>
          <w:sz w:val="28"/>
          <w:szCs w:val="28"/>
        </w:rPr>
        <w:t>РЕШАЕТ:</w:t>
      </w:r>
    </w:p>
    <w:p w:rsidR="00311F06" w:rsidRDefault="0006147F" w:rsidP="0085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E4725">
        <w:rPr>
          <w:rFonts w:ascii="Times New Roman" w:eastAsiaTheme="minorHAnsi" w:hAnsi="Times New Roman"/>
          <w:sz w:val="28"/>
          <w:szCs w:val="28"/>
        </w:rPr>
        <w:t>1.</w:t>
      </w:r>
      <w:r w:rsidR="00B565FC" w:rsidRPr="006E4725">
        <w:rPr>
          <w:rFonts w:ascii="Times New Roman" w:eastAsiaTheme="minorHAnsi" w:hAnsi="Times New Roman"/>
          <w:sz w:val="28"/>
          <w:szCs w:val="28"/>
        </w:rPr>
        <w:t> </w:t>
      </w:r>
      <w:r w:rsidRPr="006E4725">
        <w:rPr>
          <w:rFonts w:ascii="Times New Roman" w:eastAsiaTheme="minorHAnsi" w:hAnsi="Times New Roman"/>
          <w:sz w:val="28"/>
          <w:szCs w:val="28"/>
        </w:rPr>
        <w:t xml:space="preserve">Утвердить прилагаемый </w:t>
      </w:r>
      <w:hyperlink r:id="rId7" w:history="1">
        <w:r w:rsidRPr="006E4725">
          <w:rPr>
            <w:rFonts w:ascii="Times New Roman" w:eastAsiaTheme="minorHAnsi" w:hAnsi="Times New Roman"/>
            <w:sz w:val="28"/>
            <w:szCs w:val="28"/>
          </w:rPr>
          <w:t>Порядок</w:t>
        </w:r>
      </w:hyperlink>
      <w:r w:rsidRPr="006E4725">
        <w:rPr>
          <w:rFonts w:ascii="Times New Roman" w:eastAsiaTheme="minorHAnsi" w:hAnsi="Times New Roman"/>
          <w:sz w:val="28"/>
          <w:szCs w:val="28"/>
        </w:rPr>
        <w:t xml:space="preserve"> опубликования (обнародования) и вступления в силу муниципальных правовых актов </w:t>
      </w:r>
      <w:r w:rsidR="00C47D9E">
        <w:rPr>
          <w:rFonts w:ascii="Times New Roman" w:eastAsiaTheme="minorHAnsi" w:hAnsi="Times New Roman"/>
          <w:sz w:val="28"/>
          <w:szCs w:val="28"/>
        </w:rPr>
        <w:t>Юрлин</w:t>
      </w:r>
      <w:r w:rsidR="008568E6">
        <w:rPr>
          <w:rFonts w:ascii="Times New Roman" w:eastAsiaTheme="minorHAnsi" w:hAnsi="Times New Roman"/>
          <w:sz w:val="28"/>
          <w:szCs w:val="28"/>
        </w:rPr>
        <w:t>ского муниципального</w:t>
      </w:r>
      <w:r w:rsidRPr="006E4725">
        <w:rPr>
          <w:rFonts w:ascii="Times New Roman" w:eastAsiaTheme="minorHAnsi" w:hAnsi="Times New Roman"/>
          <w:sz w:val="28"/>
          <w:szCs w:val="28"/>
        </w:rPr>
        <w:t xml:space="preserve"> округа</w:t>
      </w:r>
      <w:r w:rsidR="00B565FC" w:rsidRPr="006E4725">
        <w:rPr>
          <w:rFonts w:ascii="Times New Roman" w:eastAsiaTheme="minorHAnsi" w:hAnsi="Times New Roman"/>
          <w:sz w:val="28"/>
          <w:szCs w:val="28"/>
        </w:rPr>
        <w:t xml:space="preserve"> Пермского края</w:t>
      </w:r>
      <w:r w:rsidRPr="006E4725">
        <w:rPr>
          <w:rFonts w:ascii="Times New Roman" w:eastAsiaTheme="minorHAnsi" w:hAnsi="Times New Roman"/>
          <w:sz w:val="28"/>
          <w:szCs w:val="28"/>
        </w:rPr>
        <w:t>.</w:t>
      </w:r>
    </w:p>
    <w:p w:rsidR="00C47D9E" w:rsidRPr="000B66AF" w:rsidRDefault="00C47D9E" w:rsidP="00C47D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B66AF">
        <w:rPr>
          <w:rFonts w:ascii="Times New Roman" w:hAnsi="Times New Roman"/>
          <w:sz w:val="28"/>
          <w:szCs w:val="28"/>
        </w:rPr>
        <w:t>. </w:t>
      </w:r>
      <w:r w:rsidR="00A42FA0">
        <w:rPr>
          <w:rFonts w:ascii="Times New Roman" w:hAnsi="Times New Roman"/>
          <w:sz w:val="28"/>
          <w:szCs w:val="28"/>
        </w:rPr>
        <w:t>Возложить к</w:t>
      </w:r>
      <w:r w:rsidRPr="000B66AF">
        <w:rPr>
          <w:rFonts w:ascii="Times New Roman" w:hAnsi="Times New Roman"/>
          <w:sz w:val="28"/>
          <w:szCs w:val="28"/>
        </w:rPr>
        <w:t xml:space="preserve">онтроль </w:t>
      </w:r>
      <w:r w:rsidR="00A42FA0">
        <w:rPr>
          <w:rFonts w:ascii="Times New Roman" w:hAnsi="Times New Roman"/>
          <w:sz w:val="28"/>
          <w:szCs w:val="28"/>
        </w:rPr>
        <w:t xml:space="preserve">за </w:t>
      </w:r>
      <w:r w:rsidRPr="000B66AF">
        <w:rPr>
          <w:rFonts w:ascii="Times New Roman" w:hAnsi="Times New Roman"/>
          <w:sz w:val="28"/>
          <w:szCs w:val="28"/>
        </w:rPr>
        <w:t>исполнени</w:t>
      </w:r>
      <w:r w:rsidR="00A42FA0">
        <w:rPr>
          <w:rFonts w:ascii="Times New Roman" w:hAnsi="Times New Roman"/>
          <w:sz w:val="28"/>
          <w:szCs w:val="28"/>
        </w:rPr>
        <w:t>ем</w:t>
      </w:r>
      <w:r w:rsidRPr="000B66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0B66AF">
        <w:rPr>
          <w:rFonts w:ascii="Times New Roman" w:hAnsi="Times New Roman"/>
          <w:sz w:val="28"/>
          <w:szCs w:val="28"/>
        </w:rPr>
        <w:t xml:space="preserve">решения </w:t>
      </w:r>
      <w:r w:rsidR="00A42FA0">
        <w:rPr>
          <w:rFonts w:ascii="Times New Roman" w:hAnsi="Times New Roman"/>
          <w:sz w:val="28"/>
          <w:szCs w:val="28"/>
        </w:rPr>
        <w:t xml:space="preserve"> </w:t>
      </w:r>
      <w:r w:rsidRPr="000B66AF">
        <w:rPr>
          <w:rFonts w:ascii="Times New Roman" w:hAnsi="Times New Roman"/>
          <w:sz w:val="28"/>
          <w:szCs w:val="28"/>
        </w:rPr>
        <w:t xml:space="preserve">на председателя Думы </w:t>
      </w:r>
      <w:r>
        <w:rPr>
          <w:rFonts w:ascii="Times New Roman" w:hAnsi="Times New Roman"/>
          <w:sz w:val="28"/>
          <w:szCs w:val="28"/>
        </w:rPr>
        <w:t>Юрлин</w:t>
      </w:r>
      <w:r w:rsidRPr="000B66AF">
        <w:rPr>
          <w:rFonts w:ascii="Times New Roman" w:hAnsi="Times New Roman"/>
          <w:sz w:val="28"/>
          <w:szCs w:val="28"/>
        </w:rPr>
        <w:t>ского муниц</w:t>
      </w:r>
      <w:r>
        <w:rPr>
          <w:rFonts w:ascii="Times New Roman" w:hAnsi="Times New Roman"/>
          <w:sz w:val="28"/>
          <w:szCs w:val="28"/>
        </w:rPr>
        <w:t>ипального округа Пермского края.</w:t>
      </w:r>
    </w:p>
    <w:p w:rsidR="00311F06" w:rsidRDefault="00317535" w:rsidP="008568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 Настоящее решение вступает в силу со дня его официального опубликования </w:t>
      </w:r>
      <w:r w:rsidR="00C47D9E">
        <w:rPr>
          <w:rFonts w:ascii="Times New Roman" w:eastAsiaTheme="minorHAnsi" w:hAnsi="Times New Roman"/>
          <w:sz w:val="28"/>
          <w:szCs w:val="28"/>
        </w:rPr>
        <w:t xml:space="preserve">в информационном бюллетене «Вестник Юрлы» </w:t>
      </w:r>
      <w:r>
        <w:rPr>
          <w:rFonts w:ascii="Times New Roman" w:eastAsiaTheme="minorHAnsi" w:hAnsi="Times New Roman"/>
          <w:sz w:val="28"/>
          <w:szCs w:val="28"/>
        </w:rPr>
        <w:t xml:space="preserve">и действует до вступления в силу Устава </w:t>
      </w:r>
      <w:r w:rsidR="00C47D9E">
        <w:rPr>
          <w:rFonts w:ascii="Times New Roman" w:eastAsiaTheme="minorHAnsi" w:hAnsi="Times New Roman"/>
          <w:sz w:val="28"/>
          <w:szCs w:val="28"/>
        </w:rPr>
        <w:t>муниципального образования «Юрлин</w:t>
      </w:r>
      <w:r w:rsidR="008568E6">
        <w:rPr>
          <w:rFonts w:ascii="Times New Roman" w:eastAsiaTheme="minorHAnsi" w:hAnsi="Times New Roman"/>
          <w:sz w:val="28"/>
          <w:szCs w:val="28"/>
        </w:rPr>
        <w:t>ск</w:t>
      </w:r>
      <w:r w:rsidR="00C47D9E">
        <w:rPr>
          <w:rFonts w:ascii="Times New Roman" w:eastAsiaTheme="minorHAnsi" w:hAnsi="Times New Roman"/>
          <w:sz w:val="28"/>
          <w:szCs w:val="28"/>
        </w:rPr>
        <w:t xml:space="preserve">ий </w:t>
      </w:r>
      <w:r w:rsidR="008568E6">
        <w:rPr>
          <w:rFonts w:ascii="Times New Roman" w:eastAsiaTheme="minorHAnsi" w:hAnsi="Times New Roman"/>
          <w:sz w:val="28"/>
          <w:szCs w:val="28"/>
        </w:rPr>
        <w:t>муниципальн</w:t>
      </w:r>
      <w:r w:rsidR="00C47D9E">
        <w:rPr>
          <w:rFonts w:ascii="Times New Roman" w:eastAsiaTheme="minorHAnsi" w:hAnsi="Times New Roman"/>
          <w:sz w:val="28"/>
          <w:szCs w:val="28"/>
        </w:rPr>
        <w:t>ый</w:t>
      </w:r>
      <w:r>
        <w:rPr>
          <w:rFonts w:ascii="Times New Roman" w:eastAsiaTheme="minorHAnsi" w:hAnsi="Times New Roman"/>
          <w:sz w:val="28"/>
          <w:szCs w:val="28"/>
        </w:rPr>
        <w:t xml:space="preserve"> округ Пермского края</w:t>
      </w:r>
      <w:r w:rsidR="00A42FA0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47D9E" w:rsidRDefault="00C47D9E" w:rsidP="00C4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7D9E" w:rsidRDefault="00C47D9E" w:rsidP="00C47D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ACE" w:rsidRPr="00666ACE" w:rsidRDefault="00666ACE" w:rsidP="00666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CE">
        <w:rPr>
          <w:rFonts w:ascii="Times New Roman" w:hAnsi="Times New Roman"/>
          <w:sz w:val="28"/>
          <w:szCs w:val="28"/>
          <w:lang w:eastAsia="ru-RU"/>
        </w:rPr>
        <w:t>Председатель Думы Юрлинского</w:t>
      </w:r>
    </w:p>
    <w:p w:rsidR="00666ACE" w:rsidRPr="00666ACE" w:rsidRDefault="00666ACE" w:rsidP="00666A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ACE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</w:t>
      </w:r>
      <w:r w:rsidRPr="00666ACE">
        <w:rPr>
          <w:rFonts w:ascii="Times New Roman" w:hAnsi="Times New Roman"/>
          <w:sz w:val="28"/>
          <w:szCs w:val="28"/>
          <w:lang w:eastAsia="ru-RU"/>
        </w:rPr>
        <w:tab/>
      </w:r>
      <w:r w:rsidRPr="00666AC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666ACE">
        <w:rPr>
          <w:rFonts w:ascii="Times New Roman" w:hAnsi="Times New Roman"/>
          <w:sz w:val="28"/>
          <w:szCs w:val="28"/>
          <w:lang w:eastAsia="ru-RU"/>
        </w:rPr>
        <w:t xml:space="preserve">      А.И. Пикулев</w:t>
      </w:r>
    </w:p>
    <w:p w:rsidR="00666ACE" w:rsidRPr="00666ACE" w:rsidRDefault="00666ACE" w:rsidP="00666A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ACE" w:rsidRPr="00666ACE" w:rsidRDefault="00666ACE" w:rsidP="00666A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AC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Юрлинского муниципального района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66A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Т.М. Моисеева</w:t>
      </w:r>
    </w:p>
    <w:p w:rsidR="00666ACE" w:rsidRPr="00666ACE" w:rsidRDefault="00666ACE" w:rsidP="00666AC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F06" w:rsidRDefault="00311F06">
      <w:pPr>
        <w:spacing w:after="160" w:line="259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695B5F" w:rsidRPr="00FE2408" w:rsidRDefault="00695B5F" w:rsidP="00FE240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FE2408">
        <w:rPr>
          <w:rFonts w:ascii="Times New Roman" w:eastAsiaTheme="minorHAnsi" w:hAnsi="Times New Roman"/>
          <w:sz w:val="28"/>
          <w:szCs w:val="28"/>
        </w:rPr>
        <w:lastRenderedPageBreak/>
        <w:t>УТВЕРЖДЕН</w:t>
      </w:r>
    </w:p>
    <w:p w:rsidR="008568E6" w:rsidRDefault="00311F06" w:rsidP="00FE24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FE2408">
        <w:rPr>
          <w:rFonts w:ascii="Times New Roman" w:eastAsiaTheme="minorHAnsi" w:hAnsi="Times New Roman"/>
          <w:sz w:val="28"/>
          <w:szCs w:val="28"/>
        </w:rPr>
        <w:t>р</w:t>
      </w:r>
      <w:r w:rsidR="00695B5F" w:rsidRPr="00FE2408">
        <w:rPr>
          <w:rFonts w:ascii="Times New Roman" w:eastAsiaTheme="minorHAnsi" w:hAnsi="Times New Roman"/>
          <w:sz w:val="28"/>
          <w:szCs w:val="28"/>
        </w:rPr>
        <w:t>ешением</w:t>
      </w:r>
      <w:r w:rsidRPr="00FE2408">
        <w:rPr>
          <w:rFonts w:ascii="Times New Roman" w:eastAsiaTheme="minorHAnsi" w:hAnsi="Times New Roman"/>
          <w:sz w:val="28"/>
          <w:szCs w:val="28"/>
        </w:rPr>
        <w:t xml:space="preserve"> Думы </w:t>
      </w:r>
      <w:r w:rsidR="00C47D9E">
        <w:rPr>
          <w:rFonts w:ascii="Times New Roman" w:eastAsiaTheme="minorHAnsi" w:hAnsi="Times New Roman"/>
          <w:sz w:val="28"/>
          <w:szCs w:val="28"/>
        </w:rPr>
        <w:t>Юрлин</w:t>
      </w:r>
      <w:r w:rsidR="008568E6">
        <w:rPr>
          <w:rFonts w:ascii="Times New Roman" w:eastAsiaTheme="minorHAnsi" w:hAnsi="Times New Roman"/>
          <w:sz w:val="28"/>
          <w:szCs w:val="28"/>
        </w:rPr>
        <w:t xml:space="preserve">ского </w:t>
      </w:r>
    </w:p>
    <w:p w:rsidR="00695B5F" w:rsidRPr="00FE2408" w:rsidRDefault="008568E6" w:rsidP="002902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муниципального </w:t>
      </w:r>
      <w:r w:rsidR="00311F06" w:rsidRPr="00FE2408">
        <w:rPr>
          <w:rFonts w:ascii="Times New Roman" w:eastAsiaTheme="minorHAnsi" w:hAnsi="Times New Roman"/>
          <w:sz w:val="28"/>
          <w:szCs w:val="28"/>
        </w:rPr>
        <w:t xml:space="preserve"> округа </w:t>
      </w:r>
      <w:r w:rsidR="005959F8">
        <w:rPr>
          <w:rFonts w:ascii="Times New Roman" w:eastAsiaTheme="minorHAnsi" w:hAnsi="Times New Roman"/>
          <w:sz w:val="28"/>
          <w:szCs w:val="28"/>
        </w:rPr>
        <w:br/>
      </w:r>
      <w:r w:rsidR="00695B5F" w:rsidRPr="00FE2408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29028E">
        <w:rPr>
          <w:rFonts w:ascii="Times New Roman" w:eastAsiaTheme="minorHAnsi" w:hAnsi="Times New Roman"/>
          <w:sz w:val="28"/>
          <w:szCs w:val="28"/>
        </w:rPr>
        <w:t>05.11.2019 № 12</w:t>
      </w:r>
    </w:p>
    <w:p w:rsidR="00695B5F" w:rsidRPr="00FE2408" w:rsidRDefault="00695B5F" w:rsidP="00FE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95B5F" w:rsidRPr="00FE2408" w:rsidRDefault="00695B5F" w:rsidP="00FE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E2408">
        <w:rPr>
          <w:rFonts w:ascii="Times New Roman" w:eastAsiaTheme="minorHAnsi" w:hAnsi="Times New Roman"/>
          <w:b/>
          <w:bCs/>
          <w:sz w:val="28"/>
          <w:szCs w:val="28"/>
        </w:rPr>
        <w:t>ПОРЯДОК</w:t>
      </w:r>
    </w:p>
    <w:p w:rsidR="00695B5F" w:rsidRPr="008568E6" w:rsidRDefault="008568E6" w:rsidP="0085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568E6">
        <w:rPr>
          <w:rFonts w:ascii="Times New Roman" w:eastAsiaTheme="minorHAnsi" w:hAnsi="Times New Roman"/>
          <w:b/>
          <w:sz w:val="28"/>
          <w:szCs w:val="28"/>
        </w:rPr>
        <w:t xml:space="preserve">опубликования (обнародования) и вступления в силу муниципальных правовых актов </w:t>
      </w:r>
      <w:r w:rsidR="00C47D9E">
        <w:rPr>
          <w:rFonts w:ascii="Times New Roman" w:eastAsiaTheme="minorHAnsi" w:hAnsi="Times New Roman"/>
          <w:b/>
          <w:sz w:val="28"/>
          <w:szCs w:val="28"/>
        </w:rPr>
        <w:t>Юрлин</w:t>
      </w:r>
      <w:r w:rsidRPr="008568E6">
        <w:rPr>
          <w:rFonts w:ascii="Times New Roman" w:eastAsiaTheme="minorHAnsi" w:hAnsi="Times New Roman"/>
          <w:b/>
          <w:sz w:val="28"/>
          <w:szCs w:val="28"/>
        </w:rPr>
        <w:t>ского муниципального округа Пермского края</w:t>
      </w:r>
    </w:p>
    <w:p w:rsidR="00FB7D6F" w:rsidRPr="008568E6" w:rsidRDefault="00FB7D6F" w:rsidP="0085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47D9E" w:rsidRDefault="00C47D9E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1. Муниципальные правовые акты вступают в силу со дня их подписания.</w:t>
      </w:r>
    </w:p>
    <w:p w:rsidR="00C47D9E" w:rsidRDefault="00C47D9E" w:rsidP="00C47D9E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В муниципальных правовых актах может быть установлен другой порядок вступления их в силу.</w:t>
      </w:r>
    </w:p>
    <w:p w:rsidR="00C47D9E" w:rsidRDefault="00C47D9E" w:rsidP="00C47D9E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C47D9E" w:rsidRDefault="00C47D9E" w:rsidP="00C47D9E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Нормативные правовые акты Думы Юрлинского муниципального округа о налогах и сборах вступают в силу в соответствии с Налоговым </w:t>
      </w:r>
      <w:hyperlink r:id="rId8" w:history="1">
        <w:r w:rsidRPr="00C47D9E">
          <w:rPr>
            <w:rFonts w:ascii="Times New Roman" w:hAnsi="Times New Roman"/>
            <w:sz w:val="28"/>
          </w:rPr>
          <w:t>кодексом</w:t>
        </w:r>
      </w:hyperlink>
      <w:r w:rsidRPr="00C47D9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 Федерации.</w:t>
      </w:r>
    </w:p>
    <w:p w:rsidR="00C47D9E" w:rsidRDefault="00C47D9E" w:rsidP="00C47D9E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информационном бюллетене "Вестник Юрлы", распространяемом на территории Юрлинского муниципального </w:t>
      </w:r>
      <w:r w:rsidR="00C209B2">
        <w:rPr>
          <w:rFonts w:ascii="Times New Roman" w:hAnsi="Times New Roman"/>
          <w:sz w:val="28"/>
        </w:rPr>
        <w:t>округ</w:t>
      </w:r>
      <w:r>
        <w:rPr>
          <w:rFonts w:ascii="Times New Roman" w:hAnsi="Times New Roman"/>
          <w:sz w:val="28"/>
        </w:rPr>
        <w:t>а.</w:t>
      </w:r>
    </w:p>
    <w:p w:rsidR="00B81F6A" w:rsidRPr="00B81F6A" w:rsidRDefault="00C47D9E" w:rsidP="00B81F6A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</w:t>
      </w:r>
      <w:r w:rsidR="00B81F6A">
        <w:rPr>
          <w:rFonts w:ascii="Times New Roman" w:hAnsi="Times New Roman"/>
          <w:sz w:val="28"/>
        </w:rPr>
        <w:t xml:space="preserve"> – официальный сайт Юрлинского муниципального района (</w:t>
      </w:r>
      <w:r w:rsidR="00B81F6A">
        <w:rPr>
          <w:rFonts w:ascii="Times New Roman" w:hAnsi="Times New Roman"/>
          <w:sz w:val="28"/>
          <w:lang w:val="en-US"/>
        </w:rPr>
        <w:t>adm</w:t>
      </w:r>
      <w:r w:rsidR="00B81F6A" w:rsidRPr="00B81F6A">
        <w:rPr>
          <w:rFonts w:ascii="Times New Roman" w:hAnsi="Times New Roman"/>
          <w:sz w:val="28"/>
        </w:rPr>
        <w:t>-</w:t>
      </w:r>
      <w:r w:rsidR="00B81F6A">
        <w:rPr>
          <w:rFonts w:ascii="Times New Roman" w:hAnsi="Times New Roman"/>
          <w:sz w:val="28"/>
          <w:lang w:val="en-US"/>
        </w:rPr>
        <w:t>urla</w:t>
      </w:r>
      <w:r w:rsidR="00B81F6A" w:rsidRPr="00B81F6A">
        <w:rPr>
          <w:rFonts w:ascii="Times New Roman" w:hAnsi="Times New Roman"/>
          <w:sz w:val="28"/>
        </w:rPr>
        <w:t>.</w:t>
      </w:r>
      <w:r w:rsidR="00B81F6A">
        <w:rPr>
          <w:rFonts w:ascii="Times New Roman" w:hAnsi="Times New Roman"/>
          <w:sz w:val="28"/>
          <w:lang w:val="en-US"/>
        </w:rPr>
        <w:t>ru</w:t>
      </w:r>
      <w:r w:rsidR="00B81F6A" w:rsidRPr="00B81F6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47D9E" w:rsidRDefault="00C47D9E" w:rsidP="00C47D9E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Муниципальные правовые акты, подлежащие официальному опубликованию (обнародованию), направляются </w:t>
      </w:r>
      <w:r w:rsidR="00160CC4">
        <w:rPr>
          <w:rFonts w:ascii="Times New Roman" w:hAnsi="Times New Roman"/>
          <w:sz w:val="28"/>
        </w:rPr>
        <w:t>главой</w:t>
      </w:r>
      <w:r w:rsidR="00BA3578">
        <w:rPr>
          <w:rFonts w:ascii="Times New Roman" w:hAnsi="Times New Roman"/>
          <w:sz w:val="28"/>
        </w:rPr>
        <w:t xml:space="preserve"> района</w:t>
      </w:r>
      <w:r w:rsidR="00160CC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официальное печатное средство массовой информации, в информационный бюллетень "Вестник Юрлы" в течение 7 дней после дня их подписания.</w:t>
      </w:r>
    </w:p>
    <w:p w:rsidR="009535C2" w:rsidRPr="009535C2" w:rsidRDefault="009535C2" w:rsidP="009535C2">
      <w:pPr>
        <w:spacing w:after="1" w:line="280" w:lineRule="atLeast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35C2">
        <w:rPr>
          <w:rFonts w:ascii="Times New Roman" w:hAnsi="Times New Roman"/>
          <w:sz w:val="28"/>
          <w:szCs w:val="20"/>
          <w:lang w:eastAsia="ru-RU"/>
        </w:rPr>
        <w:t>Обнародование – размещение текста муниципального правового акта в местах массового нахождения людей (библиотеки, клубы, информационные стенды).</w:t>
      </w:r>
    </w:p>
    <w:p w:rsidR="00C47D9E" w:rsidRDefault="00C47D9E" w:rsidP="00C47D9E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Муниципальные правовые акты могут быть доведены до всеобщего сведения по телевидению и радио.</w:t>
      </w:r>
    </w:p>
    <w:p w:rsidR="00C47D9E" w:rsidRDefault="00C47D9E" w:rsidP="00C47D9E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 xml:space="preserve"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</w:t>
      </w:r>
      <w:hyperlink r:id="rId9" w:history="1">
        <w:r w:rsidRPr="00C209B2">
          <w:rPr>
            <w:rFonts w:ascii="Times New Roman" w:hAnsi="Times New Roman"/>
            <w:sz w:val="28"/>
          </w:rPr>
          <w:t>законом</w:t>
        </w:r>
      </w:hyperlink>
      <w:r w:rsidRPr="00C209B2">
        <w:rPr>
          <w:rFonts w:ascii="Times New Roman" w:hAnsi="Times New Roman"/>
          <w:sz w:val="28"/>
        </w:rPr>
        <w:t>.</w:t>
      </w:r>
    </w:p>
    <w:p w:rsidR="00C209B2" w:rsidRPr="009535C2" w:rsidRDefault="009535C2" w:rsidP="009535C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C47D9E" w:rsidRPr="00C209B2" w:rsidRDefault="00C47D9E">
      <w:pPr>
        <w:spacing w:after="1" w:line="280" w:lineRule="atLeast"/>
        <w:rPr>
          <w:rFonts w:ascii="Times New Roman" w:hAnsi="Times New Roman"/>
        </w:rPr>
      </w:pPr>
      <w:bookmarkStart w:id="0" w:name="_GoBack"/>
      <w:bookmarkEnd w:id="0"/>
    </w:p>
    <w:sectPr w:rsidR="00C47D9E" w:rsidRPr="00C209B2" w:rsidSect="008568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95"/>
    <w:rsid w:val="0006147F"/>
    <w:rsid w:val="00067196"/>
    <w:rsid w:val="00084CE9"/>
    <w:rsid w:val="000B66AF"/>
    <w:rsid w:val="00101312"/>
    <w:rsid w:val="00107E5C"/>
    <w:rsid w:val="001222C8"/>
    <w:rsid w:val="00151824"/>
    <w:rsid w:val="00156148"/>
    <w:rsid w:val="00160CC4"/>
    <w:rsid w:val="001642C6"/>
    <w:rsid w:val="00200844"/>
    <w:rsid w:val="0029028E"/>
    <w:rsid w:val="00311F06"/>
    <w:rsid w:val="00317535"/>
    <w:rsid w:val="003A4CBC"/>
    <w:rsid w:val="003A51AD"/>
    <w:rsid w:val="004C5B66"/>
    <w:rsid w:val="004F65D9"/>
    <w:rsid w:val="005007DA"/>
    <w:rsid w:val="00514658"/>
    <w:rsid w:val="00546B08"/>
    <w:rsid w:val="00553A20"/>
    <w:rsid w:val="005959F8"/>
    <w:rsid w:val="005A6C0C"/>
    <w:rsid w:val="005D0727"/>
    <w:rsid w:val="005F32CE"/>
    <w:rsid w:val="0064005F"/>
    <w:rsid w:val="00666ACE"/>
    <w:rsid w:val="00695B5F"/>
    <w:rsid w:val="006E4725"/>
    <w:rsid w:val="00733149"/>
    <w:rsid w:val="0074205C"/>
    <w:rsid w:val="007A3263"/>
    <w:rsid w:val="00811C71"/>
    <w:rsid w:val="008568E6"/>
    <w:rsid w:val="009165D8"/>
    <w:rsid w:val="009300DA"/>
    <w:rsid w:val="009535C2"/>
    <w:rsid w:val="009677B6"/>
    <w:rsid w:val="00A42FA0"/>
    <w:rsid w:val="00B565FC"/>
    <w:rsid w:val="00B81F6A"/>
    <w:rsid w:val="00B84495"/>
    <w:rsid w:val="00BA3578"/>
    <w:rsid w:val="00C15F56"/>
    <w:rsid w:val="00C209B2"/>
    <w:rsid w:val="00C342F4"/>
    <w:rsid w:val="00C47D9E"/>
    <w:rsid w:val="00EA0D38"/>
    <w:rsid w:val="00EC394D"/>
    <w:rsid w:val="00F71954"/>
    <w:rsid w:val="00FB7D6F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5F"/>
    <w:pPr>
      <w:ind w:left="720"/>
      <w:contextualSpacing/>
    </w:pPr>
  </w:style>
  <w:style w:type="table" w:styleId="a4">
    <w:name w:val="Table Grid"/>
    <w:basedOn w:val="a1"/>
    <w:uiPriority w:val="39"/>
    <w:rsid w:val="0010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8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5F"/>
    <w:pPr>
      <w:ind w:left="720"/>
      <w:contextualSpacing/>
    </w:pPr>
  </w:style>
  <w:style w:type="table" w:styleId="a4">
    <w:name w:val="Table Grid"/>
    <w:basedOn w:val="a1"/>
    <w:uiPriority w:val="39"/>
    <w:rsid w:val="0010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8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60379E7CC82284B7734F6FC65DEAC396A672F1B7B86B6E9A9A5530DDBC9B0EDF899E85E063C329839A95074M9M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A5A816CC00600B245A5A96B98B365A177871F28E8E683408456DBB0FFD70CFFDAD06416DEA90D81F1880B8b3X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5A816CC00600B245A449BAFE761571D7A2EFD8883656650166BEC50AD769ABDED00142EAE98D1b1XE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C60379E7CC82284B7734F6FC65DEAC396A632E157986B6E9A9A5530DDBC9B0EDF899E85E063C329839A95074M9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Пользователь Windows</cp:lastModifiedBy>
  <cp:revision>49</cp:revision>
  <dcterms:created xsi:type="dcterms:W3CDTF">2018-09-12T10:19:00Z</dcterms:created>
  <dcterms:modified xsi:type="dcterms:W3CDTF">2019-11-07T11:03:00Z</dcterms:modified>
</cp:coreProperties>
</file>