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7" w:rsidRDefault="00B949E7" w:rsidP="003A55CB">
      <w:pPr>
        <w:spacing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4396A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                        </w:t>
      </w:r>
    </w:p>
    <w:p w:rsidR="00B949E7" w:rsidRPr="0044396A" w:rsidRDefault="00B949E7" w:rsidP="00B949E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9E7" w:rsidRDefault="00B949E7" w:rsidP="00B9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  <w:r w:rsidRPr="0044396A">
        <w:rPr>
          <w:rFonts w:ascii="Times New Roman" w:hAnsi="Times New Roman"/>
          <w:b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/>
          <w:b/>
          <w:sz w:val="28"/>
          <w:szCs w:val="28"/>
        </w:rPr>
        <w:t>ОКРУГ</w:t>
      </w:r>
      <w:r w:rsidRPr="0044396A">
        <w:rPr>
          <w:rFonts w:ascii="Times New Roman" w:hAnsi="Times New Roman"/>
          <w:b/>
          <w:sz w:val="28"/>
          <w:szCs w:val="28"/>
        </w:rPr>
        <w:t>А</w:t>
      </w:r>
    </w:p>
    <w:p w:rsidR="00B949E7" w:rsidRDefault="00B949E7" w:rsidP="00B9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96A">
        <w:rPr>
          <w:rFonts w:ascii="Times New Roman" w:hAnsi="Times New Roman"/>
          <w:b/>
          <w:sz w:val="28"/>
          <w:szCs w:val="28"/>
        </w:rPr>
        <w:t>ПЕРМСКОГО КРАЯ</w:t>
      </w:r>
    </w:p>
    <w:p w:rsidR="0083138A" w:rsidRPr="0044396A" w:rsidRDefault="0083138A" w:rsidP="00B9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9E7" w:rsidRPr="0044396A" w:rsidRDefault="00B949E7" w:rsidP="00B949E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4396A">
        <w:rPr>
          <w:rFonts w:ascii="Times New Roman" w:hAnsi="Times New Roman"/>
          <w:b/>
          <w:sz w:val="32"/>
          <w:szCs w:val="32"/>
        </w:rPr>
        <w:t>РЕШЕНИЕ</w:t>
      </w:r>
    </w:p>
    <w:p w:rsidR="00B949E7" w:rsidRDefault="00B949E7" w:rsidP="00B949E7">
      <w:pPr>
        <w:spacing w:line="240" w:lineRule="auto"/>
        <w:rPr>
          <w:rFonts w:ascii="Times New Roman" w:hAnsi="Times New Roman"/>
          <w:sz w:val="28"/>
          <w:szCs w:val="28"/>
        </w:rPr>
      </w:pPr>
      <w:r w:rsidRPr="0044396A">
        <w:rPr>
          <w:rFonts w:ascii="Times New Roman" w:hAnsi="Times New Roman"/>
          <w:sz w:val="28"/>
          <w:szCs w:val="28"/>
        </w:rPr>
        <w:t xml:space="preserve">   </w:t>
      </w:r>
      <w:r w:rsidR="003A55CB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.04.2021</w:t>
      </w:r>
      <w:r w:rsidRPr="0044396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4396A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44396A">
        <w:rPr>
          <w:rFonts w:ascii="Times New Roman" w:hAnsi="Times New Roman"/>
          <w:b/>
          <w:sz w:val="28"/>
          <w:szCs w:val="28"/>
        </w:rPr>
        <w:t xml:space="preserve">         </w:t>
      </w:r>
      <w:r w:rsidRPr="0044396A">
        <w:rPr>
          <w:rFonts w:ascii="Times New Roman" w:hAnsi="Times New Roman"/>
          <w:sz w:val="28"/>
          <w:szCs w:val="28"/>
        </w:rPr>
        <w:t xml:space="preserve">№ </w:t>
      </w:r>
      <w:r w:rsidR="00486BFF">
        <w:rPr>
          <w:rFonts w:ascii="Times New Roman" w:hAnsi="Times New Roman"/>
          <w:sz w:val="28"/>
          <w:szCs w:val="28"/>
        </w:rPr>
        <w:t>__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0"/>
      </w:tblGrid>
      <w:tr w:rsidR="00B949E7" w:rsidRPr="0044396A" w:rsidTr="001D5582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B949E7" w:rsidRPr="0044396A" w:rsidRDefault="00B949E7" w:rsidP="00B949E7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4396A">
              <w:rPr>
                <w:rFonts w:ascii="Times New Roman" w:hAnsi="Times New Roman"/>
                <w:b/>
                <w:sz w:val="28"/>
                <w:szCs w:val="28"/>
              </w:rPr>
              <w:t>Об утверждении По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рядка расчета и возврата сумм инициативных платежей, подлежащих возврату лицам, осуществившим их перечисление в бюджет </w:t>
            </w:r>
            <w:r w:rsidRPr="004439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Юрлинского муниципального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округ</w:t>
            </w:r>
            <w:r w:rsidRPr="0044396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Пермского края</w:t>
            </w:r>
          </w:p>
          <w:p w:rsidR="00B949E7" w:rsidRPr="0044396A" w:rsidRDefault="00B949E7" w:rsidP="001D55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9E7" w:rsidRPr="00B949E7" w:rsidRDefault="00B949E7" w:rsidP="00B949E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3D04E3">
        <w:rPr>
          <w:rFonts w:ascii="Times New Roman" w:hAnsi="Times New Roman" w:cs="Times New Roman"/>
          <w:color w:val="333333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Федеральным законом от 20.07.</w:t>
      </w:r>
      <w:r w:rsidRPr="003D04E3">
        <w:rPr>
          <w:rFonts w:ascii="Times New Roman" w:hAnsi="Times New Roman" w:cs="Times New Roman"/>
          <w:color w:val="333333"/>
          <w:sz w:val="28"/>
          <w:szCs w:val="28"/>
        </w:rPr>
        <w:t>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</w:t>
      </w:r>
      <w:r>
        <w:rPr>
          <w:rFonts w:ascii="Times New Roman" w:hAnsi="Times New Roman" w:cs="Times New Roman"/>
          <w:color w:val="333333"/>
          <w:sz w:val="28"/>
          <w:szCs w:val="28"/>
        </w:rPr>
        <w:t>.07.</w:t>
      </w:r>
      <w:r w:rsidRPr="003D04E3">
        <w:rPr>
          <w:rFonts w:ascii="Times New Roman" w:hAnsi="Times New Roman" w:cs="Times New Roman"/>
          <w:color w:val="333333"/>
          <w:sz w:val="28"/>
          <w:szCs w:val="28"/>
        </w:rPr>
        <w:t xml:space="preserve">2020 года № 216-ФЗ «О внесении изменений в Бюджетный кодекс Российской Федерации», </w:t>
      </w: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статьями 26.1 и 56.1 Федераль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ного закона от 06.10.2003 № 131</w:t>
      </w: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–ФЗ «Об общих принципах организации местного самоуправления в Российской Федерации», Бюджетным </w:t>
      </w:r>
      <w:hyperlink r:id="rId8" w:history="1">
        <w:r w:rsidRPr="00D17D2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кодекс</w:t>
        </w:r>
      </w:hyperlink>
      <w:r w:rsidRPr="00D17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Российской Федерации</w:t>
      </w:r>
      <w:proofErr w:type="gram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Юрлинского муниципального округа Пермского края Дума</w:t>
      </w:r>
      <w:r w:rsidRPr="0044396A">
        <w:rPr>
          <w:rFonts w:ascii="Times New Roman" w:hAnsi="Times New Roman"/>
          <w:sz w:val="28"/>
          <w:szCs w:val="28"/>
        </w:rPr>
        <w:t xml:space="preserve"> 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44396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Пермского края</w:t>
      </w:r>
      <w:r w:rsidRPr="0044396A">
        <w:rPr>
          <w:rFonts w:ascii="Times New Roman" w:hAnsi="Times New Roman"/>
          <w:sz w:val="28"/>
          <w:szCs w:val="28"/>
        </w:rPr>
        <w:t xml:space="preserve"> </w:t>
      </w:r>
      <w:r w:rsidRPr="0044396A">
        <w:rPr>
          <w:rFonts w:ascii="Times New Roman" w:hAnsi="Times New Roman"/>
          <w:b/>
          <w:sz w:val="28"/>
          <w:szCs w:val="28"/>
        </w:rPr>
        <w:t>РЕШАЕТ:</w:t>
      </w:r>
    </w:p>
    <w:p w:rsidR="00B949E7" w:rsidRDefault="00B949E7" w:rsidP="0083138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D04E3">
        <w:rPr>
          <w:color w:val="333333"/>
          <w:sz w:val="28"/>
          <w:szCs w:val="28"/>
        </w:rPr>
        <w:t xml:space="preserve">1. Утвердить Порядок расчета и возврата сумм инициативных платежей, подлежащих возврату лицам, осуществившим их перечисление в бюджет </w:t>
      </w:r>
      <w:r w:rsidRPr="0044396A">
        <w:rPr>
          <w:sz w:val="28"/>
          <w:szCs w:val="28"/>
        </w:rPr>
        <w:t xml:space="preserve">Юрлинского муниципального </w:t>
      </w:r>
      <w:r>
        <w:rPr>
          <w:sz w:val="28"/>
          <w:szCs w:val="28"/>
        </w:rPr>
        <w:t>округ</w:t>
      </w:r>
      <w:r w:rsidRPr="0044396A">
        <w:rPr>
          <w:sz w:val="28"/>
          <w:szCs w:val="28"/>
        </w:rPr>
        <w:t>а</w:t>
      </w:r>
      <w:r>
        <w:rPr>
          <w:sz w:val="28"/>
          <w:szCs w:val="28"/>
        </w:rPr>
        <w:t xml:space="preserve"> Пермского края</w:t>
      </w:r>
      <w:r>
        <w:rPr>
          <w:color w:val="333333"/>
          <w:sz w:val="28"/>
          <w:szCs w:val="28"/>
        </w:rPr>
        <w:t xml:space="preserve"> (</w:t>
      </w:r>
      <w:r w:rsidRPr="003D04E3">
        <w:rPr>
          <w:color w:val="333333"/>
          <w:sz w:val="28"/>
          <w:szCs w:val="28"/>
        </w:rPr>
        <w:t>прил</w:t>
      </w:r>
      <w:r>
        <w:rPr>
          <w:color w:val="333333"/>
          <w:sz w:val="28"/>
          <w:szCs w:val="28"/>
        </w:rPr>
        <w:t>агает</w:t>
      </w:r>
      <w:r w:rsidR="0083138A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>я)</w:t>
      </w:r>
      <w:r w:rsidRPr="003D04E3">
        <w:rPr>
          <w:color w:val="333333"/>
          <w:sz w:val="28"/>
          <w:szCs w:val="28"/>
        </w:rPr>
        <w:t>.</w:t>
      </w:r>
    </w:p>
    <w:p w:rsidR="00B949E7" w:rsidRPr="0044396A" w:rsidRDefault="0083138A" w:rsidP="008313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49E7" w:rsidRPr="0044396A">
        <w:rPr>
          <w:rFonts w:ascii="Times New Roman" w:hAnsi="Times New Roman"/>
          <w:sz w:val="28"/>
          <w:szCs w:val="28"/>
        </w:rPr>
        <w:t>.</w:t>
      </w:r>
      <w:r w:rsidR="00B949E7">
        <w:rPr>
          <w:rFonts w:ascii="Times New Roman" w:hAnsi="Times New Roman"/>
          <w:sz w:val="28"/>
          <w:szCs w:val="28"/>
        </w:rPr>
        <w:t xml:space="preserve"> </w:t>
      </w:r>
      <w:r w:rsidR="00B949E7" w:rsidRPr="0044396A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 w:rsidR="00B949E7">
        <w:rPr>
          <w:rFonts w:ascii="Times New Roman" w:hAnsi="Times New Roman"/>
          <w:sz w:val="28"/>
          <w:szCs w:val="28"/>
        </w:rPr>
        <w:t>А</w:t>
      </w:r>
      <w:r w:rsidR="00B949E7" w:rsidRPr="0044396A">
        <w:rPr>
          <w:rFonts w:ascii="Times New Roman" w:hAnsi="Times New Roman"/>
          <w:sz w:val="28"/>
          <w:szCs w:val="28"/>
        </w:rPr>
        <w:t xml:space="preserve">дминистрацию Юрлинского муниципального </w:t>
      </w:r>
      <w:r w:rsidR="00B949E7">
        <w:rPr>
          <w:rFonts w:ascii="Times New Roman" w:hAnsi="Times New Roman"/>
          <w:sz w:val="28"/>
          <w:szCs w:val="28"/>
        </w:rPr>
        <w:t>округ</w:t>
      </w:r>
      <w:r w:rsidR="00B949E7" w:rsidRPr="0044396A">
        <w:rPr>
          <w:rFonts w:ascii="Times New Roman" w:hAnsi="Times New Roman"/>
          <w:sz w:val="28"/>
          <w:szCs w:val="28"/>
        </w:rPr>
        <w:t>а, прокуратуру Юрлинского района</w:t>
      </w:r>
      <w:r w:rsidR="00CF02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Контрольно – счетную палату</w:t>
      </w:r>
      <w:r w:rsidRPr="0083138A">
        <w:rPr>
          <w:rFonts w:ascii="Times New Roman" w:hAnsi="Times New Roman"/>
          <w:sz w:val="28"/>
          <w:szCs w:val="28"/>
        </w:rPr>
        <w:t xml:space="preserve"> </w:t>
      </w:r>
      <w:r w:rsidRPr="0044396A">
        <w:rPr>
          <w:rFonts w:ascii="Times New Roman" w:hAnsi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44396A">
        <w:rPr>
          <w:rFonts w:ascii="Times New Roman" w:hAnsi="Times New Roman"/>
          <w:sz w:val="28"/>
          <w:szCs w:val="28"/>
        </w:rPr>
        <w:t>а</w:t>
      </w:r>
      <w:r w:rsidR="00B949E7" w:rsidRPr="0044396A">
        <w:rPr>
          <w:rFonts w:ascii="Times New Roman" w:hAnsi="Times New Roman"/>
          <w:sz w:val="28"/>
          <w:szCs w:val="28"/>
        </w:rPr>
        <w:t>.</w:t>
      </w:r>
    </w:p>
    <w:p w:rsidR="00B949E7" w:rsidRPr="0044396A" w:rsidRDefault="0083138A" w:rsidP="008313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B949E7" w:rsidRPr="0044396A">
        <w:rPr>
          <w:rFonts w:ascii="Times New Roman" w:hAnsi="Times New Roman"/>
          <w:sz w:val="28"/>
          <w:szCs w:val="28"/>
        </w:rPr>
        <w:t xml:space="preserve">. </w:t>
      </w:r>
      <w:r w:rsidR="00B949E7" w:rsidRPr="0044396A">
        <w:rPr>
          <w:rFonts w:ascii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="00B949E7" w:rsidRPr="0044396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B949E7" w:rsidRPr="0044396A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решения на постоянную комиссию по вопросам экономики, налогам и бюджету </w:t>
      </w:r>
      <w:r w:rsidR="00B949E7">
        <w:rPr>
          <w:rFonts w:ascii="Times New Roman" w:hAnsi="Times New Roman"/>
          <w:sz w:val="28"/>
          <w:szCs w:val="28"/>
          <w:lang w:eastAsia="ru-RU"/>
        </w:rPr>
        <w:t>Думы</w:t>
      </w:r>
      <w:r w:rsidR="00B949E7" w:rsidRPr="0044396A">
        <w:rPr>
          <w:rFonts w:ascii="Times New Roman" w:hAnsi="Times New Roman"/>
          <w:sz w:val="28"/>
          <w:szCs w:val="28"/>
          <w:lang w:eastAsia="ru-RU"/>
        </w:rPr>
        <w:t xml:space="preserve"> Юрлинского муниципального </w:t>
      </w:r>
      <w:r w:rsidR="00B949E7">
        <w:rPr>
          <w:rFonts w:ascii="Times New Roman" w:hAnsi="Times New Roman"/>
          <w:sz w:val="28"/>
          <w:szCs w:val="28"/>
          <w:lang w:eastAsia="ru-RU"/>
        </w:rPr>
        <w:t>округ</w:t>
      </w:r>
      <w:r w:rsidR="00B949E7" w:rsidRPr="0044396A">
        <w:rPr>
          <w:rFonts w:ascii="Times New Roman" w:hAnsi="Times New Roman"/>
          <w:sz w:val="28"/>
          <w:szCs w:val="28"/>
          <w:lang w:eastAsia="ru-RU"/>
        </w:rPr>
        <w:t>а</w:t>
      </w:r>
      <w:r w:rsidR="00B949E7">
        <w:rPr>
          <w:rFonts w:ascii="Times New Roman" w:hAnsi="Times New Roman"/>
          <w:sz w:val="28"/>
          <w:szCs w:val="28"/>
          <w:lang w:eastAsia="ru-RU"/>
        </w:rPr>
        <w:t xml:space="preserve"> Пермского края</w:t>
      </w:r>
      <w:r w:rsidR="00B949E7" w:rsidRPr="0044396A">
        <w:rPr>
          <w:rFonts w:ascii="Times New Roman" w:hAnsi="Times New Roman"/>
          <w:sz w:val="28"/>
          <w:szCs w:val="28"/>
          <w:lang w:eastAsia="ru-RU"/>
        </w:rPr>
        <w:t>.</w:t>
      </w:r>
    </w:p>
    <w:p w:rsidR="00B949E7" w:rsidRPr="0044396A" w:rsidRDefault="0083138A" w:rsidP="00B949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49E7" w:rsidRPr="0044396A">
        <w:rPr>
          <w:rFonts w:ascii="Times New Roman" w:hAnsi="Times New Roman"/>
          <w:sz w:val="28"/>
          <w:szCs w:val="28"/>
        </w:rPr>
        <w:t>. Настоящее решение  вступает в силу с</w:t>
      </w:r>
      <w:r w:rsidR="00B949E7">
        <w:rPr>
          <w:rFonts w:ascii="Times New Roman" w:hAnsi="Times New Roman"/>
          <w:sz w:val="28"/>
          <w:szCs w:val="28"/>
        </w:rPr>
        <w:t>о дня его официального</w:t>
      </w:r>
      <w:r w:rsidR="00B949E7" w:rsidRPr="0044396A">
        <w:rPr>
          <w:rFonts w:ascii="Times New Roman" w:hAnsi="Times New Roman"/>
          <w:sz w:val="28"/>
          <w:szCs w:val="28"/>
        </w:rPr>
        <w:t xml:space="preserve"> опубликования в информационном бюллетене «Вестник Юрлы»</w:t>
      </w:r>
      <w:r w:rsidR="00516D17">
        <w:rPr>
          <w:rFonts w:ascii="Times New Roman" w:hAnsi="Times New Roman"/>
          <w:sz w:val="28"/>
          <w:szCs w:val="28"/>
        </w:rPr>
        <w:t>.</w:t>
      </w:r>
      <w:r w:rsidR="00B949E7" w:rsidRPr="0044396A">
        <w:rPr>
          <w:rFonts w:ascii="Times New Roman" w:hAnsi="Times New Roman"/>
          <w:sz w:val="28"/>
          <w:szCs w:val="28"/>
        </w:rPr>
        <w:tab/>
      </w:r>
    </w:p>
    <w:p w:rsidR="00B949E7" w:rsidRDefault="00B949E7" w:rsidP="00B949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49E7" w:rsidRDefault="00B949E7" w:rsidP="00B949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7D6E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Думы</w:t>
      </w:r>
      <w:r w:rsidRPr="00AF7D6E">
        <w:rPr>
          <w:rFonts w:ascii="Times New Roman" w:hAnsi="Times New Roman"/>
          <w:sz w:val="28"/>
          <w:szCs w:val="28"/>
        </w:rPr>
        <w:t xml:space="preserve">  Юрлинского</w:t>
      </w:r>
    </w:p>
    <w:p w:rsidR="00B949E7" w:rsidRPr="00AF7D6E" w:rsidRDefault="00B949E7" w:rsidP="00B949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7D6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AF7D6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Пермского края</w:t>
      </w:r>
      <w:r w:rsidRPr="00AF7D6E">
        <w:rPr>
          <w:rFonts w:ascii="Times New Roman" w:hAnsi="Times New Roman"/>
          <w:sz w:val="28"/>
          <w:szCs w:val="28"/>
        </w:rPr>
        <w:t xml:space="preserve">                                                А. И. Пикулев</w:t>
      </w:r>
    </w:p>
    <w:p w:rsidR="00CF0247" w:rsidRDefault="00CF0247" w:rsidP="00B949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949E7" w:rsidRDefault="00B949E7" w:rsidP="00B949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7D6E">
        <w:rPr>
          <w:rFonts w:ascii="Times New Roman" w:hAnsi="Times New Roman"/>
          <w:sz w:val="28"/>
          <w:szCs w:val="28"/>
        </w:rPr>
        <w:t xml:space="preserve">Глава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AF7D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</w:t>
      </w:r>
    </w:p>
    <w:p w:rsidR="00B949E7" w:rsidRDefault="00B949E7" w:rsidP="00B949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F7D6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ава администрации Юрлинского</w:t>
      </w:r>
    </w:p>
    <w:p w:rsidR="00B949E7" w:rsidRPr="00AF7D6E" w:rsidRDefault="00B949E7" w:rsidP="00B949E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</w:t>
      </w:r>
      <w:r w:rsidRPr="00AF7D6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Пермского края </w:t>
      </w:r>
      <w:r w:rsidRPr="00AF7D6E">
        <w:rPr>
          <w:rFonts w:ascii="Times New Roman" w:hAnsi="Times New Roman"/>
          <w:sz w:val="28"/>
          <w:szCs w:val="28"/>
        </w:rPr>
        <w:t xml:space="preserve">                                            Т. М. Моисеева</w:t>
      </w:r>
    </w:p>
    <w:p w:rsidR="0083138A" w:rsidRPr="0044396A" w:rsidRDefault="0083138A" w:rsidP="0083138A">
      <w:pPr>
        <w:spacing w:after="0" w:line="240" w:lineRule="auto"/>
        <w:ind w:left="32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6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83138A" w:rsidRPr="0044396A" w:rsidRDefault="0083138A" w:rsidP="0083138A">
      <w:pPr>
        <w:tabs>
          <w:tab w:val="right" w:pos="9900"/>
        </w:tabs>
        <w:spacing w:after="0" w:line="240" w:lineRule="auto"/>
        <w:ind w:left="3240" w:right="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6A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4439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138A" w:rsidRDefault="0083138A" w:rsidP="0083138A">
      <w:pPr>
        <w:spacing w:after="0" w:line="240" w:lineRule="auto"/>
        <w:ind w:left="3240" w:right="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6A">
        <w:rPr>
          <w:rFonts w:ascii="Times New Roman" w:eastAsia="Times New Roman" w:hAnsi="Times New Roman"/>
          <w:sz w:val="28"/>
          <w:szCs w:val="28"/>
          <w:lang w:eastAsia="ru-RU"/>
        </w:rPr>
        <w:t xml:space="preserve"> Юрлинского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44396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83138A" w:rsidRPr="0044396A" w:rsidRDefault="0083138A" w:rsidP="0083138A">
      <w:pPr>
        <w:spacing w:after="0" w:line="240" w:lineRule="auto"/>
        <w:ind w:left="3240" w:right="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Пермского края</w:t>
      </w:r>
    </w:p>
    <w:p w:rsidR="0083138A" w:rsidRPr="0044396A" w:rsidRDefault="0083138A" w:rsidP="0083138A">
      <w:pPr>
        <w:spacing w:after="348" w:line="240" w:lineRule="auto"/>
        <w:ind w:left="3240" w:right="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96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A55CB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.04.2021 № </w:t>
      </w:r>
      <w:r w:rsidR="00486BF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bookmarkStart w:id="0" w:name="_GoBack"/>
      <w:bookmarkEnd w:id="0"/>
    </w:p>
    <w:p w:rsidR="00F62C57" w:rsidRPr="0083138A" w:rsidRDefault="0075563E" w:rsidP="00F62C57">
      <w:pPr>
        <w:pStyle w:val="a3"/>
        <w:shd w:val="clear" w:color="auto" w:fill="FFFFFF"/>
        <w:spacing w:before="0" w:beforeAutospacing="0" w:after="113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ПОРЯДОК</w:t>
      </w:r>
    </w:p>
    <w:p w:rsidR="00F62C57" w:rsidRPr="00516D17" w:rsidRDefault="0083138A" w:rsidP="00F62C57">
      <w:pPr>
        <w:pStyle w:val="a3"/>
        <w:shd w:val="clear" w:color="auto" w:fill="FFFFFF"/>
        <w:spacing w:before="0" w:beforeAutospacing="0" w:after="113" w:afterAutospacing="0"/>
        <w:jc w:val="center"/>
        <w:rPr>
          <w:b/>
          <w:color w:val="333333"/>
          <w:sz w:val="28"/>
          <w:szCs w:val="28"/>
        </w:rPr>
      </w:pPr>
      <w:r w:rsidRPr="00516D17">
        <w:rPr>
          <w:b/>
          <w:color w:val="333333"/>
          <w:sz w:val="28"/>
          <w:szCs w:val="28"/>
        </w:rPr>
        <w:t xml:space="preserve">расчета и возврата сумм инициативных платежей, подлежащих возврату лицам, осуществившим их перечисление в бюджет </w:t>
      </w:r>
      <w:r w:rsidRPr="00516D17">
        <w:rPr>
          <w:b/>
          <w:sz w:val="28"/>
          <w:szCs w:val="28"/>
        </w:rPr>
        <w:t>Юрлинского муниципального округа Пермского края</w:t>
      </w:r>
    </w:p>
    <w:p w:rsidR="003346B3" w:rsidRPr="003D04E3" w:rsidRDefault="003346B3" w:rsidP="003346B3">
      <w:pPr>
        <w:pStyle w:val="a3"/>
        <w:shd w:val="clear" w:color="auto" w:fill="FFFFFF"/>
        <w:spacing w:before="0" w:beforeAutospacing="0" w:after="113" w:afterAutospacing="0"/>
        <w:rPr>
          <w:color w:val="333333"/>
          <w:sz w:val="28"/>
          <w:szCs w:val="28"/>
        </w:rPr>
      </w:pPr>
    </w:p>
    <w:p w:rsidR="00A11149" w:rsidRPr="003D04E3" w:rsidRDefault="00A11149" w:rsidP="0096538F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Настоящий Порядок определяет сроки и процедуры расчета и возврата сумм инициативных платежей, внесенных в бюджет </w:t>
      </w:r>
      <w:r w:rsidR="0083138A" w:rsidRPr="0044396A">
        <w:rPr>
          <w:rFonts w:ascii="Times New Roman" w:hAnsi="Times New Roman"/>
          <w:sz w:val="28"/>
          <w:szCs w:val="28"/>
          <w:lang w:eastAsia="ru-RU"/>
        </w:rPr>
        <w:t xml:space="preserve">Юрлинского муниципального </w:t>
      </w:r>
      <w:r w:rsidR="0083138A">
        <w:rPr>
          <w:rFonts w:ascii="Times New Roman" w:hAnsi="Times New Roman"/>
          <w:sz w:val="28"/>
          <w:szCs w:val="28"/>
          <w:lang w:eastAsia="ru-RU"/>
        </w:rPr>
        <w:t>округ</w:t>
      </w:r>
      <w:r w:rsidR="0083138A" w:rsidRPr="0044396A">
        <w:rPr>
          <w:rFonts w:ascii="Times New Roman" w:hAnsi="Times New Roman"/>
          <w:sz w:val="28"/>
          <w:szCs w:val="28"/>
          <w:lang w:eastAsia="ru-RU"/>
        </w:rPr>
        <w:t>а</w:t>
      </w:r>
      <w:r w:rsidR="0083138A">
        <w:rPr>
          <w:rFonts w:ascii="Times New Roman" w:hAnsi="Times New Roman"/>
          <w:sz w:val="28"/>
          <w:szCs w:val="28"/>
          <w:lang w:eastAsia="ru-RU"/>
        </w:rPr>
        <w:t xml:space="preserve"> Пермского края</w:t>
      </w:r>
      <w:r w:rsidR="0083138A"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гражданами, индивидуальными предпринимателями и образованными в соответствии с законодательством Российской Федерации юридическими лицами на добровольной основе в целях реализации конкретного инициативного проекта.</w:t>
      </w:r>
    </w:p>
    <w:p w:rsidR="00A11149" w:rsidRPr="003D04E3" w:rsidRDefault="00A11149" w:rsidP="0096538F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Возврат сумм инициативных платежей, внесенных в бюджет </w:t>
      </w:r>
      <w:r w:rsidR="0083138A" w:rsidRPr="0044396A">
        <w:rPr>
          <w:rFonts w:ascii="Times New Roman" w:hAnsi="Times New Roman"/>
          <w:sz w:val="28"/>
          <w:szCs w:val="28"/>
          <w:lang w:eastAsia="ru-RU"/>
        </w:rPr>
        <w:t xml:space="preserve">Юрлинского муниципального </w:t>
      </w:r>
      <w:r w:rsidR="0083138A">
        <w:rPr>
          <w:rFonts w:ascii="Times New Roman" w:hAnsi="Times New Roman"/>
          <w:sz w:val="28"/>
          <w:szCs w:val="28"/>
          <w:lang w:eastAsia="ru-RU"/>
        </w:rPr>
        <w:t>округ</w:t>
      </w:r>
      <w:r w:rsidR="0083138A" w:rsidRPr="0044396A">
        <w:rPr>
          <w:rFonts w:ascii="Times New Roman" w:hAnsi="Times New Roman"/>
          <w:sz w:val="28"/>
          <w:szCs w:val="28"/>
          <w:lang w:eastAsia="ru-RU"/>
        </w:rPr>
        <w:t>а</w:t>
      </w:r>
      <w:r w:rsidR="0083138A">
        <w:rPr>
          <w:rFonts w:ascii="Times New Roman" w:hAnsi="Times New Roman"/>
          <w:sz w:val="28"/>
          <w:szCs w:val="28"/>
          <w:lang w:eastAsia="ru-RU"/>
        </w:rPr>
        <w:t xml:space="preserve"> Пермского края</w:t>
      </w:r>
      <w:r w:rsidR="0083138A"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гражданами, индивидуальными предпринимателями и юридическими лицами (далее – инициативные платежи, подлежащие возврату) осуществляется в случаях:</w:t>
      </w:r>
    </w:p>
    <w:p w:rsidR="00A11149" w:rsidRPr="003D04E3" w:rsidRDefault="00A11149" w:rsidP="0096538F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если инициативный проект не был реализован;</w:t>
      </w:r>
    </w:p>
    <w:p w:rsidR="00A11149" w:rsidRPr="003D04E3" w:rsidRDefault="00C96ED9" w:rsidP="0096538F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</w:t>
      </w:r>
      <w:r w:rsidR="00A11149"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192DC6" w:rsidRPr="003D04E3" w:rsidRDefault="00192DC6" w:rsidP="00192DC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В течение 10 календарных дней со дня окончания срока р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еализации инициативного проекта, или в случае, если инициативный проект не был реализован </w:t>
      </w: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администрация </w:t>
      </w:r>
      <w:r w:rsidR="0083138A" w:rsidRPr="0044396A">
        <w:rPr>
          <w:rFonts w:ascii="Times New Roman" w:hAnsi="Times New Roman"/>
          <w:sz w:val="28"/>
          <w:szCs w:val="28"/>
          <w:lang w:eastAsia="ru-RU"/>
        </w:rPr>
        <w:t xml:space="preserve">Юрлинского муниципального </w:t>
      </w:r>
      <w:r w:rsidR="0083138A">
        <w:rPr>
          <w:rFonts w:ascii="Times New Roman" w:hAnsi="Times New Roman"/>
          <w:sz w:val="28"/>
          <w:szCs w:val="28"/>
          <w:lang w:eastAsia="ru-RU"/>
        </w:rPr>
        <w:t>округ</w:t>
      </w:r>
      <w:r w:rsidR="0083138A" w:rsidRPr="0044396A">
        <w:rPr>
          <w:rFonts w:ascii="Times New Roman" w:hAnsi="Times New Roman"/>
          <w:sz w:val="28"/>
          <w:szCs w:val="28"/>
          <w:lang w:eastAsia="ru-RU"/>
        </w:rPr>
        <w:t>а</w:t>
      </w:r>
      <w:r w:rsidR="0083138A">
        <w:rPr>
          <w:rFonts w:ascii="Times New Roman" w:hAnsi="Times New Roman"/>
          <w:sz w:val="28"/>
          <w:szCs w:val="28"/>
          <w:lang w:eastAsia="ru-RU"/>
        </w:rPr>
        <w:t xml:space="preserve"> Пермского края</w:t>
      </w: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:</w:t>
      </w:r>
    </w:p>
    <w:p w:rsidR="00192DC6" w:rsidRPr="00960C31" w:rsidRDefault="00192DC6" w:rsidP="00192DC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производит расчет суммы инициативных платежей, подлежащих возврату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случае наличия остатка </w:t>
      </w: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инициативных платежей по итогам реализации инициативного проекта, не использованных в целях его реализации</w:t>
      </w:r>
      <w:r w:rsidR="00516D1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 </w:t>
      </w:r>
      <w:r w:rsidRPr="0096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не реализации инициативного проекта устанавливает  сумму поступивших инициативных платежей  с целью  их  полного возврата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96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2DC6" w:rsidRPr="006B7E34" w:rsidRDefault="00192DC6" w:rsidP="00192DC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направляет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лицам, осуществлявшим инициативные платежи</w:t>
      </w:r>
      <w:r w:rsidR="007470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(далее заинтересованные лица)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уведомление о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 их</w:t>
      </w: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возврате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 указанием оснований (наличие остатка </w:t>
      </w:r>
      <w:r w:rsidRPr="003D04E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инициативных платежей по итогам реализации инициативного проекта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; </w:t>
      </w:r>
      <w:r w:rsidRPr="0096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реализаци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60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инициативного проекта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92DC6" w:rsidRPr="006B7E34" w:rsidRDefault="00192DC6" w:rsidP="00192DC6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уведомлении должны содержаться сведения о сумме инициативных платежей, подлежащих возврату, а также о праве </w:t>
      </w:r>
      <w:r w:rsidR="007470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заинтересованных лиц </w:t>
      </w: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подать заявление о возврате сумм инициативны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х платежей, подлежащих возврату.</w:t>
      </w:r>
    </w:p>
    <w:p w:rsidR="00F62C57" w:rsidRPr="00960C31" w:rsidRDefault="00747065" w:rsidP="0096538F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F62C57" w:rsidRPr="003D04E3">
        <w:rPr>
          <w:color w:val="333333"/>
          <w:sz w:val="28"/>
          <w:szCs w:val="28"/>
        </w:rPr>
        <w:t xml:space="preserve">. Размер денежных средств, подлежащих возврату, рассчитывается исходя из процентного соотношения </w:t>
      </w:r>
      <w:proofErr w:type="spellStart"/>
      <w:r w:rsidR="00F62C57" w:rsidRPr="003D04E3">
        <w:rPr>
          <w:color w:val="333333"/>
          <w:sz w:val="28"/>
          <w:szCs w:val="28"/>
        </w:rPr>
        <w:t>софинансирования</w:t>
      </w:r>
      <w:proofErr w:type="spellEnd"/>
      <w:r w:rsidR="00F62C57" w:rsidRPr="003D04E3">
        <w:rPr>
          <w:color w:val="333333"/>
          <w:sz w:val="28"/>
          <w:szCs w:val="28"/>
        </w:rPr>
        <w:t xml:space="preserve"> инициативного проекта.</w:t>
      </w:r>
      <w:r w:rsidR="00726EBE">
        <w:rPr>
          <w:color w:val="333333"/>
          <w:sz w:val="28"/>
          <w:szCs w:val="28"/>
        </w:rPr>
        <w:t xml:space="preserve"> </w:t>
      </w:r>
      <w:r w:rsidR="00C96ED9" w:rsidRPr="00960C31">
        <w:rPr>
          <w:color w:val="000000" w:themeColor="text1"/>
          <w:sz w:val="28"/>
          <w:szCs w:val="28"/>
        </w:rPr>
        <w:t xml:space="preserve">В </w:t>
      </w:r>
      <w:r w:rsidR="00C96ED9" w:rsidRPr="00960C31">
        <w:rPr>
          <w:color w:val="000000" w:themeColor="text1"/>
          <w:sz w:val="28"/>
          <w:szCs w:val="28"/>
        </w:rPr>
        <w:lastRenderedPageBreak/>
        <w:t xml:space="preserve">случае </w:t>
      </w:r>
      <w:r w:rsidR="0096538F" w:rsidRPr="00960C31">
        <w:rPr>
          <w:color w:val="000000" w:themeColor="text1"/>
          <w:sz w:val="28"/>
          <w:szCs w:val="28"/>
        </w:rPr>
        <w:t>если проект</w:t>
      </w:r>
      <w:r w:rsidR="00726EBE" w:rsidRPr="00960C31">
        <w:rPr>
          <w:color w:val="000000" w:themeColor="text1"/>
          <w:sz w:val="28"/>
          <w:szCs w:val="28"/>
        </w:rPr>
        <w:t xml:space="preserve"> не реализован</w:t>
      </w:r>
      <w:r w:rsidR="000E7F53">
        <w:rPr>
          <w:color w:val="000000" w:themeColor="text1"/>
          <w:sz w:val="28"/>
          <w:szCs w:val="28"/>
        </w:rPr>
        <w:t>,</w:t>
      </w:r>
      <w:r w:rsidR="00726EBE" w:rsidRPr="00960C31">
        <w:rPr>
          <w:color w:val="000000" w:themeColor="text1"/>
          <w:sz w:val="28"/>
          <w:szCs w:val="28"/>
        </w:rPr>
        <w:t xml:space="preserve"> </w:t>
      </w:r>
      <w:r w:rsidR="00960C31" w:rsidRPr="00960C31">
        <w:rPr>
          <w:color w:val="000000" w:themeColor="text1"/>
          <w:sz w:val="28"/>
          <w:szCs w:val="28"/>
        </w:rPr>
        <w:t xml:space="preserve">размер денежных средств подлежащих возврату равен </w:t>
      </w:r>
      <w:r w:rsidR="0096538F" w:rsidRPr="00960C31">
        <w:rPr>
          <w:color w:val="000000" w:themeColor="text1"/>
          <w:sz w:val="28"/>
          <w:szCs w:val="28"/>
        </w:rPr>
        <w:t>сумме внесенного</w:t>
      </w:r>
      <w:r w:rsidR="00960C31" w:rsidRPr="00960C31">
        <w:rPr>
          <w:color w:val="000000" w:themeColor="text1"/>
          <w:sz w:val="28"/>
          <w:szCs w:val="28"/>
        </w:rPr>
        <w:t xml:space="preserve"> лицом инициативного платежа.</w:t>
      </w:r>
    </w:p>
    <w:p w:rsidR="00F62C57" w:rsidRPr="003D04E3" w:rsidRDefault="00F62C57" w:rsidP="0096538F">
      <w:pPr>
        <w:pStyle w:val="a3"/>
        <w:shd w:val="clear" w:color="auto" w:fill="FFFFFF"/>
        <w:spacing w:before="0" w:beforeAutospacing="0" w:after="113" w:afterAutospacing="0"/>
        <w:ind w:firstLine="709"/>
        <w:jc w:val="both"/>
        <w:rPr>
          <w:color w:val="333333"/>
          <w:sz w:val="28"/>
          <w:szCs w:val="28"/>
        </w:rPr>
      </w:pPr>
      <w:r w:rsidRPr="003D04E3">
        <w:rPr>
          <w:color w:val="333333"/>
          <w:sz w:val="28"/>
          <w:szCs w:val="28"/>
        </w:rPr>
        <w:t> </w:t>
      </w:r>
      <w:r w:rsidR="00747065">
        <w:rPr>
          <w:color w:val="333333"/>
          <w:sz w:val="28"/>
          <w:szCs w:val="28"/>
        </w:rPr>
        <w:t>5</w:t>
      </w:r>
      <w:r w:rsidRPr="003D04E3">
        <w:rPr>
          <w:color w:val="333333"/>
          <w:sz w:val="28"/>
          <w:szCs w:val="28"/>
        </w:rPr>
        <w:t xml:space="preserve">. </w:t>
      </w:r>
      <w:r w:rsidR="00106726" w:rsidRPr="006B7E34">
        <w:rPr>
          <w:color w:val="242424"/>
          <w:sz w:val="28"/>
          <w:szCs w:val="28"/>
        </w:rPr>
        <w:t xml:space="preserve">Заявление о возврате платежей подается </w:t>
      </w:r>
      <w:r w:rsidR="00747065">
        <w:rPr>
          <w:color w:val="242424"/>
          <w:sz w:val="28"/>
          <w:szCs w:val="28"/>
        </w:rPr>
        <w:t xml:space="preserve">заинтересованным </w:t>
      </w:r>
      <w:r w:rsidR="00106726" w:rsidRPr="006B7E34">
        <w:rPr>
          <w:color w:val="242424"/>
          <w:sz w:val="28"/>
          <w:szCs w:val="28"/>
        </w:rPr>
        <w:t>лицом</w:t>
      </w:r>
      <w:r w:rsidR="00747065">
        <w:rPr>
          <w:color w:val="242424"/>
          <w:sz w:val="28"/>
          <w:szCs w:val="28"/>
        </w:rPr>
        <w:t xml:space="preserve"> </w:t>
      </w:r>
      <w:r w:rsidR="00106726" w:rsidRPr="006B7E34">
        <w:rPr>
          <w:color w:val="242424"/>
          <w:sz w:val="28"/>
          <w:szCs w:val="28"/>
        </w:rPr>
        <w:t xml:space="preserve">в администрацию </w:t>
      </w:r>
      <w:r w:rsidR="000E7F53" w:rsidRPr="0044396A">
        <w:rPr>
          <w:sz w:val="28"/>
          <w:szCs w:val="28"/>
        </w:rPr>
        <w:t xml:space="preserve">Юрлинского муниципального </w:t>
      </w:r>
      <w:r w:rsidR="000E7F53">
        <w:rPr>
          <w:sz w:val="28"/>
          <w:szCs w:val="28"/>
        </w:rPr>
        <w:t>округ</w:t>
      </w:r>
      <w:r w:rsidR="000E7F53" w:rsidRPr="0044396A">
        <w:rPr>
          <w:sz w:val="28"/>
          <w:szCs w:val="28"/>
        </w:rPr>
        <w:t>а</w:t>
      </w:r>
      <w:r w:rsidR="000E7F53">
        <w:rPr>
          <w:sz w:val="28"/>
          <w:szCs w:val="28"/>
        </w:rPr>
        <w:t xml:space="preserve"> Пермского края</w:t>
      </w:r>
      <w:r w:rsidR="000E7F53" w:rsidRPr="006B7E34">
        <w:rPr>
          <w:color w:val="242424"/>
          <w:sz w:val="28"/>
          <w:szCs w:val="28"/>
        </w:rPr>
        <w:t xml:space="preserve"> </w:t>
      </w:r>
      <w:r w:rsidR="00737A92" w:rsidRPr="003D04E3">
        <w:rPr>
          <w:color w:val="333333"/>
          <w:sz w:val="28"/>
          <w:szCs w:val="28"/>
        </w:rPr>
        <w:t>с указанием банковских реквизитов</w:t>
      </w:r>
      <w:r w:rsidR="00737A92">
        <w:rPr>
          <w:color w:val="333333"/>
          <w:sz w:val="28"/>
          <w:szCs w:val="28"/>
        </w:rPr>
        <w:t xml:space="preserve">, на который </w:t>
      </w:r>
      <w:r w:rsidR="00D17D24">
        <w:rPr>
          <w:color w:val="333333"/>
          <w:sz w:val="28"/>
          <w:szCs w:val="28"/>
        </w:rPr>
        <w:t xml:space="preserve">необходимо осуществить возврат </w:t>
      </w:r>
      <w:r w:rsidR="00737A92">
        <w:rPr>
          <w:color w:val="333333"/>
          <w:sz w:val="28"/>
          <w:szCs w:val="28"/>
        </w:rPr>
        <w:t>денежны</w:t>
      </w:r>
      <w:r w:rsidR="00D17D24">
        <w:rPr>
          <w:color w:val="333333"/>
          <w:sz w:val="28"/>
          <w:szCs w:val="28"/>
        </w:rPr>
        <w:t>х</w:t>
      </w:r>
      <w:r w:rsidR="00737A92">
        <w:rPr>
          <w:color w:val="333333"/>
          <w:sz w:val="28"/>
          <w:szCs w:val="28"/>
        </w:rPr>
        <w:t xml:space="preserve"> средств</w:t>
      </w:r>
      <w:r w:rsidR="00106726" w:rsidRPr="006B7E34">
        <w:rPr>
          <w:color w:val="242424"/>
          <w:sz w:val="28"/>
          <w:szCs w:val="28"/>
        </w:rPr>
        <w:t>.</w:t>
      </w:r>
    </w:p>
    <w:p w:rsidR="00F62C57" w:rsidRPr="006B7E34" w:rsidRDefault="00106726" w:rsidP="0096538F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r w:rsidR="00F62C57"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реорганизации или ликвидации</w:t>
      </w:r>
      <w:r w:rsidR="00431D47"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юридического</w:t>
      </w:r>
      <w:r w:rsidR="00431D47"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</w:t>
      </w:r>
      <w:r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ца, прекращения деятельности индивидуального предпринимателя</w:t>
      </w:r>
      <w:r w:rsidR="00F62C57"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31D47"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F62C57"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смерти</w:t>
      </w:r>
      <w:r w:rsidR="00431D47"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смерти гражданина</w:t>
      </w:r>
      <w:r w:rsidR="00F62C57"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62C57"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F62C57" w:rsidRPr="006B7E34" w:rsidRDefault="00F62C57" w:rsidP="0096538F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 заявлению о возврате платежей прилагаются:</w:t>
      </w:r>
    </w:p>
    <w:p w:rsidR="00F62C57" w:rsidRPr="006B7E34" w:rsidRDefault="00F62C57" w:rsidP="0096538F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копия документа, удостоверяющего личность (с предъявлением подлинника);</w:t>
      </w:r>
    </w:p>
    <w:p w:rsidR="00F62C57" w:rsidRPr="006B7E34" w:rsidRDefault="00F62C57" w:rsidP="0096538F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- документ, подтверждающий полномочия (в случае, если с заявлением обращается представитель </w:t>
      </w:r>
      <w:r w:rsidR="0074706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заинтересованного лица</w:t>
      </w: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);</w:t>
      </w:r>
    </w:p>
    <w:p w:rsidR="00F62C57" w:rsidRPr="00106726" w:rsidRDefault="00F62C57" w:rsidP="0096538F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копии платежных документов, подтверждающих внесение инициативных платежей</w:t>
      </w:r>
      <w:r w:rsidR="001067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431D4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06726"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указанных документов у </w:t>
      </w:r>
      <w:r w:rsidR="00747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заинтересованного </w:t>
      </w:r>
      <w:r w:rsidR="00106726"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лиц</w:t>
      </w:r>
      <w:r w:rsidR="001067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 (его представителя), они </w:t>
      </w:r>
      <w:r w:rsidR="00C138A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приобщаются</w:t>
      </w:r>
      <w:r w:rsidR="001067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106726" w:rsidRPr="00106726">
        <w:rPr>
          <w:rFonts w:ascii="Times New Roman" w:hAnsi="Times New Roman" w:cs="Times New Roman"/>
          <w:color w:val="333333"/>
          <w:sz w:val="28"/>
          <w:szCs w:val="28"/>
        </w:rPr>
        <w:t xml:space="preserve">администрацией </w:t>
      </w:r>
      <w:r w:rsidR="000E7F53" w:rsidRPr="0044396A">
        <w:rPr>
          <w:rFonts w:ascii="Times New Roman" w:hAnsi="Times New Roman"/>
          <w:sz w:val="28"/>
          <w:szCs w:val="28"/>
          <w:lang w:eastAsia="ru-RU"/>
        </w:rPr>
        <w:t xml:space="preserve">Юрлинского муниципального </w:t>
      </w:r>
      <w:r w:rsidR="000E7F53">
        <w:rPr>
          <w:rFonts w:ascii="Times New Roman" w:hAnsi="Times New Roman"/>
          <w:sz w:val="28"/>
          <w:szCs w:val="28"/>
          <w:lang w:eastAsia="ru-RU"/>
        </w:rPr>
        <w:t>округ</w:t>
      </w:r>
      <w:r w:rsidR="000E7F53" w:rsidRPr="0044396A">
        <w:rPr>
          <w:rFonts w:ascii="Times New Roman" w:hAnsi="Times New Roman"/>
          <w:sz w:val="28"/>
          <w:szCs w:val="28"/>
          <w:lang w:eastAsia="ru-RU"/>
        </w:rPr>
        <w:t>а</w:t>
      </w:r>
      <w:r w:rsidR="000E7F53">
        <w:rPr>
          <w:rFonts w:ascii="Times New Roman" w:hAnsi="Times New Roman"/>
          <w:sz w:val="28"/>
          <w:szCs w:val="28"/>
          <w:lang w:eastAsia="ru-RU"/>
        </w:rPr>
        <w:t xml:space="preserve"> Пермского края</w:t>
      </w:r>
      <w:r w:rsidRPr="0010672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;</w:t>
      </w:r>
    </w:p>
    <w:p w:rsidR="00F62C57" w:rsidRPr="006B7E34" w:rsidRDefault="00F62C57" w:rsidP="0096538F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сведения о банковских реквизитах для перечисления возврата сумм инициативных платежей.</w:t>
      </w:r>
    </w:p>
    <w:p w:rsidR="00F62C57" w:rsidRPr="006B7E34" w:rsidRDefault="00F62C57" w:rsidP="0096538F">
      <w:pPr>
        <w:spacing w:line="238" w:lineRule="atLeast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17D2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</w:t>
      </w: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Администрация </w:t>
      </w:r>
      <w:r w:rsidR="000E7F53" w:rsidRPr="0044396A">
        <w:rPr>
          <w:rFonts w:ascii="Times New Roman" w:hAnsi="Times New Roman"/>
          <w:sz w:val="28"/>
          <w:szCs w:val="28"/>
          <w:lang w:eastAsia="ru-RU"/>
        </w:rPr>
        <w:t xml:space="preserve">Юрлинского муниципального </w:t>
      </w:r>
      <w:r w:rsidR="000E7F53">
        <w:rPr>
          <w:rFonts w:ascii="Times New Roman" w:hAnsi="Times New Roman"/>
          <w:sz w:val="28"/>
          <w:szCs w:val="28"/>
          <w:lang w:eastAsia="ru-RU"/>
        </w:rPr>
        <w:t>округ</w:t>
      </w:r>
      <w:r w:rsidR="000E7F53" w:rsidRPr="0044396A">
        <w:rPr>
          <w:rFonts w:ascii="Times New Roman" w:hAnsi="Times New Roman"/>
          <w:sz w:val="28"/>
          <w:szCs w:val="28"/>
          <w:lang w:eastAsia="ru-RU"/>
        </w:rPr>
        <w:t>а</w:t>
      </w:r>
      <w:r w:rsidR="000E7F53">
        <w:rPr>
          <w:rFonts w:ascii="Times New Roman" w:hAnsi="Times New Roman"/>
          <w:sz w:val="28"/>
          <w:szCs w:val="28"/>
          <w:lang w:eastAsia="ru-RU"/>
        </w:rPr>
        <w:t xml:space="preserve"> Пермского края</w:t>
      </w: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осуществляющ</w:t>
      </w:r>
      <w:r w:rsidR="00431D47"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учёт инициативных платежей, в течение 10 рабочих дней со дня поступления заявления </w:t>
      </w:r>
      <w:r w:rsidR="00106726"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</w:t>
      </w:r>
      <w:r w:rsidR="00431D47" w:rsidRPr="00106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7E3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возврат денежных средств.</w:t>
      </w:r>
    </w:p>
    <w:p w:rsidR="00A11149" w:rsidRPr="00F62C57" w:rsidRDefault="00A11149" w:rsidP="00A1114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E7F53" w:rsidRDefault="000E7F53" w:rsidP="000E7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F53" w:rsidRDefault="000E7F53" w:rsidP="000E7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F53" w:rsidRDefault="000E7F53" w:rsidP="000E7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F53" w:rsidRDefault="000E7F53" w:rsidP="000E7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F53" w:rsidRDefault="000E7F53" w:rsidP="000E7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F53" w:rsidRDefault="000E7F53" w:rsidP="000E7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F53" w:rsidRDefault="000E7F53" w:rsidP="000E7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F53" w:rsidRDefault="000E7F53" w:rsidP="000E7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F53" w:rsidRDefault="000E7F53" w:rsidP="000E7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F53" w:rsidRDefault="000E7F53" w:rsidP="000E7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F53" w:rsidRPr="00971185" w:rsidRDefault="000E7F53" w:rsidP="000E7F53">
      <w:pPr>
        <w:jc w:val="center"/>
        <w:rPr>
          <w:rFonts w:ascii="Times New Roman" w:hAnsi="Times New Roman"/>
          <w:b/>
          <w:sz w:val="28"/>
          <w:szCs w:val="28"/>
        </w:rPr>
      </w:pPr>
      <w:r w:rsidRPr="00971185">
        <w:rPr>
          <w:rFonts w:ascii="Times New Roman" w:hAnsi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0E7F53" w:rsidRPr="009D2217" w:rsidRDefault="000E7F53" w:rsidP="000E7F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2217">
        <w:rPr>
          <w:rFonts w:ascii="Times New Roman" w:hAnsi="Times New Roman"/>
          <w:b/>
          <w:sz w:val="28"/>
          <w:szCs w:val="28"/>
        </w:rPr>
        <w:t>к проекту решения Думы Юрлинского муниципального округа</w:t>
      </w:r>
    </w:p>
    <w:p w:rsidR="000E7F53" w:rsidRPr="009D2217" w:rsidRDefault="000E7F53" w:rsidP="000E7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D221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</w:t>
      </w:r>
      <w:r w:rsidRPr="009D2217">
        <w:rPr>
          <w:rFonts w:ascii="Times New Roman" w:eastAsia="Times New Roman" w:hAnsi="Times New Roman"/>
          <w:b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Pr="009D2217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ении</w:t>
      </w:r>
      <w:r w:rsidRPr="009D22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D22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расчета и возврата сумм инициативных платежей, подлежащих возврату лицам, осуществившим их перечисление в бюджет </w:t>
      </w:r>
      <w:r w:rsidRPr="0044396A">
        <w:rPr>
          <w:rFonts w:ascii="Times New Roman" w:hAnsi="Times New Roman"/>
          <w:b/>
          <w:sz w:val="28"/>
          <w:szCs w:val="28"/>
          <w:lang w:eastAsia="ru-RU"/>
        </w:rPr>
        <w:t xml:space="preserve">Юрлинского 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>округ</w:t>
      </w:r>
      <w:r w:rsidRPr="0044396A">
        <w:rPr>
          <w:rFonts w:ascii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Пермского края</w:t>
      </w:r>
      <w:r w:rsidRPr="009D2217">
        <w:rPr>
          <w:rFonts w:ascii="Times New Roman" w:hAnsi="Times New Roman"/>
          <w:b/>
          <w:sz w:val="28"/>
          <w:szCs w:val="28"/>
        </w:rPr>
        <w:t>»</w:t>
      </w:r>
    </w:p>
    <w:p w:rsidR="000E7F53" w:rsidRPr="00971185" w:rsidRDefault="000E7F53" w:rsidP="000E7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F53" w:rsidRPr="00971185" w:rsidRDefault="000E7F53" w:rsidP="000E7F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F53" w:rsidRPr="00971185" w:rsidRDefault="000E7F53" w:rsidP="000E7F53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71185">
        <w:rPr>
          <w:rFonts w:ascii="Times New Roman" w:hAnsi="Times New Roman"/>
          <w:sz w:val="28"/>
          <w:szCs w:val="28"/>
        </w:rPr>
        <w:t xml:space="preserve">Инициатор внесения проекта решения – </w:t>
      </w:r>
      <w:r>
        <w:rPr>
          <w:rFonts w:ascii="Times New Roman" w:hAnsi="Times New Roman"/>
          <w:sz w:val="28"/>
          <w:szCs w:val="28"/>
        </w:rPr>
        <w:t>прокурор</w:t>
      </w:r>
      <w:r w:rsidRPr="00971185">
        <w:rPr>
          <w:rFonts w:ascii="Times New Roman" w:hAnsi="Times New Roman"/>
          <w:sz w:val="28"/>
          <w:szCs w:val="28"/>
        </w:rPr>
        <w:t xml:space="preserve"> Юрлинского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971185">
        <w:rPr>
          <w:rFonts w:ascii="Times New Roman" w:hAnsi="Times New Roman"/>
          <w:sz w:val="28"/>
          <w:szCs w:val="28"/>
        </w:rPr>
        <w:t>.</w:t>
      </w:r>
    </w:p>
    <w:p w:rsidR="000E7F53" w:rsidRPr="00AF7D6E" w:rsidRDefault="000E7F53" w:rsidP="000E7F5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2020 году в </w:t>
      </w:r>
      <w:r w:rsidRPr="00AF7D6E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ый закон</w:t>
      </w:r>
      <w:r w:rsidRPr="00AF7D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Бюджетный кодекс Российской Федерации были внесены изменения</w:t>
      </w:r>
      <w:r w:rsidRPr="00AF7D6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связи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чем</w:t>
      </w:r>
      <w:r w:rsidRPr="00CC1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71185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>у</w:t>
      </w:r>
      <w:r w:rsidRPr="00AF7D6E">
        <w:rPr>
          <w:rFonts w:ascii="Times New Roman" w:eastAsia="Times New Roman" w:hAnsi="Times New Roman"/>
          <w:sz w:val="28"/>
          <w:szCs w:val="28"/>
          <w:lang w:eastAsia="ru-RU"/>
        </w:rPr>
        <w:t>твердить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рядок </w:t>
      </w:r>
      <w:r w:rsidRPr="000E7F53">
        <w:rPr>
          <w:rFonts w:ascii="Times New Roman" w:hAnsi="Times New Roman" w:cs="Times New Roman"/>
          <w:color w:val="333333"/>
          <w:sz w:val="28"/>
          <w:szCs w:val="28"/>
        </w:rPr>
        <w:t xml:space="preserve">расчета и возврата сумм инициативных платежей, подлежащих возврату лицам, осуществившим их перечисление в бюджет </w:t>
      </w:r>
      <w:r w:rsidRPr="000E7F53">
        <w:rPr>
          <w:rFonts w:ascii="Times New Roman" w:hAnsi="Times New Roman" w:cs="Times New Roman"/>
          <w:sz w:val="28"/>
          <w:szCs w:val="28"/>
          <w:lang w:eastAsia="ru-RU"/>
        </w:rPr>
        <w:t>Юрлинского муниципального округа Пермского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края</w:t>
      </w:r>
      <w:r>
        <w:rPr>
          <w:color w:val="333333"/>
          <w:sz w:val="28"/>
          <w:szCs w:val="28"/>
        </w:rPr>
        <w:t>.</w:t>
      </w:r>
    </w:p>
    <w:p w:rsidR="000E7F53" w:rsidRPr="00971185" w:rsidRDefault="000E7F53" w:rsidP="000E7F53">
      <w:pPr>
        <w:jc w:val="both"/>
        <w:rPr>
          <w:rFonts w:ascii="Times New Roman" w:hAnsi="Times New Roman"/>
          <w:sz w:val="28"/>
          <w:szCs w:val="28"/>
        </w:rPr>
      </w:pPr>
    </w:p>
    <w:p w:rsidR="000E7F53" w:rsidRPr="00971185" w:rsidRDefault="000E7F53" w:rsidP="000E7F53">
      <w:pPr>
        <w:tabs>
          <w:tab w:val="left" w:pos="6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7F53" w:rsidRPr="00971185" w:rsidRDefault="000E7F53" w:rsidP="000E7F53">
      <w:pPr>
        <w:jc w:val="both"/>
        <w:rPr>
          <w:rFonts w:ascii="Times New Roman" w:hAnsi="Times New Roman"/>
          <w:sz w:val="28"/>
          <w:szCs w:val="28"/>
        </w:rPr>
      </w:pPr>
    </w:p>
    <w:p w:rsidR="000E7F53" w:rsidRDefault="000E7F53" w:rsidP="000E7F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1185">
        <w:rPr>
          <w:rFonts w:ascii="Times New Roman" w:hAnsi="Times New Roman"/>
          <w:sz w:val="28"/>
          <w:szCs w:val="28"/>
        </w:rPr>
        <w:t xml:space="preserve">Советник </w:t>
      </w:r>
      <w:r>
        <w:rPr>
          <w:rFonts w:ascii="Times New Roman" w:hAnsi="Times New Roman"/>
          <w:sz w:val="28"/>
          <w:szCs w:val="28"/>
        </w:rPr>
        <w:t>(консультант) председателя Думы</w:t>
      </w:r>
    </w:p>
    <w:p w:rsidR="000E7F53" w:rsidRPr="00971185" w:rsidRDefault="000E7F53" w:rsidP="000E7F53">
      <w:pPr>
        <w:jc w:val="both"/>
        <w:rPr>
          <w:rFonts w:ascii="Times New Roman" w:hAnsi="Times New Roman"/>
          <w:sz w:val="28"/>
          <w:szCs w:val="28"/>
        </w:rPr>
      </w:pPr>
      <w:r w:rsidRPr="00971185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185">
        <w:rPr>
          <w:rFonts w:ascii="Times New Roman" w:hAnsi="Times New Roman"/>
          <w:sz w:val="28"/>
          <w:szCs w:val="28"/>
        </w:rPr>
        <w:t xml:space="preserve">Юрлинского муниципального </w:t>
      </w:r>
      <w:r>
        <w:rPr>
          <w:rFonts w:ascii="Times New Roman" w:hAnsi="Times New Roman"/>
          <w:sz w:val="28"/>
          <w:szCs w:val="28"/>
        </w:rPr>
        <w:t>округ</w:t>
      </w:r>
      <w:r w:rsidRPr="00971185">
        <w:rPr>
          <w:rFonts w:ascii="Times New Roman" w:hAnsi="Times New Roman"/>
          <w:sz w:val="28"/>
          <w:szCs w:val="28"/>
        </w:rPr>
        <w:t xml:space="preserve">а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185">
        <w:rPr>
          <w:rFonts w:ascii="Times New Roman" w:hAnsi="Times New Roman"/>
          <w:sz w:val="28"/>
          <w:szCs w:val="28"/>
        </w:rPr>
        <w:t>О.П. Трушников</w:t>
      </w:r>
    </w:p>
    <w:p w:rsidR="000E7F53" w:rsidRPr="00392C03" w:rsidRDefault="000E7F53" w:rsidP="000E7F53">
      <w:pPr>
        <w:rPr>
          <w:rFonts w:ascii="Times New Roman" w:hAnsi="Times New Roman"/>
        </w:rPr>
      </w:pPr>
    </w:p>
    <w:p w:rsidR="00F62C57" w:rsidRDefault="00F62C57"/>
    <w:sectPr w:rsidR="00F62C57" w:rsidSect="0083138A">
      <w:head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190" w:rsidRDefault="00F53190" w:rsidP="00486BFF">
      <w:pPr>
        <w:spacing w:after="0" w:line="240" w:lineRule="auto"/>
      </w:pPr>
      <w:r>
        <w:separator/>
      </w:r>
    </w:p>
  </w:endnote>
  <w:endnote w:type="continuationSeparator" w:id="0">
    <w:p w:rsidR="00F53190" w:rsidRDefault="00F53190" w:rsidP="0048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190" w:rsidRDefault="00F53190" w:rsidP="00486BFF">
      <w:pPr>
        <w:spacing w:after="0" w:line="240" w:lineRule="auto"/>
      </w:pPr>
      <w:r>
        <w:separator/>
      </w:r>
    </w:p>
  </w:footnote>
  <w:footnote w:type="continuationSeparator" w:id="0">
    <w:p w:rsidR="00F53190" w:rsidRDefault="00F53190" w:rsidP="0048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BFF" w:rsidRDefault="00486BFF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E4"/>
    <w:rsid w:val="00035A16"/>
    <w:rsid w:val="000E7F53"/>
    <w:rsid w:val="00106726"/>
    <w:rsid w:val="00160769"/>
    <w:rsid w:val="00192DC6"/>
    <w:rsid w:val="002C19CC"/>
    <w:rsid w:val="002E328A"/>
    <w:rsid w:val="003346B3"/>
    <w:rsid w:val="003A55CB"/>
    <w:rsid w:val="003D04E3"/>
    <w:rsid w:val="00431D47"/>
    <w:rsid w:val="00486BFF"/>
    <w:rsid w:val="004D75A7"/>
    <w:rsid w:val="00516D17"/>
    <w:rsid w:val="006B7E34"/>
    <w:rsid w:val="00726EBE"/>
    <w:rsid w:val="00737A92"/>
    <w:rsid w:val="0074315D"/>
    <w:rsid w:val="00747065"/>
    <w:rsid w:val="0075563E"/>
    <w:rsid w:val="007F7250"/>
    <w:rsid w:val="0083138A"/>
    <w:rsid w:val="008A6306"/>
    <w:rsid w:val="008C49E4"/>
    <w:rsid w:val="00960C31"/>
    <w:rsid w:val="0096538F"/>
    <w:rsid w:val="00A05EEB"/>
    <w:rsid w:val="00A11149"/>
    <w:rsid w:val="00B130CD"/>
    <w:rsid w:val="00B949E7"/>
    <w:rsid w:val="00BF05D4"/>
    <w:rsid w:val="00C138AB"/>
    <w:rsid w:val="00C96ED9"/>
    <w:rsid w:val="00CF0247"/>
    <w:rsid w:val="00CF1FF8"/>
    <w:rsid w:val="00D17D24"/>
    <w:rsid w:val="00DA04E5"/>
    <w:rsid w:val="00F53190"/>
    <w:rsid w:val="00F62C5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BFF"/>
  </w:style>
  <w:style w:type="paragraph" w:styleId="a8">
    <w:name w:val="footer"/>
    <w:basedOn w:val="a"/>
    <w:link w:val="a9"/>
    <w:uiPriority w:val="99"/>
    <w:unhideWhenUsed/>
    <w:rsid w:val="0048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6BFF"/>
  </w:style>
  <w:style w:type="paragraph" w:styleId="a8">
    <w:name w:val="footer"/>
    <w:basedOn w:val="a"/>
    <w:link w:val="a9"/>
    <w:uiPriority w:val="99"/>
    <w:unhideWhenUsed/>
    <w:rsid w:val="0048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4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C6632225A245A43614BCEE075D97CCFF274EF9A4E794DE762C7E80D1AA1B2BA36C16F521BBBCC72737B4D56i0a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2021-04-19T10:07:00Z</cp:lastPrinted>
  <dcterms:created xsi:type="dcterms:W3CDTF">2021-04-12T12:13:00Z</dcterms:created>
  <dcterms:modified xsi:type="dcterms:W3CDTF">2022-10-12T10:06:00Z</dcterms:modified>
</cp:coreProperties>
</file>