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7F" w:rsidRDefault="003E7F7F" w:rsidP="003E7F7F">
      <w:pPr>
        <w:pStyle w:val="20"/>
        <w:shd w:val="clear" w:color="auto" w:fill="auto"/>
        <w:spacing w:before="0"/>
        <w:ind w:firstLine="708"/>
      </w:pPr>
      <w: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F12C76" w:rsidRDefault="003E7F7F" w:rsidP="006C0B77">
      <w:pPr>
        <w:spacing w:after="0"/>
        <w:ind w:firstLine="709"/>
        <w:jc w:val="both"/>
      </w:pPr>
      <w:r w:rsidRPr="003E7F7F">
        <w:t xml:space="preserve">Меры стимулирования добросовестности контролируемых </w:t>
      </w:r>
      <w:r>
        <w:t>лиц не предусмотрены положением о муниципальном контроле на автомобильном транспорте, в дорожном хозяйстве, осуществляемом на территории Юрлинского муниципального округа Пермского края.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037D"/>
    <w:multiLevelType w:val="multilevel"/>
    <w:tmpl w:val="E2E613F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612A5F"/>
    <w:multiLevelType w:val="multilevel"/>
    <w:tmpl w:val="8C0641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87"/>
    <w:rsid w:val="003B1E87"/>
    <w:rsid w:val="003E7F7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5CBD-8A4A-4F28-9487-5CD6CBC6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E7F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F7F"/>
    <w:pPr>
      <w:widowControl w:val="0"/>
      <w:shd w:val="clear" w:color="auto" w:fill="FFFFFF"/>
      <w:spacing w:before="420" w:after="0" w:line="322" w:lineRule="exact"/>
      <w:ind w:hanging="1520"/>
      <w:jc w:val="both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2023-03-03T07:14:00Z</dcterms:created>
  <dcterms:modified xsi:type="dcterms:W3CDTF">2023-03-03T07:19:00Z</dcterms:modified>
</cp:coreProperties>
</file>