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30C" w:rsidRDefault="0048230C">
      <w:pPr>
        <w:pStyle w:val="7"/>
        <w:ind w:right="-853"/>
        <w:jc w:val="center"/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p w:rsidR="0048230C" w:rsidRDefault="009E5C99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915025" cy="1819275"/>
            <wp:effectExtent l="0" t="0" r="0" b="0"/>
            <wp:docPr id="1" name="Рисунок 1" descr="C:\Users\user\Desktop\Инструкция по делопроизводству\Постановл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esktop\Инструкция по делопроизводству\Постановление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30C" w:rsidRDefault="0048230C">
      <w:pPr>
        <w:rPr>
          <w:sz w:val="28"/>
          <w:szCs w:val="28"/>
        </w:rPr>
      </w:pPr>
    </w:p>
    <w:p w:rsidR="0048230C" w:rsidRDefault="009E5C99">
      <w:pPr>
        <w:rPr>
          <w:sz w:val="28"/>
          <w:szCs w:val="28"/>
        </w:rPr>
      </w:pPr>
      <w:r>
        <w:rPr>
          <w:sz w:val="28"/>
          <w:szCs w:val="28"/>
        </w:rPr>
        <w:t>____________                                                                                           № _____</w:t>
      </w: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68"/>
        <w:gridCol w:w="1430"/>
        <w:gridCol w:w="3167"/>
      </w:tblGrid>
      <w:tr w:rsidR="0048230C">
        <w:tc>
          <w:tcPr>
            <w:tcW w:w="4812" w:type="dxa"/>
          </w:tcPr>
          <w:p w:rsidR="0048230C" w:rsidRDefault="009E5C99" w:rsidP="009E5C99">
            <w:pPr>
              <w:pStyle w:val="ConsPlusTitle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 определении мест выпаса сельскохозяйственных животных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в летне-пастбищный период с. Юрла Юрлинского муниципального округа Пермского края</w:t>
            </w:r>
          </w:p>
        </w:tc>
        <w:tc>
          <w:tcPr>
            <w:tcW w:w="1413" w:type="dxa"/>
          </w:tcPr>
          <w:p w:rsidR="0048230C" w:rsidRDefault="0048230C">
            <w:pPr>
              <w:pStyle w:val="ad"/>
            </w:pPr>
          </w:p>
        </w:tc>
        <w:tc>
          <w:tcPr>
            <w:tcW w:w="3130" w:type="dxa"/>
          </w:tcPr>
          <w:p w:rsidR="0048230C" w:rsidRDefault="0048230C">
            <w:pPr>
              <w:pStyle w:val="ad"/>
            </w:pPr>
          </w:p>
        </w:tc>
      </w:tr>
    </w:tbl>
    <w:p w:rsidR="0048230C" w:rsidRDefault="0048230C">
      <w:pPr>
        <w:pStyle w:val="ConsPlusTitle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230C" w:rsidRDefault="009E5C99">
      <w:pPr>
        <w:pStyle w:val="ac"/>
        <w:spacing w:line="240" w:lineRule="auto"/>
        <w:ind w:right="4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Юрлинского муниципального округа Пермского края, Правилами благоустройства и озеленения территорий Юрли</w:t>
      </w:r>
      <w:r>
        <w:rPr>
          <w:rFonts w:ascii="Times New Roman" w:hAnsi="Times New Roman"/>
          <w:sz w:val="28"/>
          <w:szCs w:val="28"/>
        </w:rPr>
        <w:t>нского муниципального округа Пермского края  муниципального округа Пермского края   во втором чтении, утвержденными Решением Думы Юрлинского муниципального округа Пермского края от 26.03.2021г. № 151, в  целях упорядочения выпаса скота в летне-пастбищный п</w:t>
      </w:r>
      <w:r>
        <w:rPr>
          <w:rFonts w:ascii="Times New Roman" w:hAnsi="Times New Roman"/>
          <w:sz w:val="28"/>
          <w:szCs w:val="28"/>
        </w:rPr>
        <w:t xml:space="preserve">ериод администрация Юрлинского муниципального округа Пермского </w:t>
      </w:r>
      <w:proofErr w:type="gramStart"/>
      <w:r>
        <w:rPr>
          <w:rFonts w:ascii="Times New Roman" w:hAnsi="Times New Roman"/>
          <w:sz w:val="28"/>
          <w:szCs w:val="28"/>
        </w:rPr>
        <w:t>края  ПОСТАНОВЛЯЕТ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48230C" w:rsidRDefault="009E5C99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Определить  для</w:t>
      </w:r>
      <w:proofErr w:type="gramEnd"/>
      <w:r>
        <w:rPr>
          <w:sz w:val="28"/>
          <w:szCs w:val="28"/>
        </w:rPr>
        <w:t xml:space="preserve"> выгула сельскохозяйственных  животных  </w:t>
      </w:r>
      <w:proofErr w:type="spellStart"/>
      <w:r>
        <w:rPr>
          <w:sz w:val="28"/>
          <w:szCs w:val="28"/>
        </w:rPr>
        <w:t>с.Юрла</w:t>
      </w:r>
      <w:proofErr w:type="spellEnd"/>
      <w:r>
        <w:rPr>
          <w:sz w:val="28"/>
          <w:szCs w:val="28"/>
        </w:rPr>
        <w:t xml:space="preserve"> следующие территории:</w:t>
      </w:r>
    </w:p>
    <w:p w:rsidR="0048230C" w:rsidRDefault="009E5C99">
      <w:pPr>
        <w:jc w:val="both"/>
      </w:pPr>
      <w:r>
        <w:rPr>
          <w:sz w:val="28"/>
          <w:szCs w:val="28"/>
        </w:rPr>
        <w:t xml:space="preserve">Территория № 1 -земельный участок расположенный </w:t>
      </w:r>
      <w:proofErr w:type="gramStart"/>
      <w:r>
        <w:rPr>
          <w:sz w:val="28"/>
          <w:szCs w:val="28"/>
        </w:rPr>
        <w:t>на  левой</w:t>
      </w:r>
      <w:proofErr w:type="gramEnd"/>
      <w:r>
        <w:rPr>
          <w:sz w:val="28"/>
          <w:szCs w:val="28"/>
        </w:rPr>
        <w:t xml:space="preserve">  стороне от автодороги Юрла-</w:t>
      </w:r>
      <w:r>
        <w:rPr>
          <w:sz w:val="28"/>
          <w:szCs w:val="28"/>
        </w:rPr>
        <w:t xml:space="preserve"> Кудымкар , кадастровый номер участка- 81:04:1063002:540;</w:t>
      </w:r>
    </w:p>
    <w:p w:rsidR="0048230C" w:rsidRDefault="009E5C99">
      <w:pPr>
        <w:jc w:val="both"/>
      </w:pPr>
      <w:r>
        <w:rPr>
          <w:sz w:val="28"/>
          <w:szCs w:val="28"/>
        </w:rPr>
        <w:t xml:space="preserve">Территория № 2— земельный </w:t>
      </w:r>
      <w:proofErr w:type="gramStart"/>
      <w:r>
        <w:rPr>
          <w:sz w:val="28"/>
          <w:szCs w:val="28"/>
        </w:rPr>
        <w:t>участок  расположенный</w:t>
      </w:r>
      <w:proofErr w:type="gramEnd"/>
      <w:r>
        <w:rPr>
          <w:sz w:val="28"/>
          <w:szCs w:val="28"/>
        </w:rPr>
        <w:t xml:space="preserve">  на правой стороне поймы реки </w:t>
      </w:r>
      <w:proofErr w:type="spellStart"/>
      <w:r>
        <w:rPr>
          <w:sz w:val="28"/>
          <w:szCs w:val="28"/>
        </w:rPr>
        <w:t>Лопва</w:t>
      </w:r>
      <w:proofErr w:type="spellEnd"/>
      <w:r>
        <w:rPr>
          <w:sz w:val="28"/>
          <w:szCs w:val="28"/>
        </w:rPr>
        <w:t xml:space="preserve"> за улицей Луговая,  кадастровый номер участка 81:04:1064001:505;</w:t>
      </w:r>
    </w:p>
    <w:p w:rsidR="0048230C" w:rsidRDefault="009E5C99">
      <w:pPr>
        <w:jc w:val="both"/>
      </w:pPr>
      <w:r>
        <w:rPr>
          <w:sz w:val="28"/>
          <w:szCs w:val="28"/>
        </w:rPr>
        <w:t xml:space="preserve">Территория № 3— земельный </w:t>
      </w:r>
      <w:proofErr w:type="gramStart"/>
      <w:r>
        <w:rPr>
          <w:sz w:val="28"/>
          <w:szCs w:val="28"/>
        </w:rPr>
        <w:t>участок  расположенный</w:t>
      </w:r>
      <w:proofErr w:type="gramEnd"/>
      <w:r>
        <w:rPr>
          <w:sz w:val="28"/>
          <w:szCs w:val="28"/>
        </w:rPr>
        <w:t xml:space="preserve">  на правой стороне  реки </w:t>
      </w:r>
      <w:proofErr w:type="spellStart"/>
      <w:r>
        <w:rPr>
          <w:sz w:val="28"/>
          <w:szCs w:val="28"/>
        </w:rPr>
        <w:t>Лопва</w:t>
      </w:r>
      <w:proofErr w:type="spellEnd"/>
      <w:r>
        <w:rPr>
          <w:sz w:val="28"/>
          <w:szCs w:val="28"/>
        </w:rPr>
        <w:t xml:space="preserve"> за улицами </w:t>
      </w:r>
      <w:proofErr w:type="spellStart"/>
      <w:r>
        <w:rPr>
          <w:sz w:val="28"/>
          <w:szCs w:val="28"/>
        </w:rPr>
        <w:t>Кувинская</w:t>
      </w:r>
      <w:proofErr w:type="spellEnd"/>
      <w:r>
        <w:rPr>
          <w:sz w:val="28"/>
          <w:szCs w:val="28"/>
        </w:rPr>
        <w:t xml:space="preserve"> и Крылова ,  кадастровый номер участка 81:04:1065001:559.</w:t>
      </w:r>
    </w:p>
    <w:p w:rsidR="0048230C" w:rsidRDefault="0048230C">
      <w:pPr>
        <w:jc w:val="both"/>
        <w:rPr>
          <w:sz w:val="28"/>
          <w:szCs w:val="28"/>
          <w:u w:val="single"/>
        </w:rPr>
      </w:pPr>
    </w:p>
    <w:p w:rsidR="0048230C" w:rsidRDefault="009E5C99">
      <w:pPr>
        <w:ind w:firstLine="708"/>
        <w:jc w:val="both"/>
      </w:pP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. Владельцам сельскохозяйственных животных в обязательном порядке </w:t>
      </w:r>
      <w:proofErr w:type="gramStart"/>
      <w:r>
        <w:rPr>
          <w:sz w:val="28"/>
          <w:szCs w:val="28"/>
        </w:rPr>
        <w:t>сопровождать  животных</w:t>
      </w:r>
      <w:proofErr w:type="gramEnd"/>
      <w:r>
        <w:rPr>
          <w:sz w:val="28"/>
          <w:szCs w:val="28"/>
        </w:rPr>
        <w:t xml:space="preserve"> к территориям выгула и  встречать  с территорий.</w:t>
      </w:r>
    </w:p>
    <w:p w:rsidR="0048230C" w:rsidRDefault="009E5C99">
      <w:pPr>
        <w:ind w:firstLine="708"/>
        <w:jc w:val="both"/>
      </w:pPr>
      <w:r>
        <w:rPr>
          <w:rFonts w:eastAsia="Calibri"/>
          <w:sz w:val="28"/>
          <w:szCs w:val="28"/>
          <w:lang w:eastAsia="en-US"/>
        </w:rPr>
        <w:lastRenderedPageBreak/>
        <w:t>3</w:t>
      </w:r>
      <w:r>
        <w:rPr>
          <w:rFonts w:eastAsia="Calibri"/>
          <w:sz w:val="28"/>
          <w:szCs w:val="28"/>
          <w:lang w:eastAsia="en-US"/>
        </w:rPr>
        <w:t xml:space="preserve">. Настоящее постановление вступает в силу </w:t>
      </w:r>
      <w:r>
        <w:rPr>
          <w:rFonts w:eastAsia="Calibri"/>
          <w:bCs/>
          <w:sz w:val="28"/>
          <w:szCs w:val="28"/>
          <w:lang w:eastAsia="en-US"/>
        </w:rPr>
        <w:t>со дня его официального опубликования.</w:t>
      </w:r>
    </w:p>
    <w:p w:rsidR="0048230C" w:rsidRDefault="009E5C99">
      <w:pPr>
        <w:ind w:firstLine="708"/>
        <w:jc w:val="both"/>
      </w:pPr>
      <w:r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 xml:space="preserve">. </w:t>
      </w:r>
      <w:r>
        <w:rPr>
          <w:sz w:val="28"/>
          <w:szCs w:val="28"/>
        </w:rPr>
        <w:t>Контроль за исполнением Постановления возложить на заместителя главы администрации Юрлинского муниципального округа по общественной безопасности и работе с территориями Вер</w:t>
      </w:r>
      <w:r>
        <w:rPr>
          <w:sz w:val="28"/>
          <w:szCs w:val="28"/>
        </w:rPr>
        <w:t>холанцеву Е.И.</w:t>
      </w:r>
    </w:p>
    <w:p w:rsidR="0048230C" w:rsidRDefault="0048230C">
      <w:pPr>
        <w:rPr>
          <w:sz w:val="28"/>
          <w:szCs w:val="28"/>
        </w:rPr>
      </w:pPr>
    </w:p>
    <w:p w:rsidR="0048230C" w:rsidRDefault="0048230C">
      <w:pPr>
        <w:spacing w:line="480" w:lineRule="auto"/>
        <w:jc w:val="both"/>
        <w:rPr>
          <w:rFonts w:ascii="Verdana" w:hAnsi="Verdana"/>
          <w:b/>
          <w:sz w:val="28"/>
          <w:szCs w:val="28"/>
        </w:rPr>
      </w:pPr>
    </w:p>
    <w:p w:rsidR="0048230C" w:rsidRDefault="0048230C">
      <w:pPr>
        <w:widowControl w:val="0"/>
        <w:tabs>
          <w:tab w:val="left" w:pos="90"/>
        </w:tabs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48230C" w:rsidRDefault="0048230C">
      <w:pPr>
        <w:widowControl w:val="0"/>
        <w:tabs>
          <w:tab w:val="left" w:pos="90"/>
        </w:tabs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48230C" w:rsidRDefault="009E5C99">
      <w:pPr>
        <w:widowControl w:val="0"/>
        <w:tabs>
          <w:tab w:val="left" w:pos="90"/>
        </w:tabs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Глава муниципального округа –</w:t>
      </w:r>
    </w:p>
    <w:p w:rsidR="0048230C" w:rsidRDefault="009E5C99">
      <w:pPr>
        <w:widowControl w:val="0"/>
        <w:tabs>
          <w:tab w:val="left" w:pos="90"/>
        </w:tabs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глава администрации Юрлинского</w:t>
      </w:r>
    </w:p>
    <w:p w:rsidR="0048230C" w:rsidRDefault="009E5C99">
      <w:pPr>
        <w:widowControl w:val="0"/>
        <w:tabs>
          <w:tab w:val="left" w:pos="90"/>
        </w:tabs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муниципального округа Пермского края                                     Т.М.Моисеева</w:t>
      </w:r>
    </w:p>
    <w:p w:rsidR="0048230C" w:rsidRDefault="0048230C"/>
    <w:p w:rsidR="0048230C" w:rsidRDefault="0048230C"/>
    <w:p w:rsidR="0048230C" w:rsidRDefault="0048230C"/>
    <w:p w:rsidR="0048230C" w:rsidRDefault="0048230C"/>
    <w:p w:rsidR="0048230C" w:rsidRDefault="0048230C"/>
    <w:p w:rsidR="0048230C" w:rsidRDefault="0048230C"/>
    <w:p w:rsidR="0048230C" w:rsidRDefault="0048230C"/>
    <w:p w:rsidR="0048230C" w:rsidRDefault="0048230C"/>
    <w:p w:rsidR="0048230C" w:rsidRDefault="0048230C"/>
    <w:p w:rsidR="0048230C" w:rsidRDefault="0048230C"/>
    <w:p w:rsidR="0048230C" w:rsidRDefault="0048230C"/>
    <w:p w:rsidR="0048230C" w:rsidRDefault="0048230C"/>
    <w:p w:rsidR="0048230C" w:rsidRDefault="0048230C">
      <w:pPr>
        <w:ind w:left="4820"/>
        <w:rPr>
          <w:sz w:val="28"/>
          <w:szCs w:val="28"/>
        </w:rPr>
      </w:pPr>
    </w:p>
    <w:p w:rsidR="0048230C" w:rsidRDefault="0048230C"/>
    <w:p w:rsidR="0048230C" w:rsidRDefault="0048230C"/>
    <w:p w:rsidR="0048230C" w:rsidRDefault="0048230C"/>
    <w:p w:rsidR="0048230C" w:rsidRDefault="0048230C">
      <w:pPr>
        <w:rPr>
          <w:sz w:val="28"/>
          <w:szCs w:val="28"/>
        </w:rPr>
      </w:pPr>
    </w:p>
    <w:p w:rsidR="0048230C" w:rsidRDefault="0048230C"/>
    <w:p w:rsidR="0048230C" w:rsidRDefault="0048230C"/>
    <w:p w:rsidR="0048230C" w:rsidRDefault="0048230C"/>
    <w:sectPr w:rsidR="0048230C">
      <w:pgSz w:w="11906" w:h="16838"/>
      <w:pgMar w:top="1135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altName w:val="Times New Roman"/>
    <w:panose1 w:val="02020603050405020304"/>
    <w:charset w:val="01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30C"/>
    <w:rsid w:val="0048230C"/>
    <w:rsid w:val="009E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F65BAF-E8BF-4534-84CB-014EFB477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5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C74510"/>
    <w:pPr>
      <w:keepNext/>
      <w:keepLines/>
      <w:spacing w:before="200" w:line="276" w:lineRule="auto"/>
      <w:outlineLvl w:val="6"/>
    </w:pPr>
    <w:rPr>
      <w:rFonts w:ascii="Cambria" w:hAnsi="Cambria" w:cs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qFormat/>
    <w:rsid w:val="00C74510"/>
    <w:pPr>
      <w:keepNext/>
      <w:keepLines/>
      <w:spacing w:before="200" w:line="276" w:lineRule="auto"/>
      <w:outlineLvl w:val="7"/>
    </w:pPr>
    <w:rPr>
      <w:rFonts w:ascii="Cambria" w:hAnsi="Cambria" w:cs="Cambria"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qFormat/>
    <w:rsid w:val="00C74510"/>
    <w:rPr>
      <w:rFonts w:ascii="Cambria" w:eastAsia="Times New Roman" w:hAnsi="Cambria" w:cs="Cambria"/>
      <w:i/>
      <w:iCs/>
      <w:color w:val="404040"/>
    </w:rPr>
  </w:style>
  <w:style w:type="character" w:customStyle="1" w:styleId="80">
    <w:name w:val="Заголовок 8 Знак"/>
    <w:basedOn w:val="a0"/>
    <w:link w:val="8"/>
    <w:qFormat/>
    <w:rsid w:val="00C74510"/>
    <w:rPr>
      <w:rFonts w:ascii="Cambria" w:eastAsia="Times New Roman" w:hAnsi="Cambria" w:cs="Cambria"/>
      <w:color w:val="404040"/>
      <w:sz w:val="20"/>
      <w:szCs w:val="20"/>
    </w:rPr>
  </w:style>
  <w:style w:type="character" w:customStyle="1" w:styleId="a3">
    <w:name w:val="Основной текст Знак"/>
    <w:basedOn w:val="a0"/>
    <w:link w:val="a4"/>
    <w:qFormat/>
    <w:rsid w:val="00C7451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">
    <w:name w:val="Основной текст 3 Знак"/>
    <w:basedOn w:val="a0"/>
    <w:link w:val="30"/>
    <w:qFormat/>
    <w:rsid w:val="00C74510"/>
    <w:rPr>
      <w:rFonts w:ascii="Calibri" w:eastAsia="Times New Roman" w:hAnsi="Calibri" w:cs="Calibri"/>
      <w:sz w:val="16"/>
      <w:szCs w:val="16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C7451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Символ нумерации"/>
    <w:qFormat/>
  </w:style>
  <w:style w:type="paragraph" w:customStyle="1" w:styleId="a8">
    <w:name w:val="Заголовок"/>
    <w:basedOn w:val="a"/>
    <w:next w:val="a4"/>
    <w:qFormat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4">
    <w:name w:val="Body Text"/>
    <w:basedOn w:val="a"/>
    <w:link w:val="a3"/>
    <w:rsid w:val="00C74510"/>
    <w:pPr>
      <w:spacing w:line="360" w:lineRule="exact"/>
      <w:ind w:firstLine="709"/>
      <w:jc w:val="both"/>
    </w:pPr>
    <w:rPr>
      <w:sz w:val="28"/>
      <w:szCs w:val="28"/>
    </w:rPr>
  </w:style>
  <w:style w:type="paragraph" w:styleId="a9">
    <w:name w:val="List"/>
    <w:basedOn w:val="a4"/>
    <w:rPr>
      <w:rFonts w:cs="Lohit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b">
    <w:name w:val="index heading"/>
    <w:basedOn w:val="a"/>
    <w:qFormat/>
    <w:pPr>
      <w:suppressLineNumbers/>
    </w:pPr>
    <w:rPr>
      <w:rFonts w:cs="Lohit Devanagari"/>
    </w:rPr>
  </w:style>
  <w:style w:type="paragraph" w:styleId="30">
    <w:name w:val="Body Text 3"/>
    <w:basedOn w:val="a"/>
    <w:link w:val="3"/>
    <w:qFormat/>
    <w:rsid w:val="00C74510"/>
    <w:pPr>
      <w:spacing w:after="120" w:line="276" w:lineRule="auto"/>
    </w:pPr>
    <w:rPr>
      <w:rFonts w:ascii="Calibri" w:hAnsi="Calibri" w:cs="Calibri"/>
      <w:sz w:val="16"/>
      <w:szCs w:val="16"/>
      <w:lang w:eastAsia="en-US"/>
    </w:rPr>
  </w:style>
  <w:style w:type="paragraph" w:customStyle="1" w:styleId="ConsPlusNonformat">
    <w:name w:val="ConsPlusNonformat"/>
    <w:qFormat/>
    <w:rsid w:val="00C74510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C74510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  <w:spacing w:after="200" w:line="276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qFormat/>
    <w:pPr>
      <w:spacing w:after="200" w:line="276" w:lineRule="auto"/>
    </w:pPr>
    <w:rPr>
      <w:rFonts w:eastAsia="SimSun" w:cs="Times New Roman"/>
    </w:rPr>
  </w:style>
  <w:style w:type="paragraph" w:customStyle="1" w:styleId="ad">
    <w:name w:val="Содержимое таблицы"/>
    <w:basedOn w:val="a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2025-05-30T12:26:00Z</cp:lastPrinted>
  <dcterms:created xsi:type="dcterms:W3CDTF">2025-06-02T10:47:00Z</dcterms:created>
  <dcterms:modified xsi:type="dcterms:W3CDTF">2025-06-02T10:47:00Z</dcterms:modified>
  <dc:language>ru-RU</dc:language>
</cp:coreProperties>
</file>